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53745A" w14:textId="77777777" w:rsidR="00383FAE" w:rsidRPr="00912797" w:rsidRDefault="00383FAE" w:rsidP="00912797">
      <w:pPr>
        <w:spacing w:before="100" w:beforeAutospacing="1" w:after="100" w:afterAutospacing="1"/>
        <w:jc w:val="center"/>
        <w:rPr>
          <w:b/>
          <w:sz w:val="22"/>
          <w:szCs w:val="22"/>
          <w:lang w:val="ca-ES"/>
        </w:rPr>
      </w:pPr>
      <w:r w:rsidRPr="00574674">
        <w:rPr>
          <w:rFonts w:ascii="Arial" w:hAnsi="Arial" w:cs="Arial"/>
          <w:b/>
          <w:sz w:val="22"/>
          <w:szCs w:val="22"/>
          <w:lang w:val="ca-ES"/>
        </w:rPr>
        <w:t>ACTA DE LA SE</w:t>
      </w:r>
      <w:r w:rsidR="007E1A99" w:rsidRPr="00574674">
        <w:rPr>
          <w:rFonts w:ascii="Arial" w:hAnsi="Arial" w:cs="Arial"/>
          <w:b/>
          <w:sz w:val="22"/>
          <w:szCs w:val="22"/>
          <w:lang w:val="ca-ES"/>
        </w:rPr>
        <w:t>S</w:t>
      </w:r>
      <w:r w:rsidRPr="00574674">
        <w:rPr>
          <w:rFonts w:ascii="Arial" w:hAnsi="Arial" w:cs="Arial"/>
          <w:b/>
          <w:sz w:val="22"/>
          <w:szCs w:val="22"/>
          <w:lang w:val="ca-ES"/>
        </w:rPr>
        <w:t>SIÓ</w:t>
      </w:r>
      <w:r w:rsidR="007E1A99" w:rsidRPr="00574674">
        <w:rPr>
          <w:rFonts w:ascii="Arial" w:hAnsi="Arial" w:cs="Arial"/>
          <w:b/>
          <w:sz w:val="22"/>
          <w:szCs w:val="22"/>
          <w:lang w:val="ca-ES"/>
        </w:rPr>
        <w:t xml:space="preserve"> </w:t>
      </w:r>
      <w:r w:rsidR="0009330E" w:rsidRPr="00574674">
        <w:rPr>
          <w:rFonts w:ascii="Arial" w:hAnsi="Arial" w:cs="Arial"/>
          <w:b/>
          <w:sz w:val="22"/>
          <w:szCs w:val="22"/>
          <w:lang w:val="ca-ES"/>
        </w:rPr>
        <w:t xml:space="preserve">ORDINÀRIA </w:t>
      </w:r>
      <w:r w:rsidR="007E1A99" w:rsidRPr="00574674">
        <w:rPr>
          <w:rFonts w:ascii="Arial" w:hAnsi="Arial" w:cs="Arial"/>
          <w:b/>
          <w:sz w:val="22"/>
          <w:szCs w:val="22"/>
          <w:lang w:val="ca-ES"/>
        </w:rPr>
        <w:t>DEL PLE</w:t>
      </w:r>
    </w:p>
    <w:tbl>
      <w:tblPr>
        <w:tblpPr w:leftFromText="142" w:rightFromText="680" w:bottomFromText="425" w:vertAnchor="page" w:horzAnchor="margin" w:tblpY="4409"/>
        <w:tblOverlap w:val="neve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70" w:type="dxa"/>
          <w:right w:w="70" w:type="dxa"/>
        </w:tblCellMar>
        <w:tblLook w:val="0000" w:firstRow="0" w:lastRow="0" w:firstColumn="0" w:lastColumn="0" w:noHBand="0" w:noVBand="0"/>
      </w:tblPr>
      <w:tblGrid>
        <w:gridCol w:w="3676"/>
      </w:tblGrid>
      <w:tr w:rsidR="00383FAE" w:rsidRPr="00912797" w14:paraId="1353745C" w14:textId="77777777" w:rsidTr="009E68EF">
        <w:trPr>
          <w:trHeight w:val="414"/>
        </w:trPr>
        <w:tc>
          <w:tcPr>
            <w:tcW w:w="3676" w:type="dxa"/>
          </w:tcPr>
          <w:p w14:paraId="1353745B" w14:textId="77777777" w:rsidR="00383FAE" w:rsidRPr="00912797" w:rsidRDefault="00983BB3" w:rsidP="00912797">
            <w:pPr>
              <w:jc w:val="both"/>
              <w:rPr>
                <w:bCs/>
                <w:lang w:val="ca-ES"/>
              </w:rPr>
            </w:pPr>
            <w:r w:rsidRPr="00912797">
              <w:rPr>
                <w:bCs/>
                <w:sz w:val="22"/>
                <w:szCs w:val="22"/>
                <w:lang w:val="ca-ES"/>
              </w:rPr>
              <w:t>A</w:t>
            </w:r>
            <w:r w:rsidR="00E7264E" w:rsidRPr="00912797">
              <w:rPr>
                <w:bCs/>
                <w:sz w:val="22"/>
                <w:szCs w:val="22"/>
                <w:lang w:val="ca-ES"/>
              </w:rPr>
              <w:t>SSISTENT</w:t>
            </w:r>
            <w:r w:rsidR="00383FAE" w:rsidRPr="00912797">
              <w:rPr>
                <w:bCs/>
                <w:sz w:val="22"/>
                <w:szCs w:val="22"/>
                <w:lang w:val="ca-ES"/>
              </w:rPr>
              <w:t>S:</w:t>
            </w:r>
          </w:p>
        </w:tc>
      </w:tr>
      <w:tr w:rsidR="00383FAE" w:rsidRPr="00912797" w14:paraId="1353745E" w14:textId="77777777" w:rsidTr="009E68EF">
        <w:trPr>
          <w:trHeight w:val="414"/>
        </w:trPr>
        <w:tc>
          <w:tcPr>
            <w:tcW w:w="3676" w:type="dxa"/>
          </w:tcPr>
          <w:p w14:paraId="1353745D" w14:textId="77777777" w:rsidR="00383FAE" w:rsidRPr="00912797" w:rsidRDefault="00B74A9C" w:rsidP="00912797">
            <w:pPr>
              <w:jc w:val="both"/>
              <w:rPr>
                <w:bCs/>
                <w:lang w:val="ca-ES"/>
              </w:rPr>
            </w:pPr>
            <w:r w:rsidRPr="00912797">
              <w:rPr>
                <w:bCs/>
                <w:sz w:val="22"/>
                <w:szCs w:val="22"/>
                <w:lang w:val="ca-ES"/>
              </w:rPr>
              <w:t>Alcalde-President</w:t>
            </w:r>
          </w:p>
        </w:tc>
      </w:tr>
      <w:tr w:rsidR="00383FAE" w:rsidRPr="00912797" w14:paraId="13537460" w14:textId="77777777" w:rsidTr="009E68EF">
        <w:trPr>
          <w:trHeight w:val="414"/>
        </w:trPr>
        <w:tc>
          <w:tcPr>
            <w:tcW w:w="3676" w:type="dxa"/>
          </w:tcPr>
          <w:p w14:paraId="1353745F" w14:textId="77777777" w:rsidR="00383FAE" w:rsidRPr="00912797" w:rsidRDefault="00383FAE" w:rsidP="00912797">
            <w:pPr>
              <w:jc w:val="both"/>
              <w:rPr>
                <w:lang w:val="ca-ES"/>
              </w:rPr>
            </w:pPr>
            <w:r w:rsidRPr="00912797">
              <w:rPr>
                <w:sz w:val="22"/>
                <w:szCs w:val="22"/>
                <w:lang w:val="ca-ES"/>
              </w:rPr>
              <w:t>D.Joan Faus Vitoria</w:t>
            </w:r>
          </w:p>
        </w:tc>
      </w:tr>
      <w:tr w:rsidR="00383FAE" w:rsidRPr="00912797" w14:paraId="13537462" w14:textId="77777777" w:rsidTr="009E68EF">
        <w:trPr>
          <w:trHeight w:val="414"/>
        </w:trPr>
        <w:tc>
          <w:tcPr>
            <w:tcW w:w="3676" w:type="dxa"/>
          </w:tcPr>
          <w:p w14:paraId="13537461" w14:textId="77777777" w:rsidR="00383FAE" w:rsidRPr="00912797" w:rsidRDefault="00383FAE" w:rsidP="00912797">
            <w:pPr>
              <w:jc w:val="both"/>
              <w:rPr>
                <w:bCs/>
                <w:lang w:val="ca-ES"/>
              </w:rPr>
            </w:pPr>
            <w:r w:rsidRPr="00912797">
              <w:rPr>
                <w:bCs/>
                <w:sz w:val="22"/>
                <w:szCs w:val="22"/>
                <w:lang w:val="ca-ES"/>
              </w:rPr>
              <w:t>Concejals</w:t>
            </w:r>
          </w:p>
        </w:tc>
      </w:tr>
      <w:tr w:rsidR="00383FAE" w:rsidRPr="00912797" w14:paraId="13537466" w14:textId="77777777" w:rsidTr="009E68EF">
        <w:trPr>
          <w:trHeight w:val="414"/>
        </w:trPr>
        <w:tc>
          <w:tcPr>
            <w:tcW w:w="3676" w:type="dxa"/>
          </w:tcPr>
          <w:p w14:paraId="13537463" w14:textId="77777777" w:rsidR="00383FAE" w:rsidRPr="00912797" w:rsidRDefault="00383FAE" w:rsidP="00912797">
            <w:pPr>
              <w:jc w:val="both"/>
              <w:rPr>
                <w:lang w:val="ca-ES"/>
              </w:rPr>
            </w:pPr>
            <w:r w:rsidRPr="00912797">
              <w:rPr>
                <w:sz w:val="22"/>
                <w:szCs w:val="22"/>
                <w:lang w:val="ca-ES"/>
              </w:rPr>
              <w:t>D.Juan Mascarell Sabater</w:t>
            </w:r>
          </w:p>
          <w:p w14:paraId="13537464" w14:textId="77777777" w:rsidR="004E4D24" w:rsidRPr="00912797" w:rsidRDefault="004E4D24" w:rsidP="00912797">
            <w:pPr>
              <w:jc w:val="both"/>
              <w:rPr>
                <w:lang w:val="ca-ES"/>
              </w:rPr>
            </w:pPr>
            <w:r w:rsidRPr="00912797">
              <w:rPr>
                <w:sz w:val="22"/>
                <w:szCs w:val="22"/>
                <w:lang w:val="ca-ES"/>
              </w:rPr>
              <w:t>D. Jose Luis Dauder Mascarell</w:t>
            </w:r>
          </w:p>
          <w:p w14:paraId="13537465" w14:textId="77777777" w:rsidR="00912797" w:rsidRPr="00912797" w:rsidRDefault="004E4D24" w:rsidP="00912797">
            <w:pPr>
              <w:jc w:val="both"/>
              <w:rPr>
                <w:lang w:val="ca-ES"/>
              </w:rPr>
            </w:pPr>
            <w:r w:rsidRPr="00912797">
              <w:rPr>
                <w:sz w:val="22"/>
                <w:szCs w:val="22"/>
                <w:lang w:val="ca-ES"/>
              </w:rPr>
              <w:t>Dª. Yolanda Estruch Estruch</w:t>
            </w:r>
          </w:p>
        </w:tc>
      </w:tr>
      <w:tr w:rsidR="00383FAE" w:rsidRPr="00912797" w14:paraId="1353746C" w14:textId="77777777" w:rsidTr="009E68EF">
        <w:trPr>
          <w:trHeight w:val="414"/>
        </w:trPr>
        <w:tc>
          <w:tcPr>
            <w:tcW w:w="3676" w:type="dxa"/>
          </w:tcPr>
          <w:p w14:paraId="13537467" w14:textId="77777777" w:rsidR="005F728C" w:rsidRPr="00912797" w:rsidRDefault="0009330E" w:rsidP="00912797">
            <w:pPr>
              <w:jc w:val="both"/>
              <w:rPr>
                <w:lang w:val="ca-ES"/>
              </w:rPr>
            </w:pPr>
            <w:r w:rsidRPr="00912797">
              <w:rPr>
                <w:sz w:val="22"/>
                <w:szCs w:val="22"/>
                <w:lang w:val="ca-ES"/>
              </w:rPr>
              <w:t>Dª Marcel·la Estruch Estruch</w:t>
            </w:r>
            <w:r w:rsidR="005F728C" w:rsidRPr="00912797">
              <w:rPr>
                <w:sz w:val="22"/>
                <w:szCs w:val="22"/>
                <w:lang w:val="ca-ES"/>
              </w:rPr>
              <w:t xml:space="preserve"> </w:t>
            </w:r>
          </w:p>
          <w:p w14:paraId="13537468" w14:textId="77777777" w:rsidR="00A37029" w:rsidRPr="00912797" w:rsidRDefault="00A37029" w:rsidP="00912797">
            <w:pPr>
              <w:jc w:val="both"/>
              <w:rPr>
                <w:lang w:val="ca-ES"/>
              </w:rPr>
            </w:pPr>
            <w:r w:rsidRPr="00912797">
              <w:rPr>
                <w:sz w:val="22"/>
                <w:szCs w:val="22"/>
                <w:lang w:val="ca-ES"/>
              </w:rPr>
              <w:t>Dª M</w:t>
            </w:r>
            <w:r w:rsidR="00902373">
              <w:rPr>
                <w:sz w:val="22"/>
                <w:szCs w:val="22"/>
                <w:lang w:val="ca-ES"/>
              </w:rPr>
              <w:t>a</w:t>
            </w:r>
            <w:r w:rsidRPr="00912797">
              <w:rPr>
                <w:sz w:val="22"/>
                <w:szCs w:val="22"/>
                <w:lang w:val="ca-ES"/>
              </w:rPr>
              <w:t>nela Faus Mascarell</w:t>
            </w:r>
          </w:p>
          <w:p w14:paraId="13537469" w14:textId="77777777" w:rsidR="0009330E" w:rsidRPr="00912797" w:rsidRDefault="0009330E" w:rsidP="00912797">
            <w:pPr>
              <w:jc w:val="both"/>
              <w:rPr>
                <w:lang w:val="ca-ES"/>
              </w:rPr>
            </w:pPr>
            <w:r w:rsidRPr="00912797">
              <w:rPr>
                <w:sz w:val="22"/>
                <w:szCs w:val="22"/>
                <w:lang w:val="ca-ES"/>
              </w:rPr>
              <w:t>D. Juan Vicente Estruch Estruch</w:t>
            </w:r>
          </w:p>
          <w:p w14:paraId="1353746A" w14:textId="77777777" w:rsidR="005F728C" w:rsidRPr="00912797" w:rsidRDefault="005F728C" w:rsidP="00912797">
            <w:pPr>
              <w:jc w:val="both"/>
              <w:rPr>
                <w:lang w:val="ca-ES"/>
              </w:rPr>
            </w:pPr>
            <w:r w:rsidRPr="00912797">
              <w:rPr>
                <w:sz w:val="22"/>
                <w:szCs w:val="22"/>
                <w:lang w:val="ca-ES"/>
              </w:rPr>
              <w:t>Dª Ana Teresa Camarena Estruch</w:t>
            </w:r>
          </w:p>
          <w:p w14:paraId="1353746B" w14:textId="77777777" w:rsidR="0009330E" w:rsidRPr="00912797" w:rsidRDefault="0009330E" w:rsidP="00912797">
            <w:pPr>
              <w:jc w:val="both"/>
              <w:rPr>
                <w:lang w:val="ca-ES"/>
              </w:rPr>
            </w:pPr>
          </w:p>
        </w:tc>
      </w:tr>
      <w:tr w:rsidR="00383FAE" w:rsidRPr="00912797" w14:paraId="1353746E" w14:textId="77777777" w:rsidTr="009E68EF">
        <w:trPr>
          <w:trHeight w:val="414"/>
        </w:trPr>
        <w:tc>
          <w:tcPr>
            <w:tcW w:w="3676" w:type="dxa"/>
          </w:tcPr>
          <w:p w14:paraId="1353746D" w14:textId="77777777" w:rsidR="00383FAE" w:rsidRPr="00912797" w:rsidRDefault="00383FAE" w:rsidP="00912797">
            <w:pPr>
              <w:jc w:val="both"/>
              <w:rPr>
                <w:bCs/>
                <w:lang w:val="ca-ES"/>
              </w:rPr>
            </w:pPr>
            <w:r w:rsidRPr="00912797">
              <w:rPr>
                <w:bCs/>
                <w:sz w:val="22"/>
                <w:szCs w:val="22"/>
                <w:lang w:val="ca-ES"/>
              </w:rPr>
              <w:t>SECRETARIA ACCTAL</w:t>
            </w:r>
          </w:p>
        </w:tc>
      </w:tr>
      <w:tr w:rsidR="00383FAE" w:rsidRPr="00912797" w14:paraId="13537470" w14:textId="77777777" w:rsidTr="009E68EF">
        <w:trPr>
          <w:trHeight w:val="414"/>
        </w:trPr>
        <w:tc>
          <w:tcPr>
            <w:tcW w:w="3676" w:type="dxa"/>
          </w:tcPr>
          <w:p w14:paraId="1353746F" w14:textId="77777777" w:rsidR="00383FAE" w:rsidRPr="00912797" w:rsidRDefault="00383FAE" w:rsidP="00912797">
            <w:pPr>
              <w:jc w:val="both"/>
              <w:rPr>
                <w:lang w:val="ca-ES"/>
              </w:rPr>
            </w:pPr>
            <w:r w:rsidRPr="00912797">
              <w:rPr>
                <w:sz w:val="22"/>
                <w:szCs w:val="22"/>
                <w:lang w:val="ca-ES"/>
              </w:rPr>
              <w:t>Dª. Natalia Pelejero Delicado</w:t>
            </w:r>
          </w:p>
        </w:tc>
      </w:tr>
    </w:tbl>
    <w:p w14:paraId="13537471" w14:textId="77777777" w:rsidR="00383FAE" w:rsidRPr="00912797" w:rsidRDefault="00383FAE" w:rsidP="00912797">
      <w:pPr>
        <w:spacing w:before="100" w:beforeAutospacing="1" w:after="100" w:afterAutospacing="1"/>
        <w:jc w:val="both"/>
        <w:rPr>
          <w:color w:val="000000"/>
          <w:sz w:val="22"/>
          <w:szCs w:val="22"/>
          <w:shd w:val="clear" w:color="auto" w:fill="FFFFFF"/>
          <w:lang w:val="ca-ES"/>
        </w:rPr>
      </w:pPr>
      <w:r w:rsidRPr="00912797">
        <w:rPr>
          <w:color w:val="000000"/>
          <w:sz w:val="22"/>
          <w:szCs w:val="22"/>
          <w:shd w:val="clear" w:color="auto" w:fill="FFFFFF"/>
          <w:lang w:val="ca-ES"/>
        </w:rPr>
        <w:t xml:space="preserve">En la localitat d'Ador sent les </w:t>
      </w:r>
      <w:r w:rsidR="005F728C" w:rsidRPr="00912797">
        <w:rPr>
          <w:color w:val="000000"/>
          <w:sz w:val="22"/>
          <w:szCs w:val="22"/>
          <w:shd w:val="clear" w:color="auto" w:fill="FFFFFF"/>
          <w:lang w:val="ca-ES"/>
        </w:rPr>
        <w:t>20</w:t>
      </w:r>
      <w:r w:rsidR="002C5C31" w:rsidRPr="00912797">
        <w:rPr>
          <w:color w:val="000000"/>
          <w:sz w:val="22"/>
          <w:szCs w:val="22"/>
          <w:shd w:val="clear" w:color="auto" w:fill="FFFFFF"/>
          <w:lang w:val="ca-ES"/>
        </w:rPr>
        <w:t>.00</w:t>
      </w:r>
      <w:r w:rsidRPr="00912797">
        <w:rPr>
          <w:color w:val="000000"/>
          <w:sz w:val="22"/>
          <w:szCs w:val="22"/>
          <w:shd w:val="clear" w:color="auto" w:fill="FFFFFF"/>
          <w:lang w:val="ca-ES"/>
        </w:rPr>
        <w:t xml:space="preserve"> hores del dia </w:t>
      </w:r>
      <w:r w:rsidR="004E4D24" w:rsidRPr="00912797">
        <w:rPr>
          <w:color w:val="000000"/>
          <w:sz w:val="22"/>
          <w:szCs w:val="22"/>
          <w:shd w:val="clear" w:color="auto" w:fill="FFFFFF"/>
          <w:lang w:val="ca-ES"/>
        </w:rPr>
        <w:t>2</w:t>
      </w:r>
      <w:r w:rsidR="00A37029" w:rsidRPr="00912797">
        <w:rPr>
          <w:color w:val="000000"/>
          <w:sz w:val="22"/>
          <w:szCs w:val="22"/>
          <w:shd w:val="clear" w:color="auto" w:fill="FFFFFF"/>
          <w:lang w:val="ca-ES"/>
        </w:rPr>
        <w:t>7 de desembre</w:t>
      </w:r>
      <w:r w:rsidR="006D5F10" w:rsidRPr="00912797">
        <w:rPr>
          <w:color w:val="000000"/>
          <w:sz w:val="22"/>
          <w:szCs w:val="22"/>
          <w:shd w:val="clear" w:color="auto" w:fill="FFFFFF"/>
          <w:lang w:val="ca-ES"/>
        </w:rPr>
        <w:t xml:space="preserve"> de 2018</w:t>
      </w:r>
      <w:r w:rsidRPr="00912797">
        <w:rPr>
          <w:color w:val="000000"/>
          <w:sz w:val="22"/>
          <w:szCs w:val="22"/>
          <w:shd w:val="clear" w:color="auto" w:fill="FFFFFF"/>
          <w:lang w:val="ca-ES"/>
        </w:rPr>
        <w:t xml:space="preserve"> es reuneixen en el saló d'actes de la Casa Consistorial, el Ple d'aquest Ajuntament en sessió ordinària, prèviament convocada, sota la Presidència del Sr. D. Joan Faus Vitòria, Alcalde d'Ador, amb assistència dels Srs. Regidors que s'enumeren al marge.</w:t>
      </w:r>
    </w:p>
    <w:p w14:paraId="13537472" w14:textId="77777777" w:rsidR="00383FAE" w:rsidRPr="00912797" w:rsidRDefault="00383FAE" w:rsidP="00912797">
      <w:pPr>
        <w:spacing w:before="100" w:beforeAutospacing="1" w:after="100" w:afterAutospacing="1"/>
        <w:jc w:val="both"/>
        <w:rPr>
          <w:color w:val="000000"/>
          <w:sz w:val="22"/>
          <w:szCs w:val="22"/>
          <w:shd w:val="clear" w:color="auto" w:fill="FFFFFF"/>
          <w:lang w:val="ca-ES"/>
        </w:rPr>
      </w:pPr>
      <w:r w:rsidRPr="00912797">
        <w:rPr>
          <w:color w:val="000000"/>
          <w:sz w:val="22"/>
          <w:szCs w:val="22"/>
          <w:lang w:val="ca-ES"/>
        </w:rPr>
        <w:br/>
      </w:r>
      <w:r w:rsidRPr="00912797">
        <w:rPr>
          <w:color w:val="000000"/>
          <w:sz w:val="22"/>
          <w:szCs w:val="22"/>
          <w:lang w:val="ca-ES"/>
        </w:rPr>
        <w:br/>
      </w:r>
    </w:p>
    <w:p w14:paraId="13537473" w14:textId="77777777" w:rsidR="00383FAE" w:rsidRPr="00912797" w:rsidRDefault="00383FAE" w:rsidP="00912797">
      <w:pPr>
        <w:spacing w:before="100" w:beforeAutospacing="1" w:after="100" w:afterAutospacing="1"/>
        <w:jc w:val="both"/>
        <w:rPr>
          <w:rStyle w:val="apple-converted-space"/>
          <w:color w:val="000000"/>
          <w:sz w:val="22"/>
          <w:szCs w:val="22"/>
          <w:shd w:val="clear" w:color="auto" w:fill="FFFFFF"/>
          <w:lang w:val="ca-ES"/>
        </w:rPr>
      </w:pPr>
      <w:r w:rsidRPr="00912797">
        <w:rPr>
          <w:color w:val="000000"/>
          <w:sz w:val="22"/>
          <w:szCs w:val="22"/>
          <w:shd w:val="clear" w:color="auto" w:fill="FFFFFF"/>
          <w:lang w:val="ca-ES"/>
        </w:rPr>
        <w:t>La Corporació està assistida per la Secretària Accidental, Natalia Pelejero Delicado que dóna fe de l'acte</w:t>
      </w:r>
      <w:r w:rsidR="00912797">
        <w:rPr>
          <w:color w:val="000000"/>
          <w:sz w:val="22"/>
          <w:szCs w:val="22"/>
          <w:shd w:val="clear" w:color="auto" w:fill="FFFFFF"/>
          <w:lang w:val="ca-ES"/>
        </w:rPr>
        <w:t>.</w:t>
      </w:r>
      <w:r w:rsidRPr="00912797">
        <w:rPr>
          <w:color w:val="000000"/>
          <w:sz w:val="22"/>
          <w:szCs w:val="22"/>
          <w:lang w:val="ca-ES"/>
        </w:rPr>
        <w:br/>
      </w:r>
      <w:r w:rsidRPr="00912797">
        <w:rPr>
          <w:color w:val="000000"/>
          <w:sz w:val="22"/>
          <w:szCs w:val="22"/>
          <w:shd w:val="clear" w:color="auto" w:fill="FFFFFF"/>
          <w:lang w:val="ca-ES"/>
        </w:rPr>
        <w:t>Una vegada verificada pe</w:t>
      </w:r>
      <w:r w:rsidR="007B2F6C" w:rsidRPr="00912797">
        <w:rPr>
          <w:color w:val="000000"/>
          <w:sz w:val="22"/>
          <w:szCs w:val="22"/>
          <w:shd w:val="clear" w:color="auto" w:fill="FFFFFF"/>
          <w:lang w:val="ca-ES"/>
        </w:rPr>
        <w:t>r la Secretària Accidental</w:t>
      </w:r>
      <w:r w:rsidRPr="00912797">
        <w:rPr>
          <w:color w:val="000000"/>
          <w:sz w:val="22"/>
          <w:szCs w:val="22"/>
          <w:shd w:val="clear" w:color="auto" w:fill="FFFFFF"/>
          <w:lang w:val="ca-ES"/>
        </w:rPr>
        <w:t xml:space="preserve"> la vàlida constitució del Ple, atès que es compleix l'assistència mínima d'un terç del nombre legal de membres, el President obri la sessió, procedint a la deliberació sobre els assumptes inclosos en el següent</w:t>
      </w:r>
      <w:r w:rsidRPr="00912797">
        <w:rPr>
          <w:rStyle w:val="apple-converted-space"/>
          <w:color w:val="000000"/>
          <w:sz w:val="22"/>
          <w:szCs w:val="22"/>
          <w:shd w:val="clear" w:color="auto" w:fill="FFFFFF"/>
          <w:lang w:val="ca-ES"/>
        </w:rPr>
        <w:t> </w:t>
      </w:r>
    </w:p>
    <w:p w14:paraId="13537474" w14:textId="77777777" w:rsidR="00383FAE" w:rsidRPr="00912797" w:rsidRDefault="00383FAE" w:rsidP="00912797">
      <w:pPr>
        <w:spacing w:before="100" w:beforeAutospacing="1" w:after="100" w:afterAutospacing="1"/>
        <w:jc w:val="both"/>
        <w:rPr>
          <w:color w:val="000000"/>
          <w:sz w:val="22"/>
          <w:szCs w:val="22"/>
          <w:shd w:val="clear" w:color="auto" w:fill="FFFFFF"/>
          <w:lang w:val="ca-ES"/>
        </w:rPr>
      </w:pPr>
      <w:r w:rsidRPr="00912797">
        <w:rPr>
          <w:color w:val="000000"/>
          <w:sz w:val="22"/>
          <w:szCs w:val="22"/>
          <w:lang w:val="ca-ES"/>
        </w:rPr>
        <w:br/>
      </w:r>
    </w:p>
    <w:p w14:paraId="13537475" w14:textId="77777777" w:rsidR="00383FAE" w:rsidRPr="00912797" w:rsidRDefault="00383FAE" w:rsidP="00912797">
      <w:pPr>
        <w:spacing w:before="100" w:beforeAutospacing="1" w:after="100" w:afterAutospacing="1"/>
        <w:jc w:val="both"/>
        <w:rPr>
          <w:color w:val="000000"/>
          <w:sz w:val="22"/>
          <w:szCs w:val="22"/>
          <w:shd w:val="clear" w:color="auto" w:fill="FFFFFF"/>
          <w:lang w:val="ca-ES"/>
        </w:rPr>
      </w:pPr>
    </w:p>
    <w:p w14:paraId="13537476" w14:textId="77777777" w:rsidR="00383FAE" w:rsidRPr="00912797" w:rsidRDefault="00383FAE" w:rsidP="00912797">
      <w:pPr>
        <w:spacing w:before="100" w:beforeAutospacing="1" w:after="100" w:afterAutospacing="1"/>
        <w:jc w:val="both"/>
        <w:rPr>
          <w:color w:val="000000"/>
          <w:sz w:val="22"/>
          <w:szCs w:val="22"/>
          <w:shd w:val="clear" w:color="auto" w:fill="FFFFFF"/>
          <w:lang w:val="ca-ES"/>
        </w:rPr>
      </w:pPr>
    </w:p>
    <w:p w14:paraId="13537477" w14:textId="77777777" w:rsidR="003B1F8E" w:rsidRPr="00912797" w:rsidRDefault="003B1F8E" w:rsidP="00912797">
      <w:pPr>
        <w:spacing w:before="100" w:beforeAutospacing="1" w:after="100" w:afterAutospacing="1"/>
        <w:jc w:val="both"/>
        <w:rPr>
          <w:color w:val="000000"/>
          <w:sz w:val="22"/>
          <w:szCs w:val="22"/>
          <w:shd w:val="clear" w:color="auto" w:fill="FFFFFF"/>
          <w:lang w:val="ca-ES"/>
        </w:rPr>
      </w:pPr>
    </w:p>
    <w:p w14:paraId="13537478" w14:textId="77777777" w:rsidR="007E1A99" w:rsidRPr="00912797" w:rsidRDefault="00383FAE" w:rsidP="00912797">
      <w:pPr>
        <w:spacing w:before="100" w:beforeAutospacing="1" w:after="100" w:afterAutospacing="1"/>
        <w:jc w:val="both"/>
        <w:rPr>
          <w:b/>
          <w:color w:val="000000"/>
          <w:sz w:val="22"/>
          <w:szCs w:val="22"/>
          <w:shd w:val="clear" w:color="auto" w:fill="FFFFFF"/>
          <w:lang w:val="ca-ES"/>
        </w:rPr>
      </w:pPr>
      <w:r w:rsidRPr="00912797">
        <w:rPr>
          <w:b/>
          <w:color w:val="000000"/>
          <w:sz w:val="22"/>
          <w:szCs w:val="22"/>
          <w:shd w:val="clear" w:color="auto" w:fill="FFFFFF"/>
          <w:lang w:val="ca-ES"/>
        </w:rPr>
        <w:t>ORDRE DEL DIA</w:t>
      </w:r>
    </w:p>
    <w:p w14:paraId="13537479" w14:textId="77777777" w:rsidR="00983BB3" w:rsidRPr="00902373" w:rsidRDefault="00383FAE" w:rsidP="00912797">
      <w:pPr>
        <w:spacing w:before="100" w:beforeAutospacing="1" w:after="100" w:afterAutospacing="1"/>
        <w:jc w:val="both"/>
        <w:rPr>
          <w:color w:val="000000"/>
          <w:sz w:val="22"/>
          <w:szCs w:val="22"/>
          <w:shd w:val="clear" w:color="auto" w:fill="FFFFFF"/>
          <w:lang w:val="ca-ES"/>
        </w:rPr>
      </w:pPr>
      <w:r w:rsidRPr="00912797">
        <w:rPr>
          <w:color w:val="000000"/>
          <w:sz w:val="22"/>
          <w:szCs w:val="22"/>
          <w:lang w:val="ca-ES"/>
        </w:rPr>
        <w:br/>
      </w:r>
      <w:r w:rsidR="00902373" w:rsidRPr="00902373">
        <w:rPr>
          <w:color w:val="000000"/>
          <w:sz w:val="22"/>
          <w:szCs w:val="22"/>
          <w:shd w:val="clear" w:color="auto" w:fill="FFFFFF"/>
          <w:lang w:val="ca-ES"/>
        </w:rPr>
        <w:t>D. Juan Vicente Estruch Estruch com portaveu del Grup Popular, excusa l’assistència de Rosa Carmen Puig Mascarell per motius laborals</w:t>
      </w:r>
    </w:p>
    <w:p w14:paraId="1353747A" w14:textId="77777777" w:rsidR="00383FAE" w:rsidRPr="00912797" w:rsidRDefault="00383FAE" w:rsidP="00912797">
      <w:pPr>
        <w:spacing w:before="100" w:beforeAutospacing="1" w:after="100" w:afterAutospacing="1"/>
        <w:jc w:val="both"/>
        <w:rPr>
          <w:b/>
          <w:color w:val="000000"/>
          <w:sz w:val="22"/>
          <w:szCs w:val="22"/>
          <w:shd w:val="clear" w:color="auto" w:fill="FFFFFF"/>
          <w:lang w:val="ca-ES"/>
        </w:rPr>
      </w:pPr>
      <w:r w:rsidRPr="00912797">
        <w:rPr>
          <w:b/>
          <w:color w:val="000000"/>
          <w:sz w:val="22"/>
          <w:szCs w:val="22"/>
          <w:shd w:val="clear" w:color="auto" w:fill="FFFFFF"/>
          <w:lang w:val="ca-ES"/>
        </w:rPr>
        <w:t xml:space="preserve">PUNT 1 APROVACIÓ, SI ESCAU, DE L'ACTA CORRESPONENT A LA SESSIÓ ANTERIOR CELEBRADA EL DIA </w:t>
      </w:r>
      <w:r w:rsidR="006D5F10" w:rsidRPr="00912797">
        <w:rPr>
          <w:b/>
          <w:color w:val="000000"/>
          <w:sz w:val="22"/>
          <w:szCs w:val="22"/>
          <w:shd w:val="clear" w:color="auto" w:fill="FFFFFF"/>
          <w:lang w:val="ca-ES"/>
        </w:rPr>
        <w:t>2</w:t>
      </w:r>
      <w:r w:rsidR="00A37029" w:rsidRPr="00912797">
        <w:rPr>
          <w:b/>
          <w:color w:val="000000"/>
          <w:sz w:val="22"/>
          <w:szCs w:val="22"/>
          <w:shd w:val="clear" w:color="auto" w:fill="FFFFFF"/>
          <w:lang w:val="ca-ES"/>
        </w:rPr>
        <w:t>9</w:t>
      </w:r>
      <w:r w:rsidR="006D5F10" w:rsidRPr="00912797">
        <w:rPr>
          <w:b/>
          <w:color w:val="000000"/>
          <w:sz w:val="22"/>
          <w:szCs w:val="22"/>
          <w:shd w:val="clear" w:color="auto" w:fill="FFFFFF"/>
          <w:lang w:val="ca-ES"/>
        </w:rPr>
        <w:t xml:space="preserve"> DE </w:t>
      </w:r>
      <w:r w:rsidR="00A37029" w:rsidRPr="00912797">
        <w:rPr>
          <w:b/>
          <w:color w:val="000000"/>
          <w:sz w:val="22"/>
          <w:szCs w:val="22"/>
          <w:shd w:val="clear" w:color="auto" w:fill="FFFFFF"/>
          <w:lang w:val="ca-ES"/>
        </w:rPr>
        <w:t>NOVEMBRE DE 2018</w:t>
      </w:r>
      <w:r w:rsidRPr="00912797">
        <w:rPr>
          <w:b/>
          <w:color w:val="000000"/>
          <w:sz w:val="22"/>
          <w:szCs w:val="22"/>
          <w:shd w:val="clear" w:color="auto" w:fill="FFFFFF"/>
          <w:lang w:val="ca-ES"/>
        </w:rPr>
        <w:t>.</w:t>
      </w:r>
    </w:p>
    <w:p w14:paraId="1353747B" w14:textId="77777777" w:rsidR="00383FAE" w:rsidRPr="00912797" w:rsidRDefault="0009330E" w:rsidP="00912797">
      <w:pPr>
        <w:spacing w:before="100" w:beforeAutospacing="1" w:after="100" w:afterAutospacing="1"/>
        <w:jc w:val="both"/>
        <w:rPr>
          <w:spacing w:val="-3"/>
          <w:sz w:val="22"/>
          <w:szCs w:val="22"/>
          <w:lang w:val="ca-ES"/>
        </w:rPr>
      </w:pPr>
      <w:r w:rsidRPr="00912797">
        <w:rPr>
          <w:spacing w:val="-3"/>
          <w:sz w:val="22"/>
          <w:szCs w:val="22"/>
          <w:lang w:val="ca-ES"/>
        </w:rPr>
        <w:t>S</w:t>
      </w:r>
      <w:r w:rsidR="00BE0252" w:rsidRPr="00912797">
        <w:rPr>
          <w:spacing w:val="-3"/>
          <w:sz w:val="22"/>
          <w:szCs w:val="22"/>
          <w:lang w:val="ca-ES"/>
        </w:rPr>
        <w:t>’aprova l’acta  de la Sessió anterior</w:t>
      </w:r>
      <w:r w:rsidR="00D14131" w:rsidRPr="00912797">
        <w:rPr>
          <w:spacing w:val="-3"/>
          <w:sz w:val="22"/>
          <w:szCs w:val="22"/>
          <w:lang w:val="ca-ES"/>
        </w:rPr>
        <w:t xml:space="preserve"> per </w:t>
      </w:r>
      <w:r w:rsidR="00F918A8" w:rsidRPr="00912797">
        <w:rPr>
          <w:spacing w:val="-3"/>
          <w:sz w:val="22"/>
          <w:szCs w:val="22"/>
          <w:lang w:val="ca-ES"/>
        </w:rPr>
        <w:t>unanimitat de tots els membres presents</w:t>
      </w:r>
    </w:p>
    <w:p w14:paraId="1353747C" w14:textId="77777777" w:rsidR="00A37029" w:rsidRPr="00912797" w:rsidRDefault="00383FAE" w:rsidP="00912797">
      <w:pPr>
        <w:spacing w:before="100" w:beforeAutospacing="1" w:after="100" w:afterAutospacing="1"/>
        <w:jc w:val="both"/>
        <w:rPr>
          <w:b/>
          <w:sz w:val="22"/>
          <w:szCs w:val="22"/>
          <w:lang w:val="ca-ES"/>
        </w:rPr>
      </w:pPr>
      <w:r w:rsidRPr="00912797">
        <w:rPr>
          <w:b/>
          <w:bCs/>
          <w:sz w:val="22"/>
          <w:szCs w:val="22"/>
          <w:lang w:val="ca-ES"/>
        </w:rPr>
        <w:t>PUNT 2.</w:t>
      </w:r>
      <w:r w:rsidRPr="00912797">
        <w:rPr>
          <w:b/>
          <w:sz w:val="22"/>
          <w:szCs w:val="22"/>
          <w:lang w:val="ca-ES"/>
        </w:rPr>
        <w:t xml:space="preserve"> </w:t>
      </w:r>
      <w:r w:rsidR="00A37029" w:rsidRPr="00912797">
        <w:rPr>
          <w:b/>
          <w:sz w:val="22"/>
          <w:szCs w:val="22"/>
          <w:lang w:val="ca-ES"/>
        </w:rPr>
        <w:t>PRESSUPOST 2019</w:t>
      </w:r>
    </w:p>
    <w:p w14:paraId="1353747D" w14:textId="77777777" w:rsidR="00497B0A" w:rsidRPr="00912797" w:rsidRDefault="005C3980" w:rsidP="00912797">
      <w:pPr>
        <w:pStyle w:val="Normal00"/>
        <w:spacing w:before="100" w:beforeAutospacing="1" w:after="100" w:afterAutospacing="1"/>
        <w:ind w:right="9"/>
        <w:jc w:val="both"/>
        <w:rPr>
          <w:sz w:val="22"/>
          <w:szCs w:val="22"/>
          <w:lang w:val="es-ES_tradnl"/>
        </w:rPr>
      </w:pPr>
      <w:r>
        <w:rPr>
          <w:rFonts w:eastAsia="Verdana"/>
          <w:sz w:val="22"/>
          <w:szCs w:val="22"/>
          <w:lang w:val="ca-ES"/>
        </w:rPr>
        <w:t xml:space="preserve">Per </w:t>
      </w:r>
      <w:r w:rsidR="00497B0A" w:rsidRPr="00912797">
        <w:rPr>
          <w:rFonts w:eastAsia="Verdana"/>
          <w:sz w:val="22"/>
          <w:szCs w:val="22"/>
          <w:lang w:val="es-ES_tradnl"/>
        </w:rPr>
        <w:t>la Presidència, es dóna lectura al següent dictamen de la Comissió Informativa d'Hisenda, de data 27 de desembre de 2018.</w:t>
      </w:r>
    </w:p>
    <w:p w14:paraId="1353747E" w14:textId="77777777" w:rsidR="00497B0A" w:rsidRPr="00912797" w:rsidRDefault="005C3980" w:rsidP="00912797">
      <w:pPr>
        <w:pStyle w:val="Normal00"/>
        <w:spacing w:before="100" w:beforeAutospacing="1" w:after="100" w:afterAutospacing="1"/>
        <w:ind w:right="9"/>
        <w:jc w:val="both"/>
        <w:rPr>
          <w:iCs/>
          <w:sz w:val="22"/>
          <w:szCs w:val="22"/>
          <w:lang w:val="es-ES_tradnl"/>
        </w:rPr>
      </w:pPr>
      <w:r>
        <w:rPr>
          <w:rFonts w:eastAsia="Verdana"/>
          <w:iCs/>
          <w:sz w:val="22"/>
          <w:szCs w:val="22"/>
          <w:lang w:val="es-ES_tradnl"/>
        </w:rPr>
        <w:t>“</w:t>
      </w:r>
      <w:r w:rsidR="00497B0A" w:rsidRPr="00912797">
        <w:rPr>
          <w:rFonts w:eastAsia="Verdana"/>
          <w:iCs/>
          <w:sz w:val="22"/>
          <w:szCs w:val="22"/>
          <w:lang w:val="es-ES_tradnl"/>
        </w:rPr>
        <w:t>Format el Pressupost General d'aquest Ajuntament corresponent a l'exercici econòmic 2018, així com, les seues Bases d'Execució i la plantilla de personal comprensiva de tots els llocs de treball, de conformitat amb el que es disposa en els articles 168 i 169 del Text Refós de la Llei Reguladora d'Hisendes Locals aprovat per Reial decret Legislatiu 2/2004, de 5 de març, i l'article 18 del Reial decret 500/1990, de 20 d'abril, pel qual es desenvolupa el Capítol I del Títol VI de la Llei 39/1988.</w:t>
      </w:r>
    </w:p>
    <w:p w14:paraId="1353747F" w14:textId="77777777" w:rsidR="00497B0A" w:rsidRPr="00912797" w:rsidRDefault="00497B0A" w:rsidP="00912797">
      <w:pPr>
        <w:pStyle w:val="Normal00"/>
        <w:spacing w:before="100" w:beforeAutospacing="1" w:after="100" w:afterAutospacing="1"/>
        <w:ind w:right="9"/>
        <w:jc w:val="both"/>
        <w:rPr>
          <w:sz w:val="22"/>
          <w:szCs w:val="22"/>
          <w:lang w:val="es-ES_tradnl"/>
        </w:rPr>
      </w:pPr>
      <w:r w:rsidRPr="00912797">
        <w:rPr>
          <w:rFonts w:eastAsia="Verdana"/>
          <w:sz w:val="22"/>
          <w:szCs w:val="22"/>
          <w:lang w:val="es-ES_tradnl"/>
        </w:rPr>
        <w:t>Vist i conegut el contingut dels informes de l'Interventor municipal, de data 20 de desembre de 2018</w:t>
      </w:r>
    </w:p>
    <w:p w14:paraId="13537480" w14:textId="77777777" w:rsidR="00497B0A" w:rsidRPr="00912797" w:rsidRDefault="00497B0A" w:rsidP="00912797">
      <w:pPr>
        <w:pStyle w:val="Normal00"/>
        <w:spacing w:before="100" w:beforeAutospacing="1" w:after="100" w:afterAutospacing="1"/>
        <w:ind w:right="9"/>
        <w:jc w:val="both"/>
        <w:rPr>
          <w:rFonts w:eastAsia="Verdana"/>
          <w:sz w:val="22"/>
          <w:szCs w:val="22"/>
          <w:lang w:val="es-ES_tradnl"/>
        </w:rPr>
      </w:pPr>
      <w:r w:rsidRPr="00912797">
        <w:rPr>
          <w:rFonts w:eastAsia="Verdana"/>
          <w:sz w:val="22"/>
          <w:szCs w:val="22"/>
          <w:lang w:val="es-ES_tradnl"/>
        </w:rPr>
        <w:lastRenderedPageBreak/>
        <w:t>Vist l'Informe d'Intervenció d'Avaluació del Compliment de l'Objectiu d'Estabilitat Pressupostària i de la Regla de Despesa de 20 de desembre de 2018 del qual es desprèn que la situació és d’equilibri i compliment.</w:t>
      </w:r>
    </w:p>
    <w:p w14:paraId="13537481" w14:textId="77777777" w:rsidR="00497B0A" w:rsidRPr="00912797" w:rsidRDefault="005C3980" w:rsidP="00912797">
      <w:pPr>
        <w:pStyle w:val="BodyTextIndent3"/>
        <w:spacing w:before="100" w:beforeAutospacing="1" w:after="100" w:afterAutospacing="1"/>
        <w:ind w:left="0" w:right="9"/>
        <w:jc w:val="both"/>
        <w:rPr>
          <w:iCs/>
          <w:sz w:val="22"/>
          <w:szCs w:val="22"/>
        </w:rPr>
      </w:pPr>
      <w:r>
        <w:rPr>
          <w:rFonts w:eastAsia="Verdana"/>
          <w:iCs/>
          <w:sz w:val="22"/>
          <w:szCs w:val="22"/>
        </w:rPr>
        <w:t>S’</w:t>
      </w:r>
      <w:r w:rsidR="00497B0A" w:rsidRPr="00912797">
        <w:rPr>
          <w:rFonts w:eastAsia="Verdana"/>
          <w:iCs/>
          <w:sz w:val="22"/>
          <w:szCs w:val="22"/>
        </w:rPr>
        <w:t>ACORD</w:t>
      </w:r>
      <w:r>
        <w:rPr>
          <w:rFonts w:eastAsia="Verdana"/>
          <w:iCs/>
          <w:sz w:val="22"/>
          <w:szCs w:val="22"/>
        </w:rPr>
        <w:t>A:</w:t>
      </w:r>
    </w:p>
    <w:p w14:paraId="13537482" w14:textId="77777777" w:rsidR="00497B0A" w:rsidRPr="00912797" w:rsidRDefault="00497B0A" w:rsidP="00912797">
      <w:pPr>
        <w:pStyle w:val="Normal00"/>
        <w:spacing w:before="100" w:beforeAutospacing="1" w:after="100" w:afterAutospacing="1"/>
        <w:ind w:right="9"/>
        <w:jc w:val="both"/>
        <w:rPr>
          <w:rFonts w:eastAsia="Verdana"/>
          <w:iCs/>
          <w:sz w:val="22"/>
          <w:szCs w:val="22"/>
          <w:lang w:val="es-ES_tradnl"/>
        </w:rPr>
      </w:pPr>
      <w:r w:rsidRPr="00912797">
        <w:rPr>
          <w:rFonts w:eastAsia="Verdana"/>
          <w:b/>
          <w:iCs/>
          <w:sz w:val="22"/>
          <w:szCs w:val="22"/>
          <w:lang w:val="es-ES_tradnl"/>
        </w:rPr>
        <w:t xml:space="preserve">PRIMER. </w:t>
      </w:r>
      <w:r w:rsidRPr="00912797">
        <w:rPr>
          <w:rFonts w:eastAsia="Verdana"/>
          <w:iCs/>
          <w:sz w:val="22"/>
          <w:szCs w:val="22"/>
          <w:lang w:val="es-ES_tradnl"/>
        </w:rPr>
        <w:t>Aprovar inicialment el Pressupost General d'aquest Ajuntament, per a l'exercici econòmic 2019, juntament amb les seues Bases d'execució, i el resum de la qual per capítols és el següent:</w:t>
      </w:r>
    </w:p>
    <w:p w14:paraId="13537483" w14:textId="77777777" w:rsidR="00497B0A" w:rsidRPr="00912797" w:rsidRDefault="00497B0A" w:rsidP="00912797">
      <w:pPr>
        <w:pStyle w:val="Normal00"/>
        <w:spacing w:before="100" w:beforeAutospacing="1" w:after="100" w:afterAutospacing="1"/>
        <w:ind w:left="142" w:right="9" w:firstLine="567"/>
        <w:jc w:val="center"/>
        <w:rPr>
          <w:iCs/>
          <w:sz w:val="22"/>
          <w:szCs w:val="22"/>
          <w:lang w:val="es-ES_tradnl"/>
        </w:rPr>
      </w:pPr>
      <w:r w:rsidRPr="00912797">
        <w:rPr>
          <w:iCs/>
          <w:sz w:val="22"/>
          <w:szCs w:val="22"/>
          <w:lang w:val="es-ES_tradnl"/>
        </w:rPr>
        <w:t>DESPESES</w:t>
      </w:r>
    </w:p>
    <w:tbl>
      <w:tblPr>
        <w:tblW w:w="4732" w:type="dxa"/>
        <w:jc w:val="center"/>
        <w:tblCellMar>
          <w:left w:w="70" w:type="dxa"/>
          <w:right w:w="70" w:type="dxa"/>
        </w:tblCellMar>
        <w:tblLook w:val="04A0" w:firstRow="1" w:lastRow="0" w:firstColumn="1" w:lastColumn="0" w:noHBand="0" w:noVBand="1"/>
      </w:tblPr>
      <w:tblGrid>
        <w:gridCol w:w="1681"/>
        <w:gridCol w:w="3092"/>
      </w:tblGrid>
      <w:tr w:rsidR="00497B0A" w:rsidRPr="00912797" w14:paraId="13537486" w14:textId="77777777" w:rsidTr="00497B0A">
        <w:trPr>
          <w:trHeight w:val="255"/>
          <w:jc w:val="center"/>
        </w:trPr>
        <w:tc>
          <w:tcPr>
            <w:tcW w:w="1640" w:type="dxa"/>
            <w:tcBorders>
              <w:top w:val="single" w:sz="8" w:space="0" w:color="auto"/>
              <w:left w:val="nil"/>
              <w:bottom w:val="single" w:sz="8" w:space="0" w:color="auto"/>
              <w:right w:val="nil"/>
            </w:tcBorders>
            <w:shd w:val="clear" w:color="000000" w:fill="000000"/>
            <w:noWrap/>
            <w:vAlign w:val="bottom"/>
            <w:hideMark/>
          </w:tcPr>
          <w:p w14:paraId="13537484" w14:textId="77777777" w:rsidR="00497B0A" w:rsidRPr="00912797" w:rsidRDefault="00497B0A" w:rsidP="00912797">
            <w:pPr>
              <w:spacing w:before="100" w:beforeAutospacing="1" w:after="100" w:afterAutospacing="1"/>
              <w:jc w:val="both"/>
              <w:rPr>
                <w:b/>
                <w:bCs/>
                <w:color w:val="FFFFFF"/>
              </w:rPr>
            </w:pPr>
            <w:bookmarkStart w:id="0" w:name="_Hlk532971874"/>
            <w:r w:rsidRPr="00912797">
              <w:rPr>
                <w:b/>
                <w:bCs/>
                <w:color w:val="FFFFFF"/>
                <w:sz w:val="22"/>
                <w:szCs w:val="22"/>
              </w:rPr>
              <w:t xml:space="preserve">CAPITULO </w:t>
            </w:r>
          </w:p>
        </w:tc>
        <w:tc>
          <w:tcPr>
            <w:tcW w:w="3092" w:type="dxa"/>
            <w:tcBorders>
              <w:top w:val="single" w:sz="8" w:space="0" w:color="auto"/>
              <w:left w:val="nil"/>
              <w:bottom w:val="single" w:sz="8" w:space="0" w:color="auto"/>
              <w:right w:val="nil"/>
            </w:tcBorders>
            <w:shd w:val="clear" w:color="000000" w:fill="000000"/>
            <w:noWrap/>
            <w:vAlign w:val="bottom"/>
            <w:hideMark/>
          </w:tcPr>
          <w:p w14:paraId="13537485" w14:textId="77777777" w:rsidR="00497B0A" w:rsidRPr="00912797" w:rsidRDefault="00497B0A" w:rsidP="00912797">
            <w:pPr>
              <w:spacing w:before="100" w:beforeAutospacing="1" w:after="100" w:afterAutospacing="1"/>
              <w:jc w:val="both"/>
              <w:rPr>
                <w:b/>
                <w:bCs/>
                <w:color w:val="FFFFFF"/>
              </w:rPr>
            </w:pPr>
            <w:r w:rsidRPr="00912797">
              <w:rPr>
                <w:b/>
                <w:bCs/>
                <w:color w:val="FFFFFF"/>
                <w:sz w:val="22"/>
                <w:szCs w:val="22"/>
              </w:rPr>
              <w:t>GASTOS</w:t>
            </w:r>
          </w:p>
        </w:tc>
      </w:tr>
      <w:tr w:rsidR="00497B0A" w:rsidRPr="00912797" w14:paraId="13537489" w14:textId="77777777" w:rsidTr="00497B0A">
        <w:trPr>
          <w:trHeight w:val="255"/>
          <w:jc w:val="center"/>
        </w:trPr>
        <w:tc>
          <w:tcPr>
            <w:tcW w:w="1640" w:type="dxa"/>
            <w:tcBorders>
              <w:top w:val="nil"/>
              <w:left w:val="nil"/>
              <w:bottom w:val="single" w:sz="8" w:space="0" w:color="auto"/>
              <w:right w:val="nil"/>
            </w:tcBorders>
            <w:shd w:val="clear" w:color="auto" w:fill="auto"/>
            <w:noWrap/>
            <w:vAlign w:val="bottom"/>
            <w:hideMark/>
          </w:tcPr>
          <w:p w14:paraId="13537487" w14:textId="77777777" w:rsidR="00497B0A" w:rsidRPr="00912797" w:rsidRDefault="00497B0A" w:rsidP="00912797">
            <w:pPr>
              <w:spacing w:before="100" w:beforeAutospacing="1" w:after="100" w:afterAutospacing="1"/>
              <w:jc w:val="both"/>
            </w:pPr>
            <w:r w:rsidRPr="00912797">
              <w:rPr>
                <w:sz w:val="22"/>
                <w:szCs w:val="22"/>
              </w:rPr>
              <w:t>I</w:t>
            </w:r>
          </w:p>
        </w:tc>
        <w:tc>
          <w:tcPr>
            <w:tcW w:w="3092" w:type="dxa"/>
            <w:tcBorders>
              <w:top w:val="nil"/>
              <w:left w:val="nil"/>
              <w:bottom w:val="single" w:sz="8" w:space="0" w:color="auto"/>
              <w:right w:val="nil"/>
            </w:tcBorders>
            <w:shd w:val="clear" w:color="auto" w:fill="auto"/>
            <w:noWrap/>
            <w:vAlign w:val="bottom"/>
            <w:hideMark/>
          </w:tcPr>
          <w:p w14:paraId="13537488" w14:textId="77777777" w:rsidR="00497B0A" w:rsidRPr="00912797" w:rsidRDefault="00497B0A" w:rsidP="00912797">
            <w:pPr>
              <w:spacing w:before="100" w:beforeAutospacing="1" w:after="100" w:afterAutospacing="1"/>
              <w:jc w:val="both"/>
            </w:pPr>
            <w:r w:rsidRPr="00912797">
              <w:rPr>
                <w:sz w:val="22"/>
                <w:szCs w:val="22"/>
              </w:rPr>
              <w:t>450.747,10</w:t>
            </w:r>
          </w:p>
        </w:tc>
      </w:tr>
      <w:tr w:rsidR="00497B0A" w:rsidRPr="00912797" w14:paraId="1353748C" w14:textId="77777777" w:rsidTr="00497B0A">
        <w:trPr>
          <w:trHeight w:val="255"/>
          <w:jc w:val="center"/>
        </w:trPr>
        <w:tc>
          <w:tcPr>
            <w:tcW w:w="1640" w:type="dxa"/>
            <w:tcBorders>
              <w:top w:val="nil"/>
              <w:left w:val="nil"/>
              <w:bottom w:val="single" w:sz="8" w:space="0" w:color="auto"/>
              <w:right w:val="nil"/>
            </w:tcBorders>
            <w:shd w:val="clear" w:color="auto" w:fill="auto"/>
            <w:noWrap/>
            <w:vAlign w:val="bottom"/>
            <w:hideMark/>
          </w:tcPr>
          <w:p w14:paraId="1353748A" w14:textId="77777777" w:rsidR="00497B0A" w:rsidRPr="00912797" w:rsidRDefault="00497B0A" w:rsidP="00912797">
            <w:pPr>
              <w:spacing w:before="100" w:beforeAutospacing="1" w:after="100" w:afterAutospacing="1"/>
              <w:jc w:val="both"/>
            </w:pPr>
            <w:r w:rsidRPr="00912797">
              <w:rPr>
                <w:sz w:val="22"/>
                <w:szCs w:val="22"/>
              </w:rPr>
              <w:t>II</w:t>
            </w:r>
          </w:p>
        </w:tc>
        <w:tc>
          <w:tcPr>
            <w:tcW w:w="3092" w:type="dxa"/>
            <w:tcBorders>
              <w:top w:val="nil"/>
              <w:left w:val="nil"/>
              <w:bottom w:val="single" w:sz="8" w:space="0" w:color="auto"/>
              <w:right w:val="nil"/>
            </w:tcBorders>
            <w:shd w:val="clear" w:color="auto" w:fill="auto"/>
            <w:noWrap/>
            <w:vAlign w:val="bottom"/>
            <w:hideMark/>
          </w:tcPr>
          <w:p w14:paraId="1353748B" w14:textId="77777777" w:rsidR="00497B0A" w:rsidRPr="00912797" w:rsidRDefault="00497B0A" w:rsidP="00912797">
            <w:pPr>
              <w:spacing w:before="100" w:beforeAutospacing="1" w:after="100" w:afterAutospacing="1"/>
              <w:jc w:val="both"/>
            </w:pPr>
            <w:r w:rsidRPr="00912797">
              <w:rPr>
                <w:sz w:val="22"/>
                <w:szCs w:val="22"/>
              </w:rPr>
              <w:t>472.013,76</w:t>
            </w:r>
          </w:p>
        </w:tc>
      </w:tr>
      <w:tr w:rsidR="00497B0A" w:rsidRPr="00912797" w14:paraId="1353748F" w14:textId="77777777" w:rsidTr="00497B0A">
        <w:trPr>
          <w:trHeight w:val="255"/>
          <w:jc w:val="center"/>
        </w:trPr>
        <w:tc>
          <w:tcPr>
            <w:tcW w:w="1640" w:type="dxa"/>
            <w:tcBorders>
              <w:top w:val="nil"/>
              <w:left w:val="nil"/>
              <w:bottom w:val="single" w:sz="8" w:space="0" w:color="auto"/>
              <w:right w:val="nil"/>
            </w:tcBorders>
            <w:shd w:val="clear" w:color="auto" w:fill="auto"/>
            <w:noWrap/>
            <w:vAlign w:val="bottom"/>
            <w:hideMark/>
          </w:tcPr>
          <w:p w14:paraId="1353748D" w14:textId="77777777" w:rsidR="00497B0A" w:rsidRPr="00912797" w:rsidRDefault="00497B0A" w:rsidP="00912797">
            <w:pPr>
              <w:spacing w:before="100" w:beforeAutospacing="1" w:after="100" w:afterAutospacing="1"/>
              <w:jc w:val="both"/>
            </w:pPr>
            <w:r w:rsidRPr="00912797">
              <w:rPr>
                <w:sz w:val="22"/>
                <w:szCs w:val="22"/>
              </w:rPr>
              <w:t>III</w:t>
            </w:r>
          </w:p>
        </w:tc>
        <w:tc>
          <w:tcPr>
            <w:tcW w:w="3092" w:type="dxa"/>
            <w:tcBorders>
              <w:top w:val="nil"/>
              <w:left w:val="nil"/>
              <w:bottom w:val="single" w:sz="8" w:space="0" w:color="auto"/>
              <w:right w:val="nil"/>
            </w:tcBorders>
            <w:shd w:val="clear" w:color="auto" w:fill="auto"/>
            <w:noWrap/>
            <w:vAlign w:val="bottom"/>
            <w:hideMark/>
          </w:tcPr>
          <w:p w14:paraId="1353748E" w14:textId="77777777" w:rsidR="00497B0A" w:rsidRPr="00912797" w:rsidRDefault="00497B0A" w:rsidP="00912797">
            <w:pPr>
              <w:spacing w:before="100" w:beforeAutospacing="1" w:after="100" w:afterAutospacing="1"/>
              <w:jc w:val="both"/>
            </w:pPr>
            <w:r w:rsidRPr="00912797">
              <w:rPr>
                <w:sz w:val="22"/>
                <w:szCs w:val="22"/>
              </w:rPr>
              <w:t>4.850,00</w:t>
            </w:r>
          </w:p>
        </w:tc>
      </w:tr>
      <w:tr w:rsidR="00497B0A" w:rsidRPr="00912797" w14:paraId="13537492" w14:textId="77777777" w:rsidTr="00497B0A">
        <w:trPr>
          <w:trHeight w:val="255"/>
          <w:jc w:val="center"/>
        </w:trPr>
        <w:tc>
          <w:tcPr>
            <w:tcW w:w="1640" w:type="dxa"/>
            <w:tcBorders>
              <w:top w:val="nil"/>
              <w:left w:val="nil"/>
              <w:bottom w:val="single" w:sz="8" w:space="0" w:color="auto"/>
              <w:right w:val="nil"/>
            </w:tcBorders>
            <w:shd w:val="clear" w:color="auto" w:fill="auto"/>
            <w:noWrap/>
            <w:vAlign w:val="bottom"/>
            <w:hideMark/>
          </w:tcPr>
          <w:p w14:paraId="13537490" w14:textId="77777777" w:rsidR="00497B0A" w:rsidRPr="00912797" w:rsidRDefault="00497B0A" w:rsidP="00912797">
            <w:pPr>
              <w:spacing w:before="100" w:beforeAutospacing="1" w:after="100" w:afterAutospacing="1"/>
              <w:jc w:val="both"/>
            </w:pPr>
            <w:r w:rsidRPr="00912797">
              <w:rPr>
                <w:sz w:val="22"/>
                <w:szCs w:val="22"/>
              </w:rPr>
              <w:t>IV</w:t>
            </w:r>
          </w:p>
        </w:tc>
        <w:tc>
          <w:tcPr>
            <w:tcW w:w="3092" w:type="dxa"/>
            <w:tcBorders>
              <w:top w:val="nil"/>
              <w:left w:val="nil"/>
              <w:bottom w:val="single" w:sz="8" w:space="0" w:color="auto"/>
              <w:right w:val="nil"/>
            </w:tcBorders>
            <w:shd w:val="clear" w:color="auto" w:fill="auto"/>
            <w:noWrap/>
            <w:vAlign w:val="bottom"/>
            <w:hideMark/>
          </w:tcPr>
          <w:p w14:paraId="13537491" w14:textId="77777777" w:rsidR="00497B0A" w:rsidRPr="00912797" w:rsidRDefault="00497B0A" w:rsidP="00912797">
            <w:pPr>
              <w:spacing w:before="100" w:beforeAutospacing="1" w:after="100" w:afterAutospacing="1"/>
              <w:jc w:val="both"/>
            </w:pPr>
            <w:r w:rsidRPr="00912797">
              <w:rPr>
                <w:sz w:val="22"/>
                <w:szCs w:val="22"/>
              </w:rPr>
              <w:t>80.000,00</w:t>
            </w:r>
          </w:p>
        </w:tc>
      </w:tr>
      <w:tr w:rsidR="00497B0A" w:rsidRPr="00912797" w14:paraId="13537495" w14:textId="77777777" w:rsidTr="00497B0A">
        <w:trPr>
          <w:trHeight w:val="255"/>
          <w:jc w:val="center"/>
        </w:trPr>
        <w:tc>
          <w:tcPr>
            <w:tcW w:w="1640" w:type="dxa"/>
            <w:tcBorders>
              <w:top w:val="nil"/>
              <w:left w:val="nil"/>
              <w:bottom w:val="single" w:sz="8" w:space="0" w:color="auto"/>
              <w:right w:val="nil"/>
            </w:tcBorders>
            <w:shd w:val="clear" w:color="auto" w:fill="auto"/>
            <w:noWrap/>
            <w:vAlign w:val="bottom"/>
            <w:hideMark/>
          </w:tcPr>
          <w:p w14:paraId="13537493" w14:textId="77777777" w:rsidR="00497B0A" w:rsidRPr="00912797" w:rsidRDefault="00497B0A" w:rsidP="00912797">
            <w:pPr>
              <w:spacing w:before="100" w:beforeAutospacing="1" w:after="100" w:afterAutospacing="1"/>
              <w:jc w:val="both"/>
            </w:pPr>
            <w:r w:rsidRPr="00912797">
              <w:rPr>
                <w:sz w:val="22"/>
                <w:szCs w:val="22"/>
              </w:rPr>
              <w:t>V</w:t>
            </w:r>
          </w:p>
        </w:tc>
        <w:tc>
          <w:tcPr>
            <w:tcW w:w="3092" w:type="dxa"/>
            <w:tcBorders>
              <w:top w:val="nil"/>
              <w:left w:val="nil"/>
              <w:bottom w:val="single" w:sz="8" w:space="0" w:color="auto"/>
              <w:right w:val="nil"/>
            </w:tcBorders>
            <w:shd w:val="clear" w:color="auto" w:fill="auto"/>
            <w:noWrap/>
            <w:vAlign w:val="bottom"/>
            <w:hideMark/>
          </w:tcPr>
          <w:p w14:paraId="13537494" w14:textId="77777777" w:rsidR="00497B0A" w:rsidRPr="00912797" w:rsidRDefault="00497B0A" w:rsidP="00912797">
            <w:pPr>
              <w:spacing w:before="100" w:beforeAutospacing="1" w:after="100" w:afterAutospacing="1"/>
              <w:jc w:val="both"/>
            </w:pPr>
            <w:r w:rsidRPr="00912797">
              <w:rPr>
                <w:sz w:val="22"/>
                <w:szCs w:val="22"/>
              </w:rPr>
              <w:t>0,00</w:t>
            </w:r>
          </w:p>
        </w:tc>
      </w:tr>
      <w:tr w:rsidR="00497B0A" w:rsidRPr="00912797" w14:paraId="13537498" w14:textId="77777777" w:rsidTr="00497B0A">
        <w:trPr>
          <w:trHeight w:val="255"/>
          <w:jc w:val="center"/>
        </w:trPr>
        <w:tc>
          <w:tcPr>
            <w:tcW w:w="1640" w:type="dxa"/>
            <w:tcBorders>
              <w:top w:val="nil"/>
              <w:left w:val="nil"/>
              <w:bottom w:val="single" w:sz="8" w:space="0" w:color="auto"/>
              <w:right w:val="nil"/>
            </w:tcBorders>
            <w:shd w:val="clear" w:color="000000" w:fill="C0C0C0"/>
            <w:noWrap/>
            <w:vAlign w:val="bottom"/>
            <w:hideMark/>
          </w:tcPr>
          <w:p w14:paraId="13537496" w14:textId="77777777" w:rsidR="00497B0A" w:rsidRPr="00912797" w:rsidRDefault="00497B0A" w:rsidP="00912797">
            <w:pPr>
              <w:spacing w:before="100" w:beforeAutospacing="1" w:after="100" w:afterAutospacing="1"/>
              <w:jc w:val="both"/>
              <w:rPr>
                <w:b/>
                <w:bCs/>
              </w:rPr>
            </w:pPr>
            <w:r w:rsidRPr="00912797">
              <w:rPr>
                <w:b/>
                <w:bCs/>
                <w:sz w:val="22"/>
                <w:szCs w:val="22"/>
              </w:rPr>
              <w:t>CORRIENTES</w:t>
            </w:r>
          </w:p>
        </w:tc>
        <w:tc>
          <w:tcPr>
            <w:tcW w:w="3092" w:type="dxa"/>
            <w:tcBorders>
              <w:top w:val="nil"/>
              <w:left w:val="nil"/>
              <w:bottom w:val="single" w:sz="8" w:space="0" w:color="auto"/>
              <w:right w:val="nil"/>
            </w:tcBorders>
            <w:shd w:val="clear" w:color="000000" w:fill="C0C0C0"/>
            <w:noWrap/>
            <w:vAlign w:val="bottom"/>
            <w:hideMark/>
          </w:tcPr>
          <w:p w14:paraId="13537497" w14:textId="77777777" w:rsidR="00497B0A" w:rsidRPr="00912797" w:rsidRDefault="00497B0A" w:rsidP="00912797">
            <w:pPr>
              <w:spacing w:before="100" w:beforeAutospacing="1" w:after="100" w:afterAutospacing="1"/>
              <w:jc w:val="both"/>
              <w:rPr>
                <w:b/>
                <w:bCs/>
              </w:rPr>
            </w:pPr>
            <w:r w:rsidRPr="00912797">
              <w:rPr>
                <w:b/>
                <w:bCs/>
                <w:sz w:val="22"/>
                <w:szCs w:val="22"/>
              </w:rPr>
              <w:t>1.007.610,86</w:t>
            </w:r>
          </w:p>
        </w:tc>
      </w:tr>
      <w:tr w:rsidR="00497B0A" w:rsidRPr="00912797" w14:paraId="1353749B" w14:textId="77777777" w:rsidTr="00497B0A">
        <w:trPr>
          <w:trHeight w:val="255"/>
          <w:jc w:val="center"/>
        </w:trPr>
        <w:tc>
          <w:tcPr>
            <w:tcW w:w="1640" w:type="dxa"/>
            <w:tcBorders>
              <w:top w:val="nil"/>
              <w:left w:val="nil"/>
              <w:bottom w:val="single" w:sz="8" w:space="0" w:color="auto"/>
              <w:right w:val="nil"/>
            </w:tcBorders>
            <w:shd w:val="clear" w:color="auto" w:fill="auto"/>
            <w:noWrap/>
            <w:vAlign w:val="bottom"/>
            <w:hideMark/>
          </w:tcPr>
          <w:p w14:paraId="13537499" w14:textId="77777777" w:rsidR="00497B0A" w:rsidRPr="00912797" w:rsidRDefault="00497B0A" w:rsidP="00912797">
            <w:pPr>
              <w:spacing w:before="100" w:beforeAutospacing="1" w:after="100" w:afterAutospacing="1"/>
              <w:jc w:val="both"/>
            </w:pPr>
            <w:r w:rsidRPr="00912797">
              <w:rPr>
                <w:sz w:val="22"/>
                <w:szCs w:val="22"/>
              </w:rPr>
              <w:t>VI</w:t>
            </w:r>
          </w:p>
        </w:tc>
        <w:tc>
          <w:tcPr>
            <w:tcW w:w="3092" w:type="dxa"/>
            <w:tcBorders>
              <w:top w:val="nil"/>
              <w:left w:val="nil"/>
              <w:bottom w:val="single" w:sz="8" w:space="0" w:color="auto"/>
              <w:right w:val="nil"/>
            </w:tcBorders>
            <w:shd w:val="clear" w:color="auto" w:fill="auto"/>
            <w:noWrap/>
            <w:vAlign w:val="bottom"/>
            <w:hideMark/>
          </w:tcPr>
          <w:p w14:paraId="1353749A" w14:textId="77777777" w:rsidR="00497B0A" w:rsidRPr="00912797" w:rsidRDefault="00497B0A" w:rsidP="00912797">
            <w:pPr>
              <w:spacing w:before="100" w:beforeAutospacing="1" w:after="100" w:afterAutospacing="1"/>
              <w:jc w:val="both"/>
            </w:pPr>
            <w:r w:rsidRPr="00912797">
              <w:rPr>
                <w:sz w:val="22"/>
                <w:szCs w:val="22"/>
              </w:rPr>
              <w:t>101.400,00</w:t>
            </w:r>
          </w:p>
        </w:tc>
      </w:tr>
      <w:tr w:rsidR="00497B0A" w:rsidRPr="00912797" w14:paraId="1353749E" w14:textId="77777777" w:rsidTr="00497B0A">
        <w:trPr>
          <w:trHeight w:val="255"/>
          <w:jc w:val="center"/>
        </w:trPr>
        <w:tc>
          <w:tcPr>
            <w:tcW w:w="1640" w:type="dxa"/>
            <w:tcBorders>
              <w:top w:val="nil"/>
              <w:left w:val="nil"/>
              <w:bottom w:val="single" w:sz="8" w:space="0" w:color="auto"/>
              <w:right w:val="nil"/>
            </w:tcBorders>
            <w:shd w:val="clear" w:color="auto" w:fill="auto"/>
            <w:noWrap/>
            <w:vAlign w:val="bottom"/>
            <w:hideMark/>
          </w:tcPr>
          <w:p w14:paraId="1353749C" w14:textId="77777777" w:rsidR="00497B0A" w:rsidRPr="00912797" w:rsidRDefault="00497B0A" w:rsidP="00912797">
            <w:pPr>
              <w:spacing w:before="100" w:beforeAutospacing="1" w:after="100" w:afterAutospacing="1"/>
              <w:jc w:val="both"/>
            </w:pPr>
            <w:r w:rsidRPr="00912797">
              <w:rPr>
                <w:sz w:val="22"/>
                <w:szCs w:val="22"/>
              </w:rPr>
              <w:t>VII</w:t>
            </w:r>
          </w:p>
        </w:tc>
        <w:tc>
          <w:tcPr>
            <w:tcW w:w="3092" w:type="dxa"/>
            <w:tcBorders>
              <w:top w:val="nil"/>
              <w:left w:val="nil"/>
              <w:bottom w:val="single" w:sz="8" w:space="0" w:color="auto"/>
              <w:right w:val="nil"/>
            </w:tcBorders>
            <w:shd w:val="clear" w:color="auto" w:fill="auto"/>
            <w:noWrap/>
            <w:vAlign w:val="bottom"/>
            <w:hideMark/>
          </w:tcPr>
          <w:p w14:paraId="1353749D" w14:textId="77777777" w:rsidR="00497B0A" w:rsidRPr="00912797" w:rsidRDefault="00497B0A" w:rsidP="00912797">
            <w:pPr>
              <w:spacing w:before="100" w:beforeAutospacing="1" w:after="100" w:afterAutospacing="1"/>
              <w:jc w:val="both"/>
            </w:pPr>
            <w:r w:rsidRPr="00912797">
              <w:rPr>
                <w:sz w:val="22"/>
                <w:szCs w:val="22"/>
              </w:rPr>
              <w:t>0,00</w:t>
            </w:r>
          </w:p>
        </w:tc>
      </w:tr>
      <w:tr w:rsidR="00497B0A" w:rsidRPr="00912797" w14:paraId="135374A1" w14:textId="77777777" w:rsidTr="00497B0A">
        <w:trPr>
          <w:trHeight w:val="255"/>
          <w:jc w:val="center"/>
        </w:trPr>
        <w:tc>
          <w:tcPr>
            <w:tcW w:w="1640" w:type="dxa"/>
            <w:tcBorders>
              <w:top w:val="nil"/>
              <w:left w:val="nil"/>
              <w:bottom w:val="single" w:sz="8" w:space="0" w:color="auto"/>
              <w:right w:val="nil"/>
            </w:tcBorders>
            <w:shd w:val="clear" w:color="000000" w:fill="808080"/>
            <w:noWrap/>
            <w:vAlign w:val="bottom"/>
            <w:hideMark/>
          </w:tcPr>
          <w:p w14:paraId="1353749F" w14:textId="77777777" w:rsidR="00497B0A" w:rsidRPr="00912797" w:rsidRDefault="00497B0A" w:rsidP="00912797">
            <w:pPr>
              <w:spacing w:before="100" w:beforeAutospacing="1" w:after="100" w:afterAutospacing="1"/>
              <w:jc w:val="both"/>
              <w:rPr>
                <w:b/>
                <w:bCs/>
                <w:color w:val="FFFFFF"/>
              </w:rPr>
            </w:pPr>
            <w:r w:rsidRPr="00912797">
              <w:rPr>
                <w:b/>
                <w:bCs/>
                <w:color w:val="FFFFFF"/>
                <w:sz w:val="22"/>
                <w:szCs w:val="22"/>
              </w:rPr>
              <w:t>NO FINANCIEROS</w:t>
            </w:r>
          </w:p>
        </w:tc>
        <w:tc>
          <w:tcPr>
            <w:tcW w:w="3092" w:type="dxa"/>
            <w:tcBorders>
              <w:top w:val="nil"/>
              <w:left w:val="nil"/>
              <w:bottom w:val="single" w:sz="8" w:space="0" w:color="auto"/>
              <w:right w:val="nil"/>
            </w:tcBorders>
            <w:shd w:val="clear" w:color="000000" w:fill="808080"/>
            <w:noWrap/>
            <w:vAlign w:val="bottom"/>
            <w:hideMark/>
          </w:tcPr>
          <w:p w14:paraId="135374A0" w14:textId="77777777" w:rsidR="00497B0A" w:rsidRPr="00912797" w:rsidRDefault="00497B0A" w:rsidP="00912797">
            <w:pPr>
              <w:spacing w:before="100" w:beforeAutospacing="1" w:after="100" w:afterAutospacing="1"/>
              <w:jc w:val="both"/>
              <w:rPr>
                <w:b/>
                <w:bCs/>
                <w:color w:val="FFFFFF"/>
              </w:rPr>
            </w:pPr>
            <w:r w:rsidRPr="00912797">
              <w:rPr>
                <w:b/>
                <w:bCs/>
                <w:color w:val="FFFFFF"/>
                <w:sz w:val="22"/>
                <w:szCs w:val="22"/>
              </w:rPr>
              <w:t>1.109.010,86</w:t>
            </w:r>
          </w:p>
        </w:tc>
      </w:tr>
      <w:tr w:rsidR="00497B0A" w:rsidRPr="00912797" w14:paraId="135374A4" w14:textId="77777777" w:rsidTr="00497B0A">
        <w:trPr>
          <w:trHeight w:val="255"/>
          <w:jc w:val="center"/>
        </w:trPr>
        <w:tc>
          <w:tcPr>
            <w:tcW w:w="1640" w:type="dxa"/>
            <w:tcBorders>
              <w:top w:val="nil"/>
              <w:left w:val="nil"/>
              <w:bottom w:val="single" w:sz="8" w:space="0" w:color="auto"/>
              <w:right w:val="nil"/>
            </w:tcBorders>
            <w:shd w:val="clear" w:color="auto" w:fill="auto"/>
            <w:noWrap/>
            <w:vAlign w:val="bottom"/>
            <w:hideMark/>
          </w:tcPr>
          <w:p w14:paraId="135374A2" w14:textId="77777777" w:rsidR="00497B0A" w:rsidRPr="00912797" w:rsidRDefault="00497B0A" w:rsidP="00912797">
            <w:pPr>
              <w:spacing w:before="100" w:beforeAutospacing="1" w:after="100" w:afterAutospacing="1"/>
              <w:jc w:val="both"/>
            </w:pPr>
            <w:r w:rsidRPr="00912797">
              <w:rPr>
                <w:sz w:val="22"/>
                <w:szCs w:val="22"/>
              </w:rPr>
              <w:t>VIII</w:t>
            </w:r>
          </w:p>
        </w:tc>
        <w:tc>
          <w:tcPr>
            <w:tcW w:w="3092" w:type="dxa"/>
            <w:tcBorders>
              <w:top w:val="nil"/>
              <w:left w:val="nil"/>
              <w:bottom w:val="single" w:sz="8" w:space="0" w:color="auto"/>
              <w:right w:val="nil"/>
            </w:tcBorders>
            <w:shd w:val="clear" w:color="auto" w:fill="auto"/>
            <w:noWrap/>
            <w:vAlign w:val="bottom"/>
            <w:hideMark/>
          </w:tcPr>
          <w:p w14:paraId="135374A3" w14:textId="77777777" w:rsidR="00497B0A" w:rsidRPr="00912797" w:rsidRDefault="00497B0A" w:rsidP="00912797">
            <w:pPr>
              <w:spacing w:before="100" w:beforeAutospacing="1" w:after="100" w:afterAutospacing="1"/>
              <w:jc w:val="both"/>
            </w:pPr>
            <w:r w:rsidRPr="00912797">
              <w:rPr>
                <w:sz w:val="22"/>
                <w:szCs w:val="22"/>
              </w:rPr>
              <w:t>0,00</w:t>
            </w:r>
          </w:p>
        </w:tc>
      </w:tr>
      <w:tr w:rsidR="00497B0A" w:rsidRPr="00912797" w14:paraId="135374A7" w14:textId="77777777" w:rsidTr="00497B0A">
        <w:trPr>
          <w:trHeight w:val="255"/>
          <w:jc w:val="center"/>
        </w:trPr>
        <w:tc>
          <w:tcPr>
            <w:tcW w:w="1640" w:type="dxa"/>
            <w:tcBorders>
              <w:top w:val="nil"/>
              <w:left w:val="nil"/>
              <w:bottom w:val="single" w:sz="8" w:space="0" w:color="auto"/>
              <w:right w:val="nil"/>
            </w:tcBorders>
            <w:shd w:val="clear" w:color="auto" w:fill="auto"/>
            <w:noWrap/>
            <w:vAlign w:val="bottom"/>
            <w:hideMark/>
          </w:tcPr>
          <w:p w14:paraId="135374A5" w14:textId="77777777" w:rsidR="00497B0A" w:rsidRPr="00912797" w:rsidRDefault="00497B0A" w:rsidP="00912797">
            <w:pPr>
              <w:spacing w:before="100" w:beforeAutospacing="1" w:after="100" w:afterAutospacing="1"/>
              <w:jc w:val="both"/>
            </w:pPr>
            <w:r w:rsidRPr="00912797">
              <w:rPr>
                <w:sz w:val="22"/>
                <w:szCs w:val="22"/>
              </w:rPr>
              <w:t>IX</w:t>
            </w:r>
          </w:p>
        </w:tc>
        <w:tc>
          <w:tcPr>
            <w:tcW w:w="3092" w:type="dxa"/>
            <w:tcBorders>
              <w:top w:val="nil"/>
              <w:left w:val="nil"/>
              <w:bottom w:val="single" w:sz="8" w:space="0" w:color="auto"/>
              <w:right w:val="nil"/>
            </w:tcBorders>
            <w:shd w:val="clear" w:color="auto" w:fill="auto"/>
            <w:noWrap/>
            <w:vAlign w:val="bottom"/>
            <w:hideMark/>
          </w:tcPr>
          <w:p w14:paraId="135374A6" w14:textId="77777777" w:rsidR="00497B0A" w:rsidRPr="00912797" w:rsidRDefault="00497B0A" w:rsidP="00912797">
            <w:pPr>
              <w:spacing w:before="100" w:beforeAutospacing="1" w:after="100" w:afterAutospacing="1"/>
              <w:jc w:val="both"/>
            </w:pPr>
            <w:r w:rsidRPr="00912797">
              <w:rPr>
                <w:sz w:val="22"/>
                <w:szCs w:val="22"/>
              </w:rPr>
              <w:t>182.000,00</w:t>
            </w:r>
          </w:p>
        </w:tc>
      </w:tr>
      <w:tr w:rsidR="00497B0A" w:rsidRPr="00912797" w14:paraId="135374AA" w14:textId="77777777" w:rsidTr="00497B0A">
        <w:trPr>
          <w:trHeight w:val="255"/>
          <w:jc w:val="center"/>
        </w:trPr>
        <w:tc>
          <w:tcPr>
            <w:tcW w:w="1640" w:type="dxa"/>
            <w:tcBorders>
              <w:top w:val="nil"/>
              <w:left w:val="nil"/>
              <w:bottom w:val="single" w:sz="8" w:space="0" w:color="auto"/>
              <w:right w:val="nil"/>
            </w:tcBorders>
            <w:shd w:val="clear" w:color="000000" w:fill="808080"/>
            <w:noWrap/>
            <w:vAlign w:val="bottom"/>
            <w:hideMark/>
          </w:tcPr>
          <w:p w14:paraId="135374A8" w14:textId="77777777" w:rsidR="00497B0A" w:rsidRPr="00912797" w:rsidRDefault="00497B0A" w:rsidP="00912797">
            <w:pPr>
              <w:spacing w:before="100" w:beforeAutospacing="1" w:after="100" w:afterAutospacing="1"/>
              <w:jc w:val="both"/>
              <w:rPr>
                <w:b/>
                <w:bCs/>
                <w:color w:val="FFFFFF"/>
              </w:rPr>
            </w:pPr>
            <w:r w:rsidRPr="00912797">
              <w:rPr>
                <w:b/>
                <w:bCs/>
                <w:color w:val="FFFFFF"/>
                <w:sz w:val="22"/>
                <w:szCs w:val="22"/>
              </w:rPr>
              <w:t>FINANCIEROS</w:t>
            </w:r>
          </w:p>
        </w:tc>
        <w:tc>
          <w:tcPr>
            <w:tcW w:w="3092" w:type="dxa"/>
            <w:tcBorders>
              <w:top w:val="nil"/>
              <w:left w:val="nil"/>
              <w:bottom w:val="single" w:sz="8" w:space="0" w:color="auto"/>
              <w:right w:val="nil"/>
            </w:tcBorders>
            <w:shd w:val="clear" w:color="000000" w:fill="808080"/>
            <w:noWrap/>
            <w:vAlign w:val="bottom"/>
            <w:hideMark/>
          </w:tcPr>
          <w:p w14:paraId="135374A9" w14:textId="77777777" w:rsidR="00497B0A" w:rsidRPr="00912797" w:rsidRDefault="00497B0A" w:rsidP="00912797">
            <w:pPr>
              <w:spacing w:before="100" w:beforeAutospacing="1" w:after="100" w:afterAutospacing="1"/>
              <w:jc w:val="both"/>
              <w:rPr>
                <w:b/>
                <w:bCs/>
                <w:color w:val="FFFFFF"/>
              </w:rPr>
            </w:pPr>
            <w:r w:rsidRPr="00912797">
              <w:rPr>
                <w:b/>
                <w:bCs/>
                <w:color w:val="FFFFFF"/>
                <w:sz w:val="22"/>
                <w:szCs w:val="22"/>
              </w:rPr>
              <w:t>182.000,00</w:t>
            </w:r>
          </w:p>
        </w:tc>
      </w:tr>
      <w:tr w:rsidR="00497B0A" w:rsidRPr="00912797" w14:paraId="135374AD" w14:textId="77777777" w:rsidTr="00497B0A">
        <w:trPr>
          <w:trHeight w:val="255"/>
          <w:jc w:val="center"/>
        </w:trPr>
        <w:tc>
          <w:tcPr>
            <w:tcW w:w="1640" w:type="dxa"/>
            <w:tcBorders>
              <w:top w:val="nil"/>
              <w:left w:val="nil"/>
              <w:bottom w:val="single" w:sz="8" w:space="0" w:color="auto"/>
              <w:right w:val="nil"/>
            </w:tcBorders>
            <w:shd w:val="clear" w:color="000000" w:fill="C0C0C0"/>
            <w:noWrap/>
            <w:vAlign w:val="bottom"/>
            <w:hideMark/>
          </w:tcPr>
          <w:p w14:paraId="135374AB" w14:textId="77777777" w:rsidR="00497B0A" w:rsidRPr="00912797" w:rsidRDefault="00497B0A" w:rsidP="00912797">
            <w:pPr>
              <w:spacing w:before="100" w:beforeAutospacing="1" w:after="100" w:afterAutospacing="1"/>
              <w:jc w:val="both"/>
              <w:rPr>
                <w:b/>
                <w:bCs/>
              </w:rPr>
            </w:pPr>
            <w:r w:rsidRPr="00912797">
              <w:rPr>
                <w:b/>
                <w:bCs/>
                <w:sz w:val="22"/>
                <w:szCs w:val="22"/>
              </w:rPr>
              <w:t>CAPITAL</w:t>
            </w:r>
          </w:p>
        </w:tc>
        <w:tc>
          <w:tcPr>
            <w:tcW w:w="3092" w:type="dxa"/>
            <w:tcBorders>
              <w:top w:val="nil"/>
              <w:left w:val="nil"/>
              <w:bottom w:val="single" w:sz="8" w:space="0" w:color="auto"/>
              <w:right w:val="nil"/>
            </w:tcBorders>
            <w:shd w:val="clear" w:color="000000" w:fill="C0C0C0"/>
            <w:noWrap/>
            <w:vAlign w:val="bottom"/>
            <w:hideMark/>
          </w:tcPr>
          <w:p w14:paraId="135374AC" w14:textId="77777777" w:rsidR="00497B0A" w:rsidRPr="00912797" w:rsidRDefault="00497B0A" w:rsidP="00912797">
            <w:pPr>
              <w:spacing w:before="100" w:beforeAutospacing="1" w:after="100" w:afterAutospacing="1"/>
              <w:jc w:val="both"/>
              <w:rPr>
                <w:b/>
                <w:bCs/>
              </w:rPr>
            </w:pPr>
            <w:r w:rsidRPr="00912797">
              <w:rPr>
                <w:b/>
                <w:bCs/>
                <w:sz w:val="22"/>
                <w:szCs w:val="22"/>
              </w:rPr>
              <w:t>283.400,00</w:t>
            </w:r>
          </w:p>
        </w:tc>
      </w:tr>
      <w:tr w:rsidR="00497B0A" w:rsidRPr="00912797" w14:paraId="135374B0" w14:textId="77777777" w:rsidTr="00497B0A">
        <w:trPr>
          <w:trHeight w:val="255"/>
          <w:jc w:val="center"/>
        </w:trPr>
        <w:tc>
          <w:tcPr>
            <w:tcW w:w="1640" w:type="dxa"/>
            <w:tcBorders>
              <w:top w:val="nil"/>
              <w:left w:val="nil"/>
              <w:bottom w:val="single" w:sz="8" w:space="0" w:color="auto"/>
              <w:right w:val="nil"/>
            </w:tcBorders>
            <w:shd w:val="clear" w:color="000000" w:fill="000000"/>
            <w:noWrap/>
            <w:vAlign w:val="bottom"/>
            <w:hideMark/>
          </w:tcPr>
          <w:p w14:paraId="135374AE" w14:textId="77777777" w:rsidR="00497B0A" w:rsidRPr="00912797" w:rsidRDefault="00497B0A" w:rsidP="00912797">
            <w:pPr>
              <w:spacing w:before="100" w:beforeAutospacing="1" w:after="100" w:afterAutospacing="1"/>
              <w:jc w:val="both"/>
              <w:rPr>
                <w:b/>
                <w:bCs/>
                <w:color w:val="FFFFFF"/>
              </w:rPr>
            </w:pPr>
            <w:r w:rsidRPr="00912797">
              <w:rPr>
                <w:b/>
                <w:bCs/>
                <w:color w:val="FFFFFF"/>
                <w:sz w:val="22"/>
                <w:szCs w:val="22"/>
              </w:rPr>
              <w:t>TOTAL</w:t>
            </w:r>
          </w:p>
        </w:tc>
        <w:tc>
          <w:tcPr>
            <w:tcW w:w="3092" w:type="dxa"/>
            <w:tcBorders>
              <w:top w:val="nil"/>
              <w:left w:val="nil"/>
              <w:bottom w:val="single" w:sz="8" w:space="0" w:color="auto"/>
              <w:right w:val="nil"/>
            </w:tcBorders>
            <w:shd w:val="clear" w:color="000000" w:fill="000000"/>
            <w:noWrap/>
            <w:vAlign w:val="bottom"/>
            <w:hideMark/>
          </w:tcPr>
          <w:p w14:paraId="135374AF" w14:textId="77777777" w:rsidR="00497B0A" w:rsidRPr="00912797" w:rsidRDefault="00497B0A" w:rsidP="00912797">
            <w:pPr>
              <w:spacing w:before="100" w:beforeAutospacing="1" w:after="100" w:afterAutospacing="1"/>
              <w:jc w:val="both"/>
              <w:rPr>
                <w:b/>
                <w:bCs/>
                <w:color w:val="FFFFFF"/>
              </w:rPr>
            </w:pPr>
            <w:r w:rsidRPr="00912797">
              <w:rPr>
                <w:b/>
                <w:bCs/>
                <w:color w:val="FFFFFF"/>
                <w:sz w:val="22"/>
                <w:szCs w:val="22"/>
              </w:rPr>
              <w:t>1.291.010,86</w:t>
            </w:r>
          </w:p>
        </w:tc>
      </w:tr>
    </w:tbl>
    <w:bookmarkEnd w:id="0"/>
    <w:p w14:paraId="135374B1" w14:textId="77777777" w:rsidR="00497B0A" w:rsidRPr="00912797" w:rsidRDefault="00497B0A" w:rsidP="00912797">
      <w:pPr>
        <w:pStyle w:val="Normal00"/>
        <w:spacing w:before="100" w:beforeAutospacing="1" w:after="100" w:afterAutospacing="1"/>
        <w:ind w:left="142" w:right="9" w:firstLine="567"/>
        <w:jc w:val="center"/>
        <w:rPr>
          <w:iCs/>
          <w:sz w:val="22"/>
          <w:szCs w:val="22"/>
          <w:lang w:val="es-ES_tradnl"/>
        </w:rPr>
      </w:pPr>
      <w:r w:rsidRPr="00912797">
        <w:rPr>
          <w:iCs/>
          <w:sz w:val="22"/>
          <w:szCs w:val="22"/>
          <w:lang w:val="es-ES_tradnl"/>
        </w:rPr>
        <w:t>INGRESSOS</w:t>
      </w:r>
    </w:p>
    <w:tbl>
      <w:tblPr>
        <w:tblW w:w="5299" w:type="dxa"/>
        <w:jc w:val="center"/>
        <w:tblCellMar>
          <w:left w:w="70" w:type="dxa"/>
          <w:right w:w="70" w:type="dxa"/>
        </w:tblCellMar>
        <w:tblLook w:val="04A0" w:firstRow="1" w:lastRow="0" w:firstColumn="1" w:lastColumn="0" w:noHBand="0" w:noVBand="1"/>
      </w:tblPr>
      <w:tblGrid>
        <w:gridCol w:w="1681"/>
        <w:gridCol w:w="3659"/>
      </w:tblGrid>
      <w:tr w:rsidR="00497B0A" w:rsidRPr="00912797" w14:paraId="135374B4" w14:textId="77777777" w:rsidTr="00497B0A">
        <w:trPr>
          <w:trHeight w:val="255"/>
          <w:jc w:val="center"/>
        </w:trPr>
        <w:tc>
          <w:tcPr>
            <w:tcW w:w="1640" w:type="dxa"/>
            <w:tcBorders>
              <w:top w:val="single" w:sz="8" w:space="0" w:color="auto"/>
              <w:left w:val="nil"/>
              <w:bottom w:val="single" w:sz="8" w:space="0" w:color="auto"/>
              <w:right w:val="nil"/>
            </w:tcBorders>
            <w:shd w:val="clear" w:color="000000" w:fill="000000"/>
            <w:noWrap/>
            <w:vAlign w:val="bottom"/>
            <w:hideMark/>
          </w:tcPr>
          <w:p w14:paraId="135374B2" w14:textId="77777777" w:rsidR="00497B0A" w:rsidRPr="00912797" w:rsidRDefault="00497B0A" w:rsidP="00912797">
            <w:pPr>
              <w:spacing w:before="100" w:beforeAutospacing="1" w:after="100" w:afterAutospacing="1"/>
              <w:jc w:val="both"/>
              <w:rPr>
                <w:b/>
                <w:bCs/>
                <w:color w:val="FFFFFF"/>
              </w:rPr>
            </w:pPr>
            <w:bookmarkStart w:id="1" w:name="_Hlk532971599"/>
            <w:r w:rsidRPr="00912797">
              <w:rPr>
                <w:b/>
                <w:bCs/>
                <w:color w:val="FFFFFF"/>
                <w:sz w:val="22"/>
                <w:szCs w:val="22"/>
              </w:rPr>
              <w:t xml:space="preserve">CAPITULO </w:t>
            </w:r>
          </w:p>
        </w:tc>
        <w:tc>
          <w:tcPr>
            <w:tcW w:w="3659" w:type="dxa"/>
            <w:tcBorders>
              <w:top w:val="single" w:sz="8" w:space="0" w:color="auto"/>
              <w:left w:val="nil"/>
              <w:bottom w:val="single" w:sz="8" w:space="0" w:color="auto"/>
              <w:right w:val="nil"/>
            </w:tcBorders>
            <w:shd w:val="clear" w:color="000000" w:fill="000000"/>
            <w:noWrap/>
            <w:vAlign w:val="bottom"/>
            <w:hideMark/>
          </w:tcPr>
          <w:p w14:paraId="135374B3" w14:textId="77777777" w:rsidR="00497B0A" w:rsidRPr="00912797" w:rsidRDefault="00497B0A" w:rsidP="00912797">
            <w:pPr>
              <w:spacing w:before="100" w:beforeAutospacing="1" w:after="100" w:afterAutospacing="1"/>
              <w:jc w:val="both"/>
              <w:rPr>
                <w:b/>
                <w:bCs/>
                <w:color w:val="FFFFFF"/>
              </w:rPr>
            </w:pPr>
            <w:r w:rsidRPr="00912797">
              <w:rPr>
                <w:b/>
                <w:bCs/>
                <w:color w:val="FFFFFF"/>
                <w:sz w:val="22"/>
                <w:szCs w:val="22"/>
              </w:rPr>
              <w:t>INGRESOS</w:t>
            </w:r>
          </w:p>
        </w:tc>
      </w:tr>
      <w:tr w:rsidR="00497B0A" w:rsidRPr="00912797" w14:paraId="135374B7" w14:textId="77777777" w:rsidTr="00497B0A">
        <w:trPr>
          <w:trHeight w:val="255"/>
          <w:jc w:val="center"/>
        </w:trPr>
        <w:tc>
          <w:tcPr>
            <w:tcW w:w="1640" w:type="dxa"/>
            <w:tcBorders>
              <w:top w:val="nil"/>
              <w:left w:val="nil"/>
              <w:bottom w:val="single" w:sz="8" w:space="0" w:color="auto"/>
              <w:right w:val="nil"/>
            </w:tcBorders>
            <w:shd w:val="clear" w:color="auto" w:fill="auto"/>
            <w:noWrap/>
            <w:vAlign w:val="bottom"/>
            <w:hideMark/>
          </w:tcPr>
          <w:p w14:paraId="135374B5" w14:textId="77777777" w:rsidR="00497B0A" w:rsidRPr="00912797" w:rsidRDefault="00497B0A" w:rsidP="00912797">
            <w:pPr>
              <w:spacing w:before="100" w:beforeAutospacing="1" w:after="100" w:afterAutospacing="1"/>
              <w:jc w:val="both"/>
            </w:pPr>
            <w:r w:rsidRPr="00912797">
              <w:rPr>
                <w:sz w:val="22"/>
                <w:szCs w:val="22"/>
              </w:rPr>
              <w:t>I</w:t>
            </w:r>
          </w:p>
        </w:tc>
        <w:tc>
          <w:tcPr>
            <w:tcW w:w="3659" w:type="dxa"/>
            <w:tcBorders>
              <w:top w:val="nil"/>
              <w:left w:val="nil"/>
              <w:bottom w:val="single" w:sz="8" w:space="0" w:color="auto"/>
              <w:right w:val="nil"/>
            </w:tcBorders>
            <w:shd w:val="clear" w:color="auto" w:fill="auto"/>
            <w:noWrap/>
            <w:vAlign w:val="bottom"/>
            <w:hideMark/>
          </w:tcPr>
          <w:p w14:paraId="135374B6" w14:textId="77777777" w:rsidR="00497B0A" w:rsidRPr="00912797" w:rsidRDefault="00497B0A" w:rsidP="00912797">
            <w:pPr>
              <w:spacing w:before="100" w:beforeAutospacing="1" w:after="100" w:afterAutospacing="1"/>
              <w:jc w:val="both"/>
            </w:pPr>
            <w:r w:rsidRPr="00912797">
              <w:rPr>
                <w:sz w:val="22"/>
                <w:szCs w:val="22"/>
              </w:rPr>
              <w:t>747.766,12</w:t>
            </w:r>
          </w:p>
        </w:tc>
      </w:tr>
      <w:tr w:rsidR="00497B0A" w:rsidRPr="00912797" w14:paraId="135374BA" w14:textId="77777777" w:rsidTr="00497B0A">
        <w:trPr>
          <w:trHeight w:val="255"/>
          <w:jc w:val="center"/>
        </w:trPr>
        <w:tc>
          <w:tcPr>
            <w:tcW w:w="1640" w:type="dxa"/>
            <w:tcBorders>
              <w:top w:val="nil"/>
              <w:left w:val="nil"/>
              <w:bottom w:val="single" w:sz="8" w:space="0" w:color="auto"/>
              <w:right w:val="nil"/>
            </w:tcBorders>
            <w:shd w:val="clear" w:color="auto" w:fill="auto"/>
            <w:noWrap/>
            <w:vAlign w:val="bottom"/>
            <w:hideMark/>
          </w:tcPr>
          <w:p w14:paraId="135374B8" w14:textId="77777777" w:rsidR="00497B0A" w:rsidRPr="00912797" w:rsidRDefault="00497B0A" w:rsidP="00912797">
            <w:pPr>
              <w:spacing w:before="100" w:beforeAutospacing="1" w:after="100" w:afterAutospacing="1"/>
              <w:jc w:val="both"/>
            </w:pPr>
            <w:r w:rsidRPr="00912797">
              <w:rPr>
                <w:sz w:val="22"/>
                <w:szCs w:val="22"/>
              </w:rPr>
              <w:t>II</w:t>
            </w:r>
          </w:p>
        </w:tc>
        <w:tc>
          <w:tcPr>
            <w:tcW w:w="3659" w:type="dxa"/>
            <w:tcBorders>
              <w:top w:val="nil"/>
              <w:left w:val="nil"/>
              <w:bottom w:val="single" w:sz="8" w:space="0" w:color="auto"/>
              <w:right w:val="nil"/>
            </w:tcBorders>
            <w:shd w:val="clear" w:color="auto" w:fill="auto"/>
            <w:noWrap/>
            <w:vAlign w:val="bottom"/>
            <w:hideMark/>
          </w:tcPr>
          <w:p w14:paraId="135374B9" w14:textId="77777777" w:rsidR="00497B0A" w:rsidRPr="00912797" w:rsidRDefault="00497B0A" w:rsidP="00912797">
            <w:pPr>
              <w:spacing w:before="100" w:beforeAutospacing="1" w:after="100" w:afterAutospacing="1"/>
              <w:jc w:val="both"/>
            </w:pPr>
            <w:r w:rsidRPr="00912797">
              <w:rPr>
                <w:sz w:val="22"/>
                <w:szCs w:val="22"/>
              </w:rPr>
              <w:t>10.000,00</w:t>
            </w:r>
          </w:p>
        </w:tc>
      </w:tr>
      <w:tr w:rsidR="00497B0A" w:rsidRPr="00912797" w14:paraId="135374BD" w14:textId="77777777" w:rsidTr="00497B0A">
        <w:trPr>
          <w:trHeight w:val="255"/>
          <w:jc w:val="center"/>
        </w:trPr>
        <w:tc>
          <w:tcPr>
            <w:tcW w:w="1640" w:type="dxa"/>
            <w:tcBorders>
              <w:top w:val="nil"/>
              <w:left w:val="nil"/>
              <w:bottom w:val="single" w:sz="8" w:space="0" w:color="auto"/>
              <w:right w:val="nil"/>
            </w:tcBorders>
            <w:shd w:val="clear" w:color="auto" w:fill="auto"/>
            <w:noWrap/>
            <w:vAlign w:val="bottom"/>
            <w:hideMark/>
          </w:tcPr>
          <w:p w14:paraId="135374BB" w14:textId="77777777" w:rsidR="00497B0A" w:rsidRPr="00912797" w:rsidRDefault="00497B0A" w:rsidP="00912797">
            <w:pPr>
              <w:spacing w:before="100" w:beforeAutospacing="1" w:after="100" w:afterAutospacing="1"/>
              <w:jc w:val="both"/>
            </w:pPr>
            <w:r w:rsidRPr="00912797">
              <w:rPr>
                <w:sz w:val="22"/>
                <w:szCs w:val="22"/>
              </w:rPr>
              <w:t>III</w:t>
            </w:r>
          </w:p>
        </w:tc>
        <w:tc>
          <w:tcPr>
            <w:tcW w:w="3659" w:type="dxa"/>
            <w:tcBorders>
              <w:top w:val="nil"/>
              <w:left w:val="nil"/>
              <w:bottom w:val="single" w:sz="8" w:space="0" w:color="auto"/>
              <w:right w:val="nil"/>
            </w:tcBorders>
            <w:shd w:val="clear" w:color="auto" w:fill="auto"/>
            <w:noWrap/>
            <w:vAlign w:val="bottom"/>
            <w:hideMark/>
          </w:tcPr>
          <w:p w14:paraId="135374BC" w14:textId="77777777" w:rsidR="00497B0A" w:rsidRPr="00912797" w:rsidRDefault="00497B0A" w:rsidP="00912797">
            <w:pPr>
              <w:spacing w:before="100" w:beforeAutospacing="1" w:after="100" w:afterAutospacing="1"/>
              <w:jc w:val="both"/>
            </w:pPr>
            <w:r w:rsidRPr="00912797">
              <w:rPr>
                <w:sz w:val="22"/>
                <w:szCs w:val="22"/>
              </w:rPr>
              <w:t>130.828,64</w:t>
            </w:r>
          </w:p>
        </w:tc>
      </w:tr>
      <w:tr w:rsidR="00497B0A" w:rsidRPr="00912797" w14:paraId="135374C0" w14:textId="77777777" w:rsidTr="00497B0A">
        <w:trPr>
          <w:trHeight w:val="255"/>
          <w:jc w:val="center"/>
        </w:trPr>
        <w:tc>
          <w:tcPr>
            <w:tcW w:w="1640" w:type="dxa"/>
            <w:tcBorders>
              <w:top w:val="nil"/>
              <w:left w:val="nil"/>
              <w:bottom w:val="single" w:sz="8" w:space="0" w:color="auto"/>
              <w:right w:val="nil"/>
            </w:tcBorders>
            <w:shd w:val="clear" w:color="auto" w:fill="auto"/>
            <w:noWrap/>
            <w:vAlign w:val="bottom"/>
            <w:hideMark/>
          </w:tcPr>
          <w:p w14:paraId="135374BE" w14:textId="77777777" w:rsidR="00497B0A" w:rsidRPr="00912797" w:rsidRDefault="00497B0A" w:rsidP="00912797">
            <w:pPr>
              <w:spacing w:before="100" w:beforeAutospacing="1" w:after="100" w:afterAutospacing="1"/>
              <w:jc w:val="both"/>
            </w:pPr>
            <w:r w:rsidRPr="00912797">
              <w:rPr>
                <w:sz w:val="22"/>
                <w:szCs w:val="22"/>
              </w:rPr>
              <w:t>IV</w:t>
            </w:r>
          </w:p>
        </w:tc>
        <w:tc>
          <w:tcPr>
            <w:tcW w:w="3659" w:type="dxa"/>
            <w:tcBorders>
              <w:top w:val="nil"/>
              <w:left w:val="nil"/>
              <w:bottom w:val="single" w:sz="8" w:space="0" w:color="auto"/>
              <w:right w:val="nil"/>
            </w:tcBorders>
            <w:shd w:val="clear" w:color="auto" w:fill="auto"/>
            <w:noWrap/>
            <w:vAlign w:val="bottom"/>
            <w:hideMark/>
          </w:tcPr>
          <w:p w14:paraId="135374BF" w14:textId="77777777" w:rsidR="00497B0A" w:rsidRPr="00912797" w:rsidRDefault="00497B0A" w:rsidP="00912797">
            <w:pPr>
              <w:spacing w:before="100" w:beforeAutospacing="1" w:after="100" w:afterAutospacing="1"/>
              <w:jc w:val="both"/>
            </w:pPr>
            <w:r w:rsidRPr="00912797">
              <w:rPr>
                <w:sz w:val="22"/>
                <w:szCs w:val="22"/>
              </w:rPr>
              <w:t>321.856,10</w:t>
            </w:r>
          </w:p>
        </w:tc>
      </w:tr>
      <w:tr w:rsidR="00497B0A" w:rsidRPr="00912797" w14:paraId="135374C3" w14:textId="77777777" w:rsidTr="00497B0A">
        <w:trPr>
          <w:trHeight w:val="255"/>
          <w:jc w:val="center"/>
        </w:trPr>
        <w:tc>
          <w:tcPr>
            <w:tcW w:w="1640" w:type="dxa"/>
            <w:tcBorders>
              <w:top w:val="nil"/>
              <w:left w:val="nil"/>
              <w:bottom w:val="single" w:sz="8" w:space="0" w:color="auto"/>
              <w:right w:val="nil"/>
            </w:tcBorders>
            <w:shd w:val="clear" w:color="auto" w:fill="auto"/>
            <w:noWrap/>
            <w:vAlign w:val="bottom"/>
            <w:hideMark/>
          </w:tcPr>
          <w:p w14:paraId="135374C1" w14:textId="77777777" w:rsidR="00497B0A" w:rsidRPr="00912797" w:rsidRDefault="00497B0A" w:rsidP="00912797">
            <w:pPr>
              <w:spacing w:before="100" w:beforeAutospacing="1" w:after="100" w:afterAutospacing="1"/>
              <w:jc w:val="both"/>
            </w:pPr>
            <w:r w:rsidRPr="00912797">
              <w:rPr>
                <w:sz w:val="22"/>
                <w:szCs w:val="22"/>
              </w:rPr>
              <w:t>V</w:t>
            </w:r>
          </w:p>
        </w:tc>
        <w:tc>
          <w:tcPr>
            <w:tcW w:w="3659" w:type="dxa"/>
            <w:tcBorders>
              <w:top w:val="nil"/>
              <w:left w:val="nil"/>
              <w:bottom w:val="single" w:sz="8" w:space="0" w:color="auto"/>
              <w:right w:val="nil"/>
            </w:tcBorders>
            <w:shd w:val="clear" w:color="auto" w:fill="auto"/>
            <w:noWrap/>
            <w:vAlign w:val="bottom"/>
            <w:hideMark/>
          </w:tcPr>
          <w:p w14:paraId="135374C2" w14:textId="77777777" w:rsidR="00497B0A" w:rsidRPr="00912797" w:rsidRDefault="00497B0A" w:rsidP="00912797">
            <w:pPr>
              <w:spacing w:before="100" w:beforeAutospacing="1" w:after="100" w:afterAutospacing="1"/>
              <w:jc w:val="both"/>
            </w:pPr>
            <w:r w:rsidRPr="00912797">
              <w:rPr>
                <w:sz w:val="22"/>
                <w:szCs w:val="22"/>
              </w:rPr>
              <w:t>80.560,00</w:t>
            </w:r>
          </w:p>
        </w:tc>
      </w:tr>
      <w:tr w:rsidR="00497B0A" w:rsidRPr="00912797" w14:paraId="135374C6" w14:textId="77777777" w:rsidTr="00497B0A">
        <w:trPr>
          <w:trHeight w:val="255"/>
          <w:jc w:val="center"/>
        </w:trPr>
        <w:tc>
          <w:tcPr>
            <w:tcW w:w="1640" w:type="dxa"/>
            <w:tcBorders>
              <w:top w:val="nil"/>
              <w:left w:val="nil"/>
              <w:bottom w:val="single" w:sz="8" w:space="0" w:color="auto"/>
              <w:right w:val="nil"/>
            </w:tcBorders>
            <w:shd w:val="clear" w:color="000000" w:fill="C0C0C0"/>
            <w:noWrap/>
            <w:vAlign w:val="bottom"/>
            <w:hideMark/>
          </w:tcPr>
          <w:p w14:paraId="135374C4" w14:textId="77777777" w:rsidR="00497B0A" w:rsidRPr="00912797" w:rsidRDefault="00497B0A" w:rsidP="00912797">
            <w:pPr>
              <w:spacing w:before="100" w:beforeAutospacing="1" w:after="100" w:afterAutospacing="1"/>
              <w:jc w:val="both"/>
              <w:rPr>
                <w:b/>
                <w:bCs/>
              </w:rPr>
            </w:pPr>
            <w:r w:rsidRPr="00912797">
              <w:rPr>
                <w:b/>
                <w:bCs/>
                <w:sz w:val="22"/>
                <w:szCs w:val="22"/>
              </w:rPr>
              <w:t>CORRIENTES</w:t>
            </w:r>
          </w:p>
        </w:tc>
        <w:tc>
          <w:tcPr>
            <w:tcW w:w="3659" w:type="dxa"/>
            <w:tcBorders>
              <w:top w:val="nil"/>
              <w:left w:val="nil"/>
              <w:bottom w:val="single" w:sz="8" w:space="0" w:color="auto"/>
              <w:right w:val="nil"/>
            </w:tcBorders>
            <w:shd w:val="clear" w:color="000000" w:fill="C0C0C0"/>
            <w:noWrap/>
            <w:vAlign w:val="bottom"/>
            <w:hideMark/>
          </w:tcPr>
          <w:p w14:paraId="135374C5" w14:textId="77777777" w:rsidR="00497B0A" w:rsidRPr="00912797" w:rsidRDefault="00497B0A" w:rsidP="00912797">
            <w:pPr>
              <w:spacing w:before="100" w:beforeAutospacing="1" w:after="100" w:afterAutospacing="1"/>
              <w:jc w:val="both"/>
              <w:rPr>
                <w:b/>
                <w:bCs/>
              </w:rPr>
            </w:pPr>
            <w:r w:rsidRPr="00912797">
              <w:rPr>
                <w:b/>
                <w:bCs/>
                <w:sz w:val="22"/>
                <w:szCs w:val="22"/>
              </w:rPr>
              <w:t>1.291.010,86</w:t>
            </w:r>
          </w:p>
        </w:tc>
      </w:tr>
      <w:tr w:rsidR="00497B0A" w:rsidRPr="00912797" w14:paraId="135374C9" w14:textId="77777777" w:rsidTr="00497B0A">
        <w:trPr>
          <w:trHeight w:val="255"/>
          <w:jc w:val="center"/>
        </w:trPr>
        <w:tc>
          <w:tcPr>
            <w:tcW w:w="1640" w:type="dxa"/>
            <w:tcBorders>
              <w:top w:val="nil"/>
              <w:left w:val="nil"/>
              <w:bottom w:val="single" w:sz="8" w:space="0" w:color="auto"/>
              <w:right w:val="nil"/>
            </w:tcBorders>
            <w:shd w:val="clear" w:color="auto" w:fill="auto"/>
            <w:noWrap/>
            <w:vAlign w:val="bottom"/>
            <w:hideMark/>
          </w:tcPr>
          <w:p w14:paraId="135374C7" w14:textId="77777777" w:rsidR="00497B0A" w:rsidRPr="00912797" w:rsidRDefault="00497B0A" w:rsidP="00912797">
            <w:pPr>
              <w:spacing w:before="100" w:beforeAutospacing="1" w:after="100" w:afterAutospacing="1"/>
              <w:jc w:val="both"/>
            </w:pPr>
            <w:r w:rsidRPr="00912797">
              <w:rPr>
                <w:sz w:val="22"/>
                <w:szCs w:val="22"/>
              </w:rPr>
              <w:t>VI</w:t>
            </w:r>
          </w:p>
        </w:tc>
        <w:tc>
          <w:tcPr>
            <w:tcW w:w="3659" w:type="dxa"/>
            <w:tcBorders>
              <w:top w:val="nil"/>
              <w:left w:val="nil"/>
              <w:bottom w:val="single" w:sz="8" w:space="0" w:color="auto"/>
              <w:right w:val="nil"/>
            </w:tcBorders>
            <w:shd w:val="clear" w:color="auto" w:fill="auto"/>
            <w:noWrap/>
            <w:vAlign w:val="bottom"/>
            <w:hideMark/>
          </w:tcPr>
          <w:p w14:paraId="135374C8" w14:textId="77777777" w:rsidR="00497B0A" w:rsidRPr="00912797" w:rsidRDefault="00497B0A" w:rsidP="00912797">
            <w:pPr>
              <w:spacing w:before="100" w:beforeAutospacing="1" w:after="100" w:afterAutospacing="1"/>
              <w:jc w:val="both"/>
            </w:pPr>
            <w:r w:rsidRPr="00912797">
              <w:rPr>
                <w:sz w:val="22"/>
                <w:szCs w:val="22"/>
              </w:rPr>
              <w:t>0,00</w:t>
            </w:r>
          </w:p>
        </w:tc>
      </w:tr>
      <w:tr w:rsidR="00497B0A" w:rsidRPr="00912797" w14:paraId="135374CC" w14:textId="77777777" w:rsidTr="00497B0A">
        <w:trPr>
          <w:trHeight w:val="255"/>
          <w:jc w:val="center"/>
        </w:trPr>
        <w:tc>
          <w:tcPr>
            <w:tcW w:w="1640" w:type="dxa"/>
            <w:tcBorders>
              <w:top w:val="nil"/>
              <w:left w:val="nil"/>
              <w:bottom w:val="single" w:sz="8" w:space="0" w:color="auto"/>
              <w:right w:val="nil"/>
            </w:tcBorders>
            <w:shd w:val="clear" w:color="auto" w:fill="auto"/>
            <w:noWrap/>
            <w:vAlign w:val="bottom"/>
            <w:hideMark/>
          </w:tcPr>
          <w:p w14:paraId="135374CA" w14:textId="77777777" w:rsidR="00497B0A" w:rsidRPr="00912797" w:rsidRDefault="00497B0A" w:rsidP="00912797">
            <w:pPr>
              <w:spacing w:before="100" w:beforeAutospacing="1" w:after="100" w:afterAutospacing="1"/>
              <w:jc w:val="both"/>
            </w:pPr>
            <w:r w:rsidRPr="00912797">
              <w:rPr>
                <w:sz w:val="22"/>
                <w:szCs w:val="22"/>
              </w:rPr>
              <w:t>VII</w:t>
            </w:r>
          </w:p>
        </w:tc>
        <w:tc>
          <w:tcPr>
            <w:tcW w:w="3659" w:type="dxa"/>
            <w:tcBorders>
              <w:top w:val="nil"/>
              <w:left w:val="nil"/>
              <w:bottom w:val="single" w:sz="8" w:space="0" w:color="auto"/>
              <w:right w:val="nil"/>
            </w:tcBorders>
            <w:shd w:val="clear" w:color="auto" w:fill="auto"/>
            <w:noWrap/>
            <w:vAlign w:val="bottom"/>
            <w:hideMark/>
          </w:tcPr>
          <w:p w14:paraId="135374CB" w14:textId="77777777" w:rsidR="00497B0A" w:rsidRPr="00912797" w:rsidRDefault="00497B0A" w:rsidP="00912797">
            <w:pPr>
              <w:spacing w:before="100" w:beforeAutospacing="1" w:after="100" w:afterAutospacing="1"/>
              <w:jc w:val="both"/>
            </w:pPr>
            <w:r w:rsidRPr="00912797">
              <w:rPr>
                <w:sz w:val="22"/>
                <w:szCs w:val="22"/>
              </w:rPr>
              <w:t>0,00</w:t>
            </w:r>
          </w:p>
        </w:tc>
      </w:tr>
      <w:tr w:rsidR="00497B0A" w:rsidRPr="00912797" w14:paraId="135374CF" w14:textId="77777777" w:rsidTr="00497B0A">
        <w:trPr>
          <w:trHeight w:val="255"/>
          <w:jc w:val="center"/>
        </w:trPr>
        <w:tc>
          <w:tcPr>
            <w:tcW w:w="1640" w:type="dxa"/>
            <w:tcBorders>
              <w:top w:val="nil"/>
              <w:left w:val="nil"/>
              <w:bottom w:val="single" w:sz="8" w:space="0" w:color="auto"/>
              <w:right w:val="nil"/>
            </w:tcBorders>
            <w:shd w:val="clear" w:color="000000" w:fill="808080"/>
            <w:noWrap/>
            <w:vAlign w:val="bottom"/>
            <w:hideMark/>
          </w:tcPr>
          <w:p w14:paraId="135374CD" w14:textId="77777777" w:rsidR="00497B0A" w:rsidRPr="00912797" w:rsidRDefault="00497B0A" w:rsidP="00912797">
            <w:pPr>
              <w:spacing w:before="100" w:beforeAutospacing="1" w:after="100" w:afterAutospacing="1"/>
              <w:jc w:val="both"/>
              <w:rPr>
                <w:b/>
                <w:bCs/>
                <w:color w:val="FFFFFF"/>
              </w:rPr>
            </w:pPr>
            <w:r w:rsidRPr="00912797">
              <w:rPr>
                <w:b/>
                <w:bCs/>
                <w:color w:val="FFFFFF"/>
                <w:sz w:val="22"/>
                <w:szCs w:val="22"/>
              </w:rPr>
              <w:t>NO FINANCIEROS</w:t>
            </w:r>
          </w:p>
        </w:tc>
        <w:tc>
          <w:tcPr>
            <w:tcW w:w="3659" w:type="dxa"/>
            <w:tcBorders>
              <w:top w:val="nil"/>
              <w:left w:val="nil"/>
              <w:bottom w:val="single" w:sz="8" w:space="0" w:color="auto"/>
              <w:right w:val="nil"/>
            </w:tcBorders>
            <w:shd w:val="clear" w:color="000000" w:fill="808080"/>
            <w:noWrap/>
            <w:vAlign w:val="bottom"/>
            <w:hideMark/>
          </w:tcPr>
          <w:p w14:paraId="135374CE" w14:textId="77777777" w:rsidR="00497B0A" w:rsidRPr="00912797" w:rsidRDefault="00497B0A" w:rsidP="00912797">
            <w:pPr>
              <w:spacing w:before="100" w:beforeAutospacing="1" w:after="100" w:afterAutospacing="1"/>
              <w:jc w:val="both"/>
              <w:rPr>
                <w:b/>
                <w:bCs/>
                <w:color w:val="FFFFFF"/>
              </w:rPr>
            </w:pPr>
            <w:r w:rsidRPr="00912797">
              <w:rPr>
                <w:b/>
                <w:bCs/>
                <w:color w:val="FFFFFF"/>
                <w:sz w:val="22"/>
                <w:szCs w:val="22"/>
              </w:rPr>
              <w:t>1.291.010,86</w:t>
            </w:r>
          </w:p>
        </w:tc>
      </w:tr>
      <w:tr w:rsidR="00497B0A" w:rsidRPr="00912797" w14:paraId="135374D2" w14:textId="77777777" w:rsidTr="00497B0A">
        <w:trPr>
          <w:trHeight w:val="255"/>
          <w:jc w:val="center"/>
        </w:trPr>
        <w:tc>
          <w:tcPr>
            <w:tcW w:w="1640" w:type="dxa"/>
            <w:tcBorders>
              <w:top w:val="nil"/>
              <w:left w:val="nil"/>
              <w:bottom w:val="single" w:sz="8" w:space="0" w:color="auto"/>
              <w:right w:val="nil"/>
            </w:tcBorders>
            <w:shd w:val="clear" w:color="auto" w:fill="auto"/>
            <w:noWrap/>
            <w:vAlign w:val="bottom"/>
            <w:hideMark/>
          </w:tcPr>
          <w:p w14:paraId="135374D0" w14:textId="77777777" w:rsidR="00497B0A" w:rsidRPr="00912797" w:rsidRDefault="00497B0A" w:rsidP="00912797">
            <w:pPr>
              <w:spacing w:before="100" w:beforeAutospacing="1" w:after="100" w:afterAutospacing="1"/>
              <w:jc w:val="both"/>
            </w:pPr>
            <w:r w:rsidRPr="00912797">
              <w:rPr>
                <w:sz w:val="22"/>
                <w:szCs w:val="22"/>
              </w:rPr>
              <w:t>VIII</w:t>
            </w:r>
          </w:p>
        </w:tc>
        <w:tc>
          <w:tcPr>
            <w:tcW w:w="3659" w:type="dxa"/>
            <w:tcBorders>
              <w:top w:val="nil"/>
              <w:left w:val="nil"/>
              <w:bottom w:val="single" w:sz="8" w:space="0" w:color="auto"/>
              <w:right w:val="nil"/>
            </w:tcBorders>
            <w:shd w:val="clear" w:color="auto" w:fill="auto"/>
            <w:noWrap/>
            <w:vAlign w:val="bottom"/>
            <w:hideMark/>
          </w:tcPr>
          <w:p w14:paraId="135374D1" w14:textId="77777777" w:rsidR="00497B0A" w:rsidRPr="00912797" w:rsidRDefault="00497B0A" w:rsidP="00912797">
            <w:pPr>
              <w:spacing w:before="100" w:beforeAutospacing="1" w:after="100" w:afterAutospacing="1"/>
              <w:jc w:val="both"/>
            </w:pPr>
            <w:r w:rsidRPr="00912797">
              <w:rPr>
                <w:sz w:val="22"/>
                <w:szCs w:val="22"/>
              </w:rPr>
              <w:t>0,00</w:t>
            </w:r>
          </w:p>
        </w:tc>
      </w:tr>
      <w:tr w:rsidR="00497B0A" w:rsidRPr="00912797" w14:paraId="135374D5" w14:textId="77777777" w:rsidTr="00497B0A">
        <w:trPr>
          <w:trHeight w:val="255"/>
          <w:jc w:val="center"/>
        </w:trPr>
        <w:tc>
          <w:tcPr>
            <w:tcW w:w="1640" w:type="dxa"/>
            <w:tcBorders>
              <w:top w:val="nil"/>
              <w:left w:val="nil"/>
              <w:bottom w:val="single" w:sz="8" w:space="0" w:color="auto"/>
              <w:right w:val="nil"/>
            </w:tcBorders>
            <w:shd w:val="clear" w:color="auto" w:fill="auto"/>
            <w:noWrap/>
            <w:vAlign w:val="bottom"/>
            <w:hideMark/>
          </w:tcPr>
          <w:p w14:paraId="135374D3" w14:textId="77777777" w:rsidR="00497B0A" w:rsidRPr="00912797" w:rsidRDefault="00497B0A" w:rsidP="00912797">
            <w:pPr>
              <w:spacing w:before="100" w:beforeAutospacing="1" w:after="100" w:afterAutospacing="1"/>
              <w:jc w:val="both"/>
            </w:pPr>
            <w:r w:rsidRPr="00912797">
              <w:rPr>
                <w:sz w:val="22"/>
                <w:szCs w:val="22"/>
              </w:rPr>
              <w:t>IX</w:t>
            </w:r>
          </w:p>
        </w:tc>
        <w:tc>
          <w:tcPr>
            <w:tcW w:w="3659" w:type="dxa"/>
            <w:tcBorders>
              <w:top w:val="nil"/>
              <w:left w:val="nil"/>
              <w:bottom w:val="single" w:sz="8" w:space="0" w:color="auto"/>
              <w:right w:val="nil"/>
            </w:tcBorders>
            <w:shd w:val="clear" w:color="auto" w:fill="auto"/>
            <w:noWrap/>
            <w:vAlign w:val="bottom"/>
            <w:hideMark/>
          </w:tcPr>
          <w:p w14:paraId="135374D4" w14:textId="77777777" w:rsidR="00497B0A" w:rsidRPr="00912797" w:rsidRDefault="00497B0A" w:rsidP="00912797">
            <w:pPr>
              <w:spacing w:before="100" w:beforeAutospacing="1" w:after="100" w:afterAutospacing="1"/>
              <w:jc w:val="both"/>
            </w:pPr>
            <w:r w:rsidRPr="00912797">
              <w:rPr>
                <w:sz w:val="22"/>
                <w:szCs w:val="22"/>
              </w:rPr>
              <w:t>0,00</w:t>
            </w:r>
          </w:p>
        </w:tc>
      </w:tr>
      <w:tr w:rsidR="00497B0A" w:rsidRPr="00912797" w14:paraId="135374D8" w14:textId="77777777" w:rsidTr="00497B0A">
        <w:trPr>
          <w:trHeight w:val="255"/>
          <w:jc w:val="center"/>
        </w:trPr>
        <w:tc>
          <w:tcPr>
            <w:tcW w:w="1640" w:type="dxa"/>
            <w:tcBorders>
              <w:top w:val="nil"/>
              <w:left w:val="nil"/>
              <w:bottom w:val="single" w:sz="8" w:space="0" w:color="auto"/>
              <w:right w:val="nil"/>
            </w:tcBorders>
            <w:shd w:val="clear" w:color="000000" w:fill="808080"/>
            <w:noWrap/>
            <w:vAlign w:val="bottom"/>
            <w:hideMark/>
          </w:tcPr>
          <w:p w14:paraId="135374D6" w14:textId="77777777" w:rsidR="00497B0A" w:rsidRPr="00912797" w:rsidRDefault="00497B0A" w:rsidP="00912797">
            <w:pPr>
              <w:spacing w:before="100" w:beforeAutospacing="1" w:after="100" w:afterAutospacing="1"/>
              <w:jc w:val="both"/>
              <w:rPr>
                <w:b/>
                <w:bCs/>
                <w:color w:val="FFFFFF"/>
              </w:rPr>
            </w:pPr>
            <w:r w:rsidRPr="00912797">
              <w:rPr>
                <w:b/>
                <w:bCs/>
                <w:color w:val="FFFFFF"/>
                <w:sz w:val="22"/>
                <w:szCs w:val="22"/>
              </w:rPr>
              <w:t>FINANCIEROS</w:t>
            </w:r>
          </w:p>
        </w:tc>
        <w:tc>
          <w:tcPr>
            <w:tcW w:w="3659" w:type="dxa"/>
            <w:tcBorders>
              <w:top w:val="nil"/>
              <w:left w:val="nil"/>
              <w:bottom w:val="single" w:sz="8" w:space="0" w:color="auto"/>
              <w:right w:val="nil"/>
            </w:tcBorders>
            <w:shd w:val="clear" w:color="000000" w:fill="808080"/>
            <w:noWrap/>
            <w:vAlign w:val="bottom"/>
            <w:hideMark/>
          </w:tcPr>
          <w:p w14:paraId="135374D7" w14:textId="77777777" w:rsidR="00497B0A" w:rsidRPr="00912797" w:rsidRDefault="00497B0A" w:rsidP="00912797">
            <w:pPr>
              <w:spacing w:before="100" w:beforeAutospacing="1" w:after="100" w:afterAutospacing="1"/>
              <w:jc w:val="both"/>
              <w:rPr>
                <w:b/>
                <w:bCs/>
                <w:color w:val="FFFFFF"/>
              </w:rPr>
            </w:pPr>
            <w:r w:rsidRPr="00912797">
              <w:rPr>
                <w:b/>
                <w:bCs/>
                <w:color w:val="FFFFFF"/>
                <w:sz w:val="22"/>
                <w:szCs w:val="22"/>
              </w:rPr>
              <w:t>0,00</w:t>
            </w:r>
          </w:p>
        </w:tc>
      </w:tr>
      <w:tr w:rsidR="00497B0A" w:rsidRPr="00912797" w14:paraId="135374DB" w14:textId="77777777" w:rsidTr="00497B0A">
        <w:trPr>
          <w:trHeight w:val="255"/>
          <w:jc w:val="center"/>
        </w:trPr>
        <w:tc>
          <w:tcPr>
            <w:tcW w:w="1640" w:type="dxa"/>
            <w:tcBorders>
              <w:top w:val="nil"/>
              <w:left w:val="nil"/>
              <w:bottom w:val="single" w:sz="8" w:space="0" w:color="auto"/>
              <w:right w:val="nil"/>
            </w:tcBorders>
            <w:shd w:val="clear" w:color="000000" w:fill="C0C0C0"/>
            <w:noWrap/>
            <w:vAlign w:val="bottom"/>
            <w:hideMark/>
          </w:tcPr>
          <w:p w14:paraId="135374D9" w14:textId="77777777" w:rsidR="00497B0A" w:rsidRPr="00912797" w:rsidRDefault="00497B0A" w:rsidP="00912797">
            <w:pPr>
              <w:spacing w:before="100" w:beforeAutospacing="1" w:after="100" w:afterAutospacing="1"/>
              <w:jc w:val="both"/>
              <w:rPr>
                <w:b/>
                <w:bCs/>
              </w:rPr>
            </w:pPr>
            <w:r w:rsidRPr="00912797">
              <w:rPr>
                <w:b/>
                <w:bCs/>
                <w:sz w:val="22"/>
                <w:szCs w:val="22"/>
              </w:rPr>
              <w:t>CAPITAL</w:t>
            </w:r>
          </w:p>
        </w:tc>
        <w:tc>
          <w:tcPr>
            <w:tcW w:w="3659" w:type="dxa"/>
            <w:tcBorders>
              <w:top w:val="nil"/>
              <w:left w:val="nil"/>
              <w:bottom w:val="single" w:sz="8" w:space="0" w:color="auto"/>
              <w:right w:val="nil"/>
            </w:tcBorders>
            <w:shd w:val="clear" w:color="000000" w:fill="C0C0C0"/>
            <w:noWrap/>
            <w:vAlign w:val="bottom"/>
            <w:hideMark/>
          </w:tcPr>
          <w:p w14:paraId="135374DA" w14:textId="77777777" w:rsidR="00497B0A" w:rsidRPr="00912797" w:rsidRDefault="00497B0A" w:rsidP="00912797">
            <w:pPr>
              <w:spacing w:before="100" w:beforeAutospacing="1" w:after="100" w:afterAutospacing="1"/>
              <w:jc w:val="both"/>
              <w:rPr>
                <w:b/>
                <w:bCs/>
              </w:rPr>
            </w:pPr>
            <w:r w:rsidRPr="00912797">
              <w:rPr>
                <w:b/>
                <w:bCs/>
                <w:sz w:val="22"/>
                <w:szCs w:val="22"/>
              </w:rPr>
              <w:t>0,00</w:t>
            </w:r>
          </w:p>
        </w:tc>
      </w:tr>
      <w:tr w:rsidR="00497B0A" w:rsidRPr="00912797" w14:paraId="135374DE" w14:textId="77777777" w:rsidTr="00497B0A">
        <w:trPr>
          <w:trHeight w:val="255"/>
          <w:jc w:val="center"/>
        </w:trPr>
        <w:tc>
          <w:tcPr>
            <w:tcW w:w="1640" w:type="dxa"/>
            <w:tcBorders>
              <w:top w:val="nil"/>
              <w:left w:val="nil"/>
              <w:bottom w:val="single" w:sz="8" w:space="0" w:color="auto"/>
              <w:right w:val="nil"/>
            </w:tcBorders>
            <w:shd w:val="clear" w:color="000000" w:fill="000000"/>
            <w:noWrap/>
            <w:vAlign w:val="bottom"/>
            <w:hideMark/>
          </w:tcPr>
          <w:p w14:paraId="135374DC" w14:textId="77777777" w:rsidR="00497B0A" w:rsidRPr="00912797" w:rsidRDefault="00497B0A" w:rsidP="00912797">
            <w:pPr>
              <w:spacing w:before="100" w:beforeAutospacing="1" w:after="100" w:afterAutospacing="1"/>
              <w:jc w:val="both"/>
              <w:rPr>
                <w:b/>
                <w:bCs/>
                <w:color w:val="FFFFFF"/>
              </w:rPr>
            </w:pPr>
            <w:r w:rsidRPr="00912797">
              <w:rPr>
                <w:b/>
                <w:bCs/>
                <w:color w:val="FFFFFF"/>
                <w:sz w:val="22"/>
                <w:szCs w:val="22"/>
              </w:rPr>
              <w:t>TOTAL</w:t>
            </w:r>
          </w:p>
        </w:tc>
        <w:tc>
          <w:tcPr>
            <w:tcW w:w="3659" w:type="dxa"/>
            <w:tcBorders>
              <w:top w:val="nil"/>
              <w:left w:val="nil"/>
              <w:bottom w:val="single" w:sz="8" w:space="0" w:color="auto"/>
              <w:right w:val="nil"/>
            </w:tcBorders>
            <w:shd w:val="clear" w:color="000000" w:fill="000000"/>
            <w:noWrap/>
            <w:vAlign w:val="bottom"/>
            <w:hideMark/>
          </w:tcPr>
          <w:p w14:paraId="135374DD" w14:textId="77777777" w:rsidR="00497B0A" w:rsidRPr="00912797" w:rsidRDefault="00497B0A" w:rsidP="00912797">
            <w:pPr>
              <w:spacing w:before="100" w:beforeAutospacing="1" w:after="100" w:afterAutospacing="1"/>
              <w:jc w:val="both"/>
              <w:rPr>
                <w:b/>
                <w:bCs/>
                <w:color w:val="FFFFFF"/>
              </w:rPr>
            </w:pPr>
            <w:r w:rsidRPr="00912797">
              <w:rPr>
                <w:b/>
                <w:bCs/>
                <w:color w:val="FFFFFF"/>
                <w:sz w:val="22"/>
                <w:szCs w:val="22"/>
              </w:rPr>
              <w:t>1.291.010,86</w:t>
            </w:r>
          </w:p>
        </w:tc>
      </w:tr>
      <w:bookmarkEnd w:id="1"/>
    </w:tbl>
    <w:p w14:paraId="135374DF" w14:textId="77777777" w:rsidR="00497B0A" w:rsidRPr="00912797" w:rsidRDefault="00497B0A" w:rsidP="00912797">
      <w:pPr>
        <w:spacing w:before="100" w:beforeAutospacing="1" w:after="100" w:afterAutospacing="1"/>
        <w:ind w:right="9" w:firstLine="708"/>
        <w:jc w:val="both"/>
        <w:rPr>
          <w:b/>
          <w:bCs/>
          <w:sz w:val="22"/>
          <w:szCs w:val="22"/>
        </w:rPr>
      </w:pPr>
    </w:p>
    <w:p w14:paraId="135374E0" w14:textId="77777777" w:rsidR="00912797" w:rsidRDefault="00497B0A" w:rsidP="00912797">
      <w:pPr>
        <w:pStyle w:val="Normal00"/>
        <w:spacing w:before="100" w:beforeAutospacing="1" w:after="100" w:afterAutospacing="1"/>
        <w:ind w:right="9"/>
        <w:jc w:val="both"/>
        <w:rPr>
          <w:iCs/>
          <w:sz w:val="22"/>
          <w:szCs w:val="22"/>
          <w:lang w:val="es-ES_tradnl"/>
        </w:rPr>
      </w:pPr>
      <w:r w:rsidRPr="00912797">
        <w:rPr>
          <w:rFonts w:eastAsia="Verdana"/>
          <w:b/>
          <w:iCs/>
          <w:sz w:val="22"/>
          <w:szCs w:val="22"/>
          <w:lang w:val="es-ES_tradnl"/>
        </w:rPr>
        <w:t>SEGON.</w:t>
      </w:r>
      <w:r w:rsidRPr="00912797">
        <w:rPr>
          <w:rFonts w:eastAsia="Verdana"/>
          <w:iCs/>
          <w:sz w:val="22"/>
          <w:szCs w:val="22"/>
          <w:lang w:val="es-ES_tradnl"/>
        </w:rPr>
        <w:t xml:space="preserve"> Aprovar inicialment la plantilla de personal, comprensiva de tots els llocs de treball reservats a funcionaris, personal laboral i personal eventual.</w:t>
      </w:r>
    </w:p>
    <w:p w14:paraId="135374E1" w14:textId="77777777" w:rsidR="00497B0A" w:rsidRPr="00912797" w:rsidRDefault="00497B0A" w:rsidP="00912797">
      <w:pPr>
        <w:pStyle w:val="Normal00"/>
        <w:spacing w:before="100" w:beforeAutospacing="1" w:after="100" w:afterAutospacing="1"/>
        <w:ind w:right="9"/>
        <w:jc w:val="both"/>
        <w:rPr>
          <w:iCs/>
          <w:sz w:val="22"/>
          <w:szCs w:val="22"/>
          <w:lang w:val="es-ES_tradnl"/>
        </w:rPr>
      </w:pPr>
      <w:r w:rsidRPr="00912797">
        <w:rPr>
          <w:rFonts w:eastAsia="Verdana"/>
          <w:b/>
          <w:bCs/>
          <w:iCs/>
          <w:sz w:val="22"/>
          <w:szCs w:val="22"/>
          <w:lang w:val="es-ES_tradnl"/>
        </w:rPr>
        <w:t>TERCER.</w:t>
      </w:r>
      <w:r w:rsidRPr="00912797">
        <w:rPr>
          <w:rFonts w:eastAsia="Verdana"/>
          <w:iCs/>
          <w:sz w:val="22"/>
          <w:szCs w:val="22"/>
          <w:lang w:val="es-ES_tradnl"/>
        </w:rPr>
        <w:t xml:space="preserve"> Exposar al públic el Pressupost General, les Bases d'Execució i plantilla de personal aprovats, per termini de quinze dies, mitjançant anuncis en </w:t>
      </w:r>
      <w:r w:rsidRPr="00912797">
        <w:rPr>
          <w:rFonts w:eastAsia="Verdana"/>
          <w:i/>
          <w:sz w:val="22"/>
          <w:szCs w:val="22"/>
          <w:lang w:val="es-ES_tradnl"/>
        </w:rPr>
        <w:t xml:space="preserve">el Butlletí Oficial de la Província </w:t>
      </w:r>
      <w:r w:rsidRPr="00912797">
        <w:rPr>
          <w:rFonts w:eastAsia="Verdana"/>
          <w:iCs/>
          <w:sz w:val="22"/>
          <w:szCs w:val="22"/>
          <w:lang w:val="es-ES_tradnl"/>
        </w:rPr>
        <w:t>i tauler d'anuncis de l'Ajuntament, a l'efecte de presentació de reclamacions pels interessats.</w:t>
      </w:r>
    </w:p>
    <w:p w14:paraId="135374E2" w14:textId="77777777" w:rsidR="00497B0A" w:rsidRPr="00912797" w:rsidRDefault="00497B0A" w:rsidP="00912797">
      <w:pPr>
        <w:pStyle w:val="Normal00"/>
        <w:tabs>
          <w:tab w:val="left" w:pos="-720"/>
        </w:tabs>
        <w:suppressAutoHyphens/>
        <w:spacing w:before="100" w:beforeAutospacing="1" w:after="100" w:afterAutospacing="1"/>
        <w:ind w:right="9"/>
        <w:jc w:val="both"/>
        <w:rPr>
          <w:iCs/>
          <w:sz w:val="22"/>
          <w:szCs w:val="22"/>
          <w:lang w:val="es-ES_tradnl"/>
        </w:rPr>
      </w:pPr>
      <w:r w:rsidRPr="00912797">
        <w:rPr>
          <w:rFonts w:eastAsia="Verdana"/>
          <w:b/>
          <w:bCs/>
          <w:iCs/>
          <w:sz w:val="22"/>
          <w:szCs w:val="22"/>
          <w:lang w:val="es-ES_tradnl"/>
        </w:rPr>
        <w:t>QUART.</w:t>
      </w:r>
      <w:r w:rsidRPr="00912797">
        <w:rPr>
          <w:rFonts w:eastAsia="Verdana"/>
          <w:iCs/>
          <w:sz w:val="22"/>
          <w:szCs w:val="22"/>
          <w:lang w:val="es-ES_tradnl"/>
        </w:rPr>
        <w:t xml:space="preserve"> Considerar elevats a definitius aquests Acords en el cas de què no es presente cap reclamació.</w:t>
      </w:r>
    </w:p>
    <w:p w14:paraId="135374E3" w14:textId="77777777" w:rsidR="00497B0A" w:rsidRPr="00912797" w:rsidRDefault="00497B0A" w:rsidP="00912797">
      <w:pPr>
        <w:pStyle w:val="Normal00"/>
        <w:tabs>
          <w:tab w:val="left" w:pos="-720"/>
        </w:tabs>
        <w:suppressAutoHyphens/>
        <w:spacing w:before="100" w:beforeAutospacing="1" w:after="100" w:afterAutospacing="1"/>
        <w:ind w:right="9"/>
        <w:jc w:val="both"/>
        <w:rPr>
          <w:rFonts w:eastAsia="Verdana"/>
          <w:iCs/>
          <w:sz w:val="22"/>
          <w:szCs w:val="22"/>
          <w:lang w:val="es-ES_tradnl"/>
        </w:rPr>
      </w:pPr>
      <w:r w:rsidRPr="00912797">
        <w:rPr>
          <w:rFonts w:eastAsia="Verdana"/>
          <w:b/>
          <w:bCs/>
          <w:iCs/>
          <w:sz w:val="22"/>
          <w:szCs w:val="22"/>
          <w:lang w:val="es-ES_tradnl"/>
        </w:rPr>
        <w:t>CINQUÈ.</w:t>
      </w:r>
      <w:r w:rsidRPr="00912797">
        <w:rPr>
          <w:rFonts w:eastAsia="Verdana"/>
          <w:iCs/>
          <w:sz w:val="22"/>
          <w:szCs w:val="22"/>
          <w:lang w:val="es-ES_tradnl"/>
        </w:rPr>
        <w:t xml:space="preserve"> Remetre còpia a l'Administració de l'Estat, així com, a l’òrgan competent de la Comunitat Valenciana</w:t>
      </w:r>
    </w:p>
    <w:p w14:paraId="135374E4" w14:textId="77777777" w:rsidR="005C3980" w:rsidRDefault="00497B0A" w:rsidP="00912797">
      <w:pPr>
        <w:pStyle w:val="Normal00"/>
        <w:tabs>
          <w:tab w:val="left" w:pos="-720"/>
        </w:tabs>
        <w:suppressAutoHyphens/>
        <w:spacing w:before="100" w:beforeAutospacing="1" w:after="100" w:afterAutospacing="1"/>
        <w:ind w:right="9"/>
        <w:jc w:val="both"/>
        <w:rPr>
          <w:rFonts w:eastAsia="Verdana"/>
          <w:iCs/>
          <w:sz w:val="22"/>
          <w:szCs w:val="22"/>
          <w:lang w:val="es-ES_tradnl"/>
        </w:rPr>
      </w:pPr>
      <w:r w:rsidRPr="00912797">
        <w:rPr>
          <w:rFonts w:eastAsia="Verdana"/>
          <w:iCs/>
          <w:sz w:val="22"/>
          <w:szCs w:val="22"/>
          <w:lang w:val="es-ES_tradnl"/>
        </w:rPr>
        <w:t>Sotmès a votació el precedent Dictamen, aquest és aprovat per majoria, a</w:t>
      </w:r>
      <w:r w:rsidR="005C3980">
        <w:rPr>
          <w:rFonts w:eastAsia="Verdana"/>
          <w:iCs/>
          <w:sz w:val="22"/>
          <w:szCs w:val="22"/>
          <w:lang w:val="es-ES_tradnl"/>
        </w:rPr>
        <w:t>amb 6 vots a facor i 2 en contra.</w:t>
      </w:r>
    </w:p>
    <w:p w14:paraId="135374E5" w14:textId="77777777" w:rsidR="005C3980" w:rsidRPr="00912797" w:rsidRDefault="005C3980" w:rsidP="005C3980">
      <w:pPr>
        <w:pStyle w:val="Normal00"/>
        <w:tabs>
          <w:tab w:val="left" w:pos="-720"/>
        </w:tabs>
        <w:suppressAutoHyphens/>
        <w:spacing w:before="100" w:beforeAutospacing="1" w:after="100" w:afterAutospacing="1"/>
        <w:ind w:left="142" w:right="9" w:firstLine="567"/>
        <w:jc w:val="both"/>
        <w:rPr>
          <w:iCs/>
          <w:sz w:val="22"/>
          <w:szCs w:val="22"/>
          <w:lang w:val="es-ES_tradnl"/>
        </w:rPr>
      </w:pPr>
      <w:r>
        <w:rPr>
          <w:iCs/>
          <w:sz w:val="22"/>
          <w:szCs w:val="22"/>
          <w:lang w:val="es-ES_tradnl"/>
        </w:rPr>
        <w:t>El portaveu del partit Popular indica que voten en contra perque consideren inadequat el salari del Tinent d’Alcalde i l’excès del pressupost dedicat a instal·lacions esportives.</w:t>
      </w:r>
    </w:p>
    <w:p w14:paraId="135374E6" w14:textId="77777777" w:rsidR="00B66596" w:rsidRPr="00912797" w:rsidRDefault="00B66596" w:rsidP="00912797">
      <w:pPr>
        <w:pStyle w:val="BodyTextIndent2"/>
        <w:spacing w:before="100" w:beforeAutospacing="1" w:after="100" w:afterAutospacing="1" w:line="240" w:lineRule="auto"/>
        <w:ind w:left="0"/>
        <w:jc w:val="both"/>
        <w:rPr>
          <w:b/>
          <w:sz w:val="22"/>
          <w:szCs w:val="22"/>
        </w:rPr>
      </w:pPr>
      <w:r w:rsidRPr="00912797">
        <w:rPr>
          <w:b/>
          <w:sz w:val="22"/>
          <w:szCs w:val="22"/>
        </w:rPr>
        <w:t>PUNT 3 DELEGACIÓ DE COMPETENCIES PLA EDIFICANT</w:t>
      </w:r>
    </w:p>
    <w:p w14:paraId="135374E7" w14:textId="77777777" w:rsidR="00B66596" w:rsidRPr="00912797" w:rsidRDefault="00B66596" w:rsidP="00912797">
      <w:pPr>
        <w:spacing w:before="100" w:beforeAutospacing="1" w:after="100" w:afterAutospacing="1"/>
        <w:jc w:val="both"/>
        <w:rPr>
          <w:sz w:val="22"/>
          <w:szCs w:val="22"/>
          <w:lang w:val="ca-ES"/>
        </w:rPr>
      </w:pPr>
      <w:r w:rsidRPr="00912797">
        <w:rPr>
          <w:sz w:val="22"/>
          <w:szCs w:val="22"/>
          <w:lang w:val="ca-ES"/>
        </w:rPr>
        <w:t>Davant de la sol·licitud formulada per este Ajuntament a la Conselleria d’educació, Investigació, Cultura i Esport per a l’adhesió al projecte de cooperació entre administracions locals y Generalitat en matèria d’infraestructures educatives</w:t>
      </w:r>
    </w:p>
    <w:p w14:paraId="135374E8" w14:textId="77777777" w:rsidR="00B66596" w:rsidRPr="00912797" w:rsidRDefault="00B66596" w:rsidP="00912797">
      <w:pPr>
        <w:spacing w:before="100" w:beforeAutospacing="1" w:after="100" w:afterAutospacing="1"/>
        <w:jc w:val="both"/>
        <w:rPr>
          <w:sz w:val="22"/>
          <w:szCs w:val="22"/>
          <w:lang w:val="ca-ES"/>
        </w:rPr>
      </w:pPr>
      <w:r w:rsidRPr="00912797">
        <w:rPr>
          <w:sz w:val="22"/>
          <w:szCs w:val="22"/>
          <w:lang w:val="ca-ES"/>
        </w:rPr>
        <w:t>Complit el requeriment del Decret Llei 5/2017 de 20 d’octubre, del Consell, pel qual s’estableix el règim jurídic de Cooperació entre la entre la Generalitat i les Administracions locals de la Comunitat Valenciana per a la construcció, ampliació, adequació, reforma i equipament de centres públics docents de la Generalitat, que estableix que les administracions locals interessades en adherir-se al Pla de Cooperació previst en este decret llei, prèvia consulta al Consell escolar Municipal i al Consell escolar de centre podrà presentar a la Conselleria competent ela corresponent sol·licitud</w:t>
      </w:r>
    </w:p>
    <w:p w14:paraId="135374E9" w14:textId="77777777" w:rsidR="005C3980" w:rsidRDefault="005C3980" w:rsidP="00912797">
      <w:pPr>
        <w:spacing w:before="100" w:beforeAutospacing="1" w:after="100" w:afterAutospacing="1"/>
        <w:jc w:val="both"/>
        <w:rPr>
          <w:sz w:val="22"/>
          <w:szCs w:val="22"/>
          <w:lang w:val="ca-ES"/>
        </w:rPr>
      </w:pPr>
      <w:r>
        <w:rPr>
          <w:sz w:val="22"/>
          <w:szCs w:val="22"/>
          <w:lang w:val="ca-ES"/>
        </w:rPr>
        <w:t>El Ple, amb 6 vots a favor i 2 vots en contra ACORDA:</w:t>
      </w:r>
    </w:p>
    <w:p w14:paraId="135374EA" w14:textId="77777777" w:rsidR="00B66596" w:rsidRPr="00912797" w:rsidRDefault="00B66596" w:rsidP="00912797">
      <w:pPr>
        <w:spacing w:before="100" w:beforeAutospacing="1" w:after="100" w:afterAutospacing="1"/>
        <w:jc w:val="both"/>
        <w:rPr>
          <w:sz w:val="22"/>
          <w:szCs w:val="22"/>
          <w:lang w:val="ca-ES"/>
        </w:rPr>
      </w:pPr>
      <w:r w:rsidRPr="00912797">
        <w:rPr>
          <w:sz w:val="22"/>
          <w:szCs w:val="22"/>
          <w:lang w:val="ca-ES"/>
        </w:rPr>
        <w:t>1.- Aprovar la delegació de competències en la Generalitat Valenciana per a la construcció, ampliació, adequació, reforma i equipament de centres públics docents (PLA EDIFICANT)  per a l’actuació PAVIMENTAR I COBRIR PISTA ESPORTIVA, prèvia  consulta al Consell Escolar conforme a l’article 7 del Decret Llei 5/2017 de 20 d’octubre, del Consell, pel qual s’estableix el règim jurídic de Cooperació entre la entre la Generalitat i les Administracions locals de la Comunitat Valenciana per a la construcció, ampliació, adequació, reforma i equipament de centres públics docents de la Generalitat</w:t>
      </w:r>
    </w:p>
    <w:p w14:paraId="135374EB" w14:textId="77777777" w:rsidR="00B66596" w:rsidRPr="00912797" w:rsidRDefault="00B66596" w:rsidP="00912797">
      <w:pPr>
        <w:spacing w:before="100" w:beforeAutospacing="1" w:after="100" w:afterAutospacing="1"/>
        <w:jc w:val="both"/>
        <w:rPr>
          <w:sz w:val="22"/>
          <w:szCs w:val="22"/>
          <w:lang w:val="ca-ES"/>
        </w:rPr>
      </w:pPr>
      <w:r w:rsidRPr="00912797">
        <w:rPr>
          <w:sz w:val="22"/>
          <w:szCs w:val="22"/>
          <w:lang w:val="ca-ES"/>
        </w:rPr>
        <w:t>2.- Autoritzar a l’Ajuntament de Palma de Gandia a tramitar la sol·licitud d’adhesió al Pla Edificant per al mateix centre per a altres actuacions que eixa Corporació decidirà portar a terme</w:t>
      </w:r>
    </w:p>
    <w:p w14:paraId="135374EC" w14:textId="77777777" w:rsidR="00A37029" w:rsidRPr="00912797" w:rsidRDefault="005C3980" w:rsidP="00912797">
      <w:pPr>
        <w:pStyle w:val="BodyTextIndent2"/>
        <w:spacing w:before="100" w:beforeAutospacing="1" w:after="100" w:afterAutospacing="1" w:line="240" w:lineRule="auto"/>
        <w:ind w:left="0"/>
        <w:jc w:val="both"/>
        <w:rPr>
          <w:rFonts w:eastAsia="Verdana"/>
          <w:sz w:val="22"/>
          <w:szCs w:val="22"/>
          <w:lang w:val="ca-ES"/>
        </w:rPr>
      </w:pPr>
      <w:r>
        <w:rPr>
          <w:rFonts w:eastAsia="Verdana"/>
          <w:sz w:val="22"/>
          <w:szCs w:val="22"/>
          <w:lang w:val="ca-ES"/>
        </w:rPr>
        <w:t>El portaveu del grup Popular  indica</w:t>
      </w:r>
      <w:r w:rsidR="0045682F">
        <w:rPr>
          <w:rFonts w:eastAsia="Verdana"/>
          <w:sz w:val="22"/>
          <w:szCs w:val="22"/>
          <w:lang w:val="ca-ES"/>
        </w:rPr>
        <w:t xml:space="preserve"> que coneixen l’existència d’un informe negatiu de fa molts anys per part de l Confederació Hidrogràfica per a l’ampliació de les escoles com a conseqüència de la ubicació de les mateixes, per la qual cosa procedeixen a emetre el seu vot en contra.No obstant, el Sr. Juan Vicente Estruch indica que si els informes de Conselleria son favorables, recolçaran la resta d’actuacions.</w:t>
      </w:r>
    </w:p>
    <w:p w14:paraId="135374ED" w14:textId="77777777" w:rsidR="00A37029" w:rsidRPr="00912797" w:rsidRDefault="00B66596" w:rsidP="00912797">
      <w:pPr>
        <w:pStyle w:val="BodyTextIndent2"/>
        <w:spacing w:before="100" w:beforeAutospacing="1" w:after="100" w:afterAutospacing="1" w:line="240" w:lineRule="auto"/>
        <w:ind w:left="0"/>
        <w:jc w:val="both"/>
        <w:rPr>
          <w:rFonts w:eastAsia="Verdana"/>
          <w:b/>
          <w:sz w:val="22"/>
          <w:szCs w:val="22"/>
        </w:rPr>
      </w:pPr>
      <w:r w:rsidRPr="00912797">
        <w:rPr>
          <w:rFonts w:eastAsia="Verdana"/>
          <w:b/>
          <w:sz w:val="22"/>
          <w:szCs w:val="22"/>
        </w:rPr>
        <w:t>PUNT 4 INFORMACIÓ PRESSUPOSTARIA DEL TERCER TRIMESTRE DE 2018</w:t>
      </w:r>
    </w:p>
    <w:p w14:paraId="135374EE" w14:textId="77777777" w:rsidR="00B66596" w:rsidRPr="00912797" w:rsidRDefault="00B66596" w:rsidP="00912797">
      <w:pPr>
        <w:pStyle w:val="BodyTextIndent2"/>
        <w:spacing w:before="100" w:beforeAutospacing="1" w:after="100" w:afterAutospacing="1" w:line="240" w:lineRule="auto"/>
        <w:ind w:left="0"/>
        <w:jc w:val="both"/>
        <w:rPr>
          <w:rFonts w:eastAsia="Verdana"/>
          <w:sz w:val="22"/>
          <w:szCs w:val="22"/>
        </w:rPr>
      </w:pPr>
      <w:r w:rsidRPr="00912797">
        <w:rPr>
          <w:rFonts w:eastAsia="Verdana"/>
          <w:sz w:val="22"/>
          <w:szCs w:val="22"/>
        </w:rPr>
        <w:t xml:space="preserve"> El Sr. Alcalde dona lectura dels informes corresponents a la información económica del tercer trimestre d’este exercici 2018 que es transcriuen a continuación:</w:t>
      </w:r>
    </w:p>
    <w:p w14:paraId="135374EF" w14:textId="77777777" w:rsidR="00B66596" w:rsidRPr="008575F0" w:rsidRDefault="008575F0" w:rsidP="00912797">
      <w:pPr>
        <w:pStyle w:val="BodyTextIndent2"/>
        <w:spacing w:before="100" w:beforeAutospacing="1" w:after="100" w:afterAutospacing="1" w:line="240" w:lineRule="auto"/>
        <w:ind w:left="0"/>
        <w:jc w:val="both"/>
        <w:rPr>
          <w:rFonts w:eastAsia="Verdana"/>
          <w:sz w:val="22"/>
          <w:szCs w:val="22"/>
          <w:u w:val="single"/>
        </w:rPr>
      </w:pPr>
      <w:r w:rsidRPr="008575F0">
        <w:rPr>
          <w:rFonts w:eastAsia="Verdana"/>
          <w:sz w:val="22"/>
          <w:szCs w:val="22"/>
          <w:u w:val="single"/>
        </w:rPr>
        <w:t>Informe econ</w:t>
      </w:r>
      <w:r>
        <w:rPr>
          <w:rFonts w:eastAsia="Verdana"/>
          <w:sz w:val="22"/>
          <w:szCs w:val="22"/>
          <w:u w:val="single"/>
        </w:rPr>
        <w:t>ò</w:t>
      </w:r>
      <w:r w:rsidRPr="008575F0">
        <w:rPr>
          <w:rFonts w:eastAsia="Verdana"/>
          <w:sz w:val="22"/>
          <w:szCs w:val="22"/>
          <w:u w:val="single"/>
        </w:rPr>
        <w:t>mic trimestral</w:t>
      </w:r>
    </w:p>
    <w:p w14:paraId="135374F0" w14:textId="77777777" w:rsidR="00B66596" w:rsidRPr="008575F0" w:rsidRDefault="008575F0" w:rsidP="00912797">
      <w:pPr>
        <w:pStyle w:val="BodyTextIndent2"/>
        <w:spacing w:before="100" w:beforeAutospacing="1" w:after="100" w:afterAutospacing="1" w:line="240" w:lineRule="auto"/>
        <w:ind w:left="0"/>
        <w:jc w:val="both"/>
        <w:rPr>
          <w:bCs/>
          <w:i/>
          <w:sz w:val="22"/>
          <w:szCs w:val="22"/>
        </w:rPr>
      </w:pPr>
      <w:r>
        <w:rPr>
          <w:bCs/>
          <w:i/>
          <w:sz w:val="22"/>
          <w:szCs w:val="22"/>
        </w:rPr>
        <w:t>“</w:t>
      </w:r>
      <w:r w:rsidR="00B66596" w:rsidRPr="008575F0">
        <w:rPr>
          <w:bCs/>
          <w:i/>
          <w:sz w:val="22"/>
          <w:szCs w:val="22"/>
        </w:rPr>
        <w:t xml:space="preserve">NATALIA PELEJERO DELICADO, Secretària-Interventora acctal. de l'Ajuntament d'Ador, en compliment del que es disposa en l'article 10 del  Reial decret llei 7/2012, de 9 de març, pel qual es crea el Fons per al finançament dels pagaments a  proveïdors, i en els apartats 4 i 6  de la disposició addicional primera de la Llei orgànica 4/2012, de 28 de setembre, per la qual es modifica la Llei orgànica 2/2012, de 27 d'abril, d'Estabilitat Pressupostària i Sostenibilitat Financera, emet el següent </w:t>
      </w:r>
    </w:p>
    <w:p w14:paraId="135374F1" w14:textId="77777777" w:rsidR="00B66596" w:rsidRPr="008575F0" w:rsidRDefault="00B66596" w:rsidP="00912797">
      <w:pPr>
        <w:pStyle w:val="BodyTextIndent2"/>
        <w:spacing w:before="100" w:beforeAutospacing="1" w:after="100" w:afterAutospacing="1" w:line="240" w:lineRule="auto"/>
        <w:ind w:left="0"/>
        <w:jc w:val="both"/>
        <w:rPr>
          <w:bCs/>
          <w:i/>
          <w:sz w:val="22"/>
          <w:szCs w:val="22"/>
        </w:rPr>
      </w:pPr>
      <w:r w:rsidRPr="008575F0">
        <w:rPr>
          <w:bCs/>
          <w:i/>
          <w:sz w:val="22"/>
          <w:szCs w:val="22"/>
        </w:rPr>
        <w:t xml:space="preserve">INFORME </w:t>
      </w:r>
    </w:p>
    <w:p w14:paraId="135374F2" w14:textId="77777777" w:rsidR="00B66596" w:rsidRPr="008575F0" w:rsidRDefault="00B66596" w:rsidP="00912797">
      <w:pPr>
        <w:pStyle w:val="BodyTextIndent2"/>
        <w:spacing w:before="100" w:beforeAutospacing="1" w:after="100" w:afterAutospacing="1" w:line="240" w:lineRule="auto"/>
        <w:ind w:left="0"/>
        <w:jc w:val="both"/>
        <w:rPr>
          <w:bCs/>
          <w:i/>
          <w:sz w:val="22"/>
          <w:szCs w:val="22"/>
        </w:rPr>
      </w:pPr>
      <w:r w:rsidRPr="008575F0">
        <w:rPr>
          <w:bCs/>
          <w:i/>
          <w:sz w:val="22"/>
          <w:szCs w:val="22"/>
        </w:rPr>
        <w:t>Les dades obtingudes de la comptabilitat municipal per al seguiment del Pla d'Ajust, són les execucions del tercer trimestre de l'exercici 2018 i la seua comparació amb el que es preveu en el pla d'ajust.</w:t>
      </w:r>
    </w:p>
    <w:p w14:paraId="135374F3" w14:textId="77777777" w:rsidR="00B66596" w:rsidRPr="008575F0" w:rsidRDefault="00B66596" w:rsidP="00912797">
      <w:pPr>
        <w:pStyle w:val="BodyTextIndent2"/>
        <w:spacing w:before="100" w:beforeAutospacing="1" w:after="100" w:afterAutospacing="1" w:line="240" w:lineRule="auto"/>
        <w:ind w:left="0"/>
        <w:jc w:val="both"/>
        <w:rPr>
          <w:bCs/>
          <w:i/>
          <w:sz w:val="22"/>
          <w:szCs w:val="22"/>
        </w:rPr>
      </w:pPr>
      <w:r w:rsidRPr="008575F0">
        <w:rPr>
          <w:bCs/>
          <w:i/>
          <w:sz w:val="22"/>
          <w:szCs w:val="22"/>
        </w:rPr>
        <w:t>1.- Respecte als ingressos es parteix d'una projecció anual de 1.607,37 milers d'euros que comparant-ho amb el que es preveu en el pla d'ajust generarà una desviació negativa de 71,60 milers euros. La desviació produïda entre la projecció de l'exercici 2018 i  les dades de la liquidació 2017 llança desviació positiva de 48,33 milers d'euros.</w:t>
      </w:r>
    </w:p>
    <w:p w14:paraId="135374F4" w14:textId="77777777" w:rsidR="00B66596" w:rsidRPr="008575F0" w:rsidRDefault="00B66596" w:rsidP="00912797">
      <w:pPr>
        <w:pStyle w:val="BodyTextIndent2"/>
        <w:spacing w:before="100" w:beforeAutospacing="1" w:after="100" w:afterAutospacing="1" w:line="240" w:lineRule="auto"/>
        <w:ind w:left="0"/>
        <w:jc w:val="both"/>
        <w:rPr>
          <w:bCs/>
          <w:i/>
          <w:sz w:val="22"/>
          <w:szCs w:val="22"/>
        </w:rPr>
      </w:pPr>
      <w:r w:rsidRPr="008575F0">
        <w:rPr>
          <w:bCs/>
          <w:i/>
          <w:sz w:val="22"/>
          <w:szCs w:val="22"/>
        </w:rPr>
        <w:t>2.- Respecte a les despeses, la projecció anual ascendeix a 1.595,49 milers euros, per la qual cosa en realitzar la comparació amb la prevista en el pla d'ajust llança una desviació positiva de 10,00 milers euros. La desviació produïda entre la projecció de l'exercici 2018 i  les dades de la liquidació 2017 llancen una desviació negativa de 44,62 milers d'euros.</w:t>
      </w:r>
    </w:p>
    <w:p w14:paraId="135374F5" w14:textId="77777777" w:rsidR="00B66596" w:rsidRPr="008575F0" w:rsidRDefault="00B66596" w:rsidP="00912797">
      <w:pPr>
        <w:pStyle w:val="BodyTextIndent2"/>
        <w:spacing w:before="100" w:beforeAutospacing="1" w:after="100" w:afterAutospacing="1" w:line="240" w:lineRule="auto"/>
        <w:ind w:left="0"/>
        <w:jc w:val="both"/>
        <w:rPr>
          <w:bCs/>
          <w:i/>
          <w:sz w:val="22"/>
          <w:szCs w:val="22"/>
        </w:rPr>
      </w:pPr>
      <w:r w:rsidRPr="008575F0">
        <w:rPr>
          <w:bCs/>
          <w:i/>
          <w:sz w:val="22"/>
          <w:szCs w:val="22"/>
        </w:rPr>
        <w:t>3.- El deute comercial en el tercer trimestre de 2018  ascendeix a 173,08  milers d'euros.</w:t>
      </w:r>
      <w:r w:rsidR="008575F0">
        <w:rPr>
          <w:bCs/>
          <w:i/>
          <w:sz w:val="22"/>
          <w:szCs w:val="22"/>
        </w:rPr>
        <w:t>”</w:t>
      </w:r>
    </w:p>
    <w:p w14:paraId="135374F6" w14:textId="77777777" w:rsidR="00B66596" w:rsidRPr="00912797" w:rsidRDefault="00B66596" w:rsidP="00912797">
      <w:pPr>
        <w:pStyle w:val="BodyTextIndent2"/>
        <w:spacing w:before="100" w:beforeAutospacing="1" w:after="100" w:afterAutospacing="1" w:line="240" w:lineRule="auto"/>
        <w:ind w:left="0"/>
        <w:jc w:val="both"/>
        <w:rPr>
          <w:rFonts w:eastAsia="Verdana"/>
          <w:sz w:val="22"/>
          <w:szCs w:val="22"/>
        </w:rPr>
      </w:pPr>
    </w:p>
    <w:p w14:paraId="135374F7" w14:textId="77777777" w:rsidR="00B66596" w:rsidRPr="008575F0" w:rsidRDefault="00912797" w:rsidP="00912797">
      <w:pPr>
        <w:spacing w:before="100" w:beforeAutospacing="1" w:after="100" w:afterAutospacing="1"/>
        <w:jc w:val="both"/>
        <w:rPr>
          <w:sz w:val="22"/>
          <w:szCs w:val="22"/>
          <w:u w:val="single"/>
        </w:rPr>
      </w:pPr>
      <w:r w:rsidRPr="008575F0">
        <w:rPr>
          <w:sz w:val="22"/>
          <w:szCs w:val="22"/>
          <w:u w:val="single"/>
        </w:rPr>
        <w:t>Informació de les obligacions trimestrals previstes en la LOEPSF. Tercer trimestre 2018</w:t>
      </w:r>
    </w:p>
    <w:p w14:paraId="135374F8" w14:textId="77777777" w:rsidR="00B66596" w:rsidRPr="008575F0" w:rsidRDefault="008575F0" w:rsidP="00912797">
      <w:pPr>
        <w:spacing w:before="100" w:beforeAutospacing="1" w:after="100" w:afterAutospacing="1"/>
        <w:jc w:val="both"/>
        <w:rPr>
          <w:i/>
          <w:sz w:val="22"/>
          <w:szCs w:val="22"/>
        </w:rPr>
      </w:pPr>
      <w:r>
        <w:rPr>
          <w:sz w:val="22"/>
          <w:szCs w:val="22"/>
        </w:rPr>
        <w:t>“</w:t>
      </w:r>
      <w:r w:rsidR="00B66596" w:rsidRPr="008575F0">
        <w:rPr>
          <w:i/>
          <w:sz w:val="22"/>
          <w:szCs w:val="22"/>
        </w:rPr>
        <w:t>I NORMATIVA PRINCIPAL APLICABLE</w:t>
      </w:r>
    </w:p>
    <w:p w14:paraId="135374F9" w14:textId="77777777" w:rsidR="00B66596" w:rsidRPr="008575F0" w:rsidRDefault="00B66596" w:rsidP="00912797">
      <w:pPr>
        <w:numPr>
          <w:ilvl w:val="0"/>
          <w:numId w:val="1"/>
        </w:numPr>
        <w:spacing w:before="100" w:beforeAutospacing="1" w:after="100" w:afterAutospacing="1"/>
        <w:jc w:val="both"/>
        <w:rPr>
          <w:i/>
          <w:sz w:val="22"/>
          <w:szCs w:val="22"/>
        </w:rPr>
      </w:pPr>
      <w:r w:rsidRPr="008575F0">
        <w:rPr>
          <w:i/>
          <w:sz w:val="22"/>
          <w:szCs w:val="22"/>
        </w:rPr>
        <w:t>Llei 7/1985 de 2 d’abril reguladora de les bases de règim Local</w:t>
      </w:r>
    </w:p>
    <w:p w14:paraId="135374FA" w14:textId="77777777" w:rsidR="00B66596" w:rsidRPr="008575F0" w:rsidRDefault="00B66596" w:rsidP="00912797">
      <w:pPr>
        <w:numPr>
          <w:ilvl w:val="0"/>
          <w:numId w:val="1"/>
        </w:numPr>
        <w:spacing w:before="100" w:beforeAutospacing="1" w:after="100" w:afterAutospacing="1"/>
        <w:jc w:val="both"/>
        <w:rPr>
          <w:i/>
          <w:sz w:val="22"/>
          <w:szCs w:val="22"/>
        </w:rPr>
      </w:pPr>
      <w:r w:rsidRPr="008575F0">
        <w:rPr>
          <w:i/>
          <w:sz w:val="22"/>
          <w:szCs w:val="22"/>
        </w:rPr>
        <w:t xml:space="preserve">Reial decret Legislatiu 2/2004, de 5 de març pel qual s’aprova el text refós de la Llei Reguladora de les Hisendes Locals </w:t>
      </w:r>
    </w:p>
    <w:p w14:paraId="135374FB" w14:textId="77777777" w:rsidR="00B66596" w:rsidRPr="008575F0" w:rsidRDefault="00B66596" w:rsidP="00912797">
      <w:pPr>
        <w:numPr>
          <w:ilvl w:val="0"/>
          <w:numId w:val="1"/>
        </w:numPr>
        <w:spacing w:before="100" w:beforeAutospacing="1" w:after="100" w:afterAutospacing="1"/>
        <w:jc w:val="both"/>
        <w:rPr>
          <w:i/>
          <w:sz w:val="22"/>
          <w:szCs w:val="22"/>
        </w:rPr>
      </w:pPr>
      <w:r w:rsidRPr="008575F0">
        <w:rPr>
          <w:i/>
          <w:sz w:val="22"/>
          <w:szCs w:val="22"/>
        </w:rPr>
        <w:t>Ordre EHA 3565/2008 de 3 de desembre per la qual s’aprova l’estructura dels pressupostos de les entitats locals</w:t>
      </w:r>
    </w:p>
    <w:p w14:paraId="135374FC" w14:textId="77777777" w:rsidR="00B66596" w:rsidRPr="008575F0" w:rsidRDefault="00B66596" w:rsidP="00912797">
      <w:pPr>
        <w:numPr>
          <w:ilvl w:val="0"/>
          <w:numId w:val="1"/>
        </w:numPr>
        <w:spacing w:before="100" w:beforeAutospacing="1" w:after="100" w:afterAutospacing="1"/>
        <w:jc w:val="both"/>
        <w:rPr>
          <w:i/>
          <w:sz w:val="22"/>
          <w:szCs w:val="22"/>
        </w:rPr>
      </w:pPr>
      <w:r w:rsidRPr="008575F0">
        <w:rPr>
          <w:i/>
          <w:sz w:val="22"/>
          <w:szCs w:val="22"/>
        </w:rPr>
        <w:t>Llei Orgànica 2/2012 de 27 d’abril d’Estabilitat Pressupostària i Sostenibilitat Financera</w:t>
      </w:r>
    </w:p>
    <w:p w14:paraId="135374FD" w14:textId="77777777" w:rsidR="00B66596" w:rsidRPr="008575F0" w:rsidRDefault="00B66596" w:rsidP="00912797">
      <w:pPr>
        <w:spacing w:before="100" w:beforeAutospacing="1" w:after="100" w:afterAutospacing="1"/>
        <w:jc w:val="both"/>
        <w:rPr>
          <w:i/>
          <w:sz w:val="22"/>
          <w:szCs w:val="22"/>
        </w:rPr>
      </w:pPr>
      <w:r w:rsidRPr="008575F0">
        <w:rPr>
          <w:i/>
          <w:sz w:val="22"/>
          <w:szCs w:val="22"/>
        </w:rPr>
        <w:t>II ANTECEDENTS DE FET</w:t>
      </w:r>
    </w:p>
    <w:p w14:paraId="135374FE" w14:textId="77777777" w:rsidR="00B66596" w:rsidRPr="008575F0" w:rsidRDefault="00B66596" w:rsidP="00912797">
      <w:pPr>
        <w:spacing w:before="100" w:beforeAutospacing="1" w:after="100" w:afterAutospacing="1"/>
        <w:jc w:val="both"/>
        <w:rPr>
          <w:i/>
          <w:sz w:val="22"/>
          <w:szCs w:val="22"/>
        </w:rPr>
      </w:pPr>
      <w:r w:rsidRPr="008575F0">
        <w:rPr>
          <w:i/>
          <w:sz w:val="22"/>
          <w:szCs w:val="22"/>
        </w:rPr>
        <w:t>Vist que la Llei Orgànica 2/2012 de 27 d’abril, d’Estabilitat Pressupostària i Sostenibilitat Financera, regula el principi de transparència com a base de funcionament de les Administracions Públiques i per això resulta clau la rendició de comptes i el control de la gestió pública per contribuir a generar confiança en el correcte funcionament del sector públic.</w:t>
      </w:r>
    </w:p>
    <w:p w14:paraId="135374FF" w14:textId="77777777" w:rsidR="00B66596" w:rsidRPr="008575F0" w:rsidRDefault="00B66596" w:rsidP="00912797">
      <w:pPr>
        <w:spacing w:before="100" w:beforeAutospacing="1" w:after="100" w:afterAutospacing="1"/>
        <w:jc w:val="both"/>
        <w:rPr>
          <w:i/>
          <w:sz w:val="22"/>
          <w:szCs w:val="22"/>
        </w:rPr>
      </w:pPr>
      <w:r w:rsidRPr="008575F0">
        <w:rPr>
          <w:i/>
          <w:sz w:val="22"/>
          <w:szCs w:val="22"/>
        </w:rPr>
        <w:t>La importància d’aquest principi ha portat el legislador a establir en l’article 6 de la Llei l’obligació de les administracions públiques de subministrar tota la informació necessària per al compliment de les disposicions de l’esmentada Llei i de les normes i acords que adopten en el seu desenvolupament, i garantir la coherència de les normes i procediments contables, així com la integritat dels sistemes de recopilació i tractament de les dades.</w:t>
      </w:r>
    </w:p>
    <w:p w14:paraId="13537500" w14:textId="77777777" w:rsidR="00B66596" w:rsidRPr="008575F0" w:rsidRDefault="00B66596" w:rsidP="00912797">
      <w:pPr>
        <w:spacing w:before="100" w:beforeAutospacing="1" w:after="100" w:afterAutospacing="1"/>
        <w:jc w:val="both"/>
        <w:rPr>
          <w:i/>
          <w:sz w:val="22"/>
          <w:szCs w:val="22"/>
        </w:rPr>
      </w:pPr>
      <w:r w:rsidRPr="008575F0">
        <w:rPr>
          <w:i/>
          <w:sz w:val="22"/>
          <w:szCs w:val="22"/>
        </w:rPr>
        <w:t>Atès que el desenvolupament reglamentari a que es refereix l’esmentat article l’ha realitzat el Ministeri d’Hisenda i Administracions Públiques través de l?ordre HAP/2105/2012 d’1 d’octubre</w:t>
      </w:r>
    </w:p>
    <w:p w14:paraId="13537501" w14:textId="77777777" w:rsidR="008575F0" w:rsidRDefault="00B66596" w:rsidP="00912797">
      <w:pPr>
        <w:pStyle w:val="Default"/>
        <w:spacing w:before="100" w:beforeAutospacing="1" w:after="100" w:afterAutospacing="1"/>
        <w:jc w:val="both"/>
        <w:rPr>
          <w:rFonts w:ascii="Times New Roman" w:hAnsi="Times New Roman" w:cs="Times New Roman"/>
          <w:i/>
          <w:color w:val="000000" w:themeColor="text1"/>
          <w:sz w:val="22"/>
          <w:szCs w:val="22"/>
        </w:rPr>
      </w:pPr>
      <w:r w:rsidRPr="008575F0">
        <w:rPr>
          <w:rFonts w:ascii="Times New Roman" w:hAnsi="Times New Roman" w:cs="Times New Roman"/>
          <w:i/>
          <w:color w:val="000000" w:themeColor="text1"/>
          <w:sz w:val="22"/>
          <w:szCs w:val="22"/>
        </w:rPr>
        <w:t>D</w:t>
      </w:r>
      <w:r w:rsidR="008575F0">
        <w:rPr>
          <w:rFonts w:ascii="Times New Roman" w:hAnsi="Times New Roman" w:cs="Times New Roman"/>
          <w:i/>
          <w:color w:val="000000" w:themeColor="text1"/>
          <w:sz w:val="22"/>
          <w:szCs w:val="22"/>
        </w:rPr>
        <w:t>’acord amb l’</w:t>
      </w:r>
      <w:r w:rsidRPr="008575F0">
        <w:rPr>
          <w:rFonts w:ascii="Times New Roman" w:hAnsi="Times New Roman" w:cs="Times New Roman"/>
          <w:i/>
          <w:color w:val="000000" w:themeColor="text1"/>
          <w:sz w:val="22"/>
          <w:szCs w:val="22"/>
        </w:rPr>
        <w:t>art. 16.10 de l</w:t>
      </w:r>
      <w:r w:rsidR="008575F0">
        <w:rPr>
          <w:rFonts w:ascii="Times New Roman" w:hAnsi="Times New Roman" w:cs="Times New Roman"/>
          <w:i/>
          <w:color w:val="000000" w:themeColor="text1"/>
          <w:sz w:val="22"/>
          <w:szCs w:val="22"/>
        </w:rPr>
        <w:t>’Ordre</w:t>
      </w:r>
      <w:r w:rsidRPr="008575F0">
        <w:rPr>
          <w:rFonts w:ascii="Times New Roman" w:hAnsi="Times New Roman" w:cs="Times New Roman"/>
          <w:i/>
          <w:color w:val="000000" w:themeColor="text1"/>
          <w:sz w:val="22"/>
          <w:szCs w:val="22"/>
        </w:rPr>
        <w:t xml:space="preserve"> HAP/2105/2012, </w:t>
      </w:r>
      <w:r w:rsidR="008575F0">
        <w:rPr>
          <w:rFonts w:ascii="Times New Roman" w:hAnsi="Times New Roman" w:cs="Times New Roman"/>
          <w:i/>
          <w:color w:val="000000" w:themeColor="text1"/>
          <w:sz w:val="22"/>
          <w:szCs w:val="22"/>
        </w:rPr>
        <w:t>1 d’</w:t>
      </w:r>
      <w:r w:rsidRPr="008575F0">
        <w:rPr>
          <w:rFonts w:ascii="Times New Roman" w:hAnsi="Times New Roman" w:cs="Times New Roman"/>
          <w:i/>
          <w:color w:val="000000" w:themeColor="text1"/>
          <w:sz w:val="22"/>
          <w:szCs w:val="22"/>
        </w:rPr>
        <w:t xml:space="preserve">octubre, </w:t>
      </w:r>
      <w:r w:rsidR="008575F0">
        <w:rPr>
          <w:rFonts w:ascii="Times New Roman" w:hAnsi="Times New Roman" w:cs="Times New Roman"/>
          <w:i/>
          <w:color w:val="000000" w:themeColor="text1"/>
          <w:sz w:val="22"/>
          <w:szCs w:val="22"/>
        </w:rPr>
        <w:t xml:space="preserve">per la qual es desenvolupen les obligacions de subministrament d’informació previstes a la Lei </w:t>
      </w:r>
      <w:r w:rsidRPr="008575F0">
        <w:rPr>
          <w:rFonts w:ascii="Times New Roman" w:hAnsi="Times New Roman" w:cs="Times New Roman"/>
          <w:i/>
          <w:color w:val="000000" w:themeColor="text1"/>
          <w:sz w:val="22"/>
          <w:szCs w:val="22"/>
        </w:rPr>
        <w:t>Orgánica 2/2012, de 27 d</w:t>
      </w:r>
      <w:r w:rsidR="008575F0">
        <w:rPr>
          <w:rFonts w:ascii="Times New Roman" w:hAnsi="Times New Roman" w:cs="Times New Roman"/>
          <w:i/>
          <w:color w:val="000000" w:themeColor="text1"/>
          <w:sz w:val="22"/>
          <w:szCs w:val="22"/>
        </w:rPr>
        <w:t>’</w:t>
      </w:r>
      <w:r w:rsidRPr="008575F0">
        <w:rPr>
          <w:rFonts w:ascii="Times New Roman" w:hAnsi="Times New Roman" w:cs="Times New Roman"/>
          <w:i/>
          <w:color w:val="000000" w:themeColor="text1"/>
          <w:sz w:val="22"/>
          <w:szCs w:val="22"/>
        </w:rPr>
        <w:t>abril, d</w:t>
      </w:r>
      <w:r w:rsidR="008575F0">
        <w:rPr>
          <w:rFonts w:ascii="Times New Roman" w:hAnsi="Times New Roman" w:cs="Times New Roman"/>
          <w:i/>
          <w:color w:val="000000" w:themeColor="text1"/>
          <w:sz w:val="22"/>
          <w:szCs w:val="22"/>
        </w:rPr>
        <w:t>’</w:t>
      </w:r>
      <w:r w:rsidRPr="008575F0">
        <w:rPr>
          <w:rFonts w:ascii="Times New Roman" w:hAnsi="Times New Roman" w:cs="Times New Roman"/>
          <w:i/>
          <w:color w:val="000000" w:themeColor="text1"/>
          <w:sz w:val="22"/>
          <w:szCs w:val="22"/>
        </w:rPr>
        <w:t>Estabili</w:t>
      </w:r>
      <w:r w:rsidR="008575F0">
        <w:rPr>
          <w:rFonts w:ascii="Times New Roman" w:hAnsi="Times New Roman" w:cs="Times New Roman"/>
          <w:i/>
          <w:color w:val="000000" w:themeColor="text1"/>
          <w:sz w:val="22"/>
          <w:szCs w:val="22"/>
        </w:rPr>
        <w:t>tat Pressupostària i Sostenibilitat Financera.</w:t>
      </w:r>
    </w:p>
    <w:p w14:paraId="13537502" w14:textId="77777777" w:rsidR="00B66596" w:rsidRPr="008575F0" w:rsidRDefault="00B66596" w:rsidP="00912797">
      <w:pPr>
        <w:spacing w:before="100" w:beforeAutospacing="1" w:after="100" w:afterAutospacing="1"/>
        <w:jc w:val="both"/>
        <w:rPr>
          <w:i/>
          <w:sz w:val="22"/>
          <w:szCs w:val="22"/>
          <w:lang w:val="en-US"/>
        </w:rPr>
      </w:pPr>
      <w:r w:rsidRPr="008575F0">
        <w:rPr>
          <w:i/>
          <w:sz w:val="22"/>
          <w:szCs w:val="22"/>
          <w:lang w:val="en-US"/>
        </w:rPr>
        <w:t>Per tots els fets i fonaments de dret descrit s’emet el següent informe</w:t>
      </w:r>
    </w:p>
    <w:p w14:paraId="13537503" w14:textId="77777777" w:rsidR="00B66596" w:rsidRPr="008575F0" w:rsidRDefault="00B66596" w:rsidP="00912797">
      <w:pPr>
        <w:spacing w:before="100" w:beforeAutospacing="1" w:after="100" w:afterAutospacing="1"/>
        <w:jc w:val="both"/>
        <w:rPr>
          <w:i/>
          <w:sz w:val="22"/>
          <w:szCs w:val="22"/>
        </w:rPr>
      </w:pPr>
      <w:r w:rsidRPr="008575F0">
        <w:rPr>
          <w:i/>
          <w:sz w:val="22"/>
          <w:szCs w:val="22"/>
        </w:rPr>
        <w:t>PRIMER.- Compliment de l’obligació de remissió d’informació</w:t>
      </w:r>
    </w:p>
    <w:p w14:paraId="13537504" w14:textId="77777777" w:rsidR="00B66596" w:rsidRPr="008575F0" w:rsidRDefault="00B66596" w:rsidP="00912797">
      <w:pPr>
        <w:spacing w:before="100" w:beforeAutospacing="1" w:after="100" w:afterAutospacing="1"/>
        <w:jc w:val="both"/>
        <w:rPr>
          <w:i/>
          <w:sz w:val="22"/>
          <w:szCs w:val="22"/>
        </w:rPr>
      </w:pPr>
      <w:r w:rsidRPr="008575F0">
        <w:rPr>
          <w:i/>
          <w:sz w:val="22"/>
          <w:szCs w:val="22"/>
        </w:rPr>
        <w:t>D’acord amb la normativa vigent, s’ha complert amb la obligació de remissió de subministrament de la informació trimestral corresponent al tercer</w:t>
      </w:r>
      <w:r w:rsidR="008575F0">
        <w:rPr>
          <w:i/>
          <w:sz w:val="22"/>
          <w:szCs w:val="22"/>
        </w:rPr>
        <w:t xml:space="preserve"> </w:t>
      </w:r>
      <w:r w:rsidRPr="008575F0">
        <w:rPr>
          <w:i/>
          <w:sz w:val="22"/>
          <w:szCs w:val="22"/>
        </w:rPr>
        <w:t>trimestre de 2018, havent-se bolcat la totalitat de la informació a través de la plataforma</w:t>
      </w:r>
      <w:r w:rsidR="008575F0">
        <w:rPr>
          <w:i/>
          <w:sz w:val="22"/>
          <w:szCs w:val="22"/>
        </w:rPr>
        <w:t xml:space="preserve"> </w:t>
      </w:r>
      <w:r w:rsidRPr="008575F0">
        <w:rPr>
          <w:i/>
          <w:sz w:val="22"/>
          <w:szCs w:val="22"/>
        </w:rPr>
        <w:t>telemàtica habilitada a la Oficina Virtual de les entitats locals en data 31 de octubre de 2018</w:t>
      </w:r>
    </w:p>
    <w:p w14:paraId="13537505" w14:textId="77777777" w:rsidR="00B66596" w:rsidRPr="008575F0" w:rsidRDefault="00B66596" w:rsidP="00912797">
      <w:pPr>
        <w:spacing w:before="100" w:beforeAutospacing="1" w:after="100" w:afterAutospacing="1"/>
        <w:jc w:val="both"/>
        <w:rPr>
          <w:i/>
          <w:sz w:val="22"/>
          <w:szCs w:val="22"/>
        </w:rPr>
      </w:pPr>
      <w:r w:rsidRPr="008575F0">
        <w:rPr>
          <w:i/>
          <w:sz w:val="22"/>
          <w:szCs w:val="22"/>
        </w:rPr>
        <w:t xml:space="preserve">SEGON.-  Contingut de l’ </w:t>
      </w:r>
      <w:r w:rsidR="008575F0">
        <w:rPr>
          <w:i/>
          <w:sz w:val="22"/>
          <w:szCs w:val="22"/>
        </w:rPr>
        <w:t>información:</w:t>
      </w:r>
    </w:p>
    <w:p w14:paraId="13537506" w14:textId="77777777" w:rsidR="00B66596" w:rsidRPr="008575F0" w:rsidRDefault="00B66596" w:rsidP="00912797">
      <w:pPr>
        <w:spacing w:before="100" w:beforeAutospacing="1" w:after="100" w:afterAutospacing="1"/>
        <w:jc w:val="both"/>
        <w:rPr>
          <w:i/>
          <w:color w:val="000000" w:themeColor="text1"/>
          <w:sz w:val="22"/>
          <w:szCs w:val="22"/>
        </w:rPr>
      </w:pPr>
      <w:r w:rsidRPr="008575F0">
        <w:rPr>
          <w:i/>
          <w:color w:val="000000" w:themeColor="text1"/>
          <w:sz w:val="22"/>
          <w:szCs w:val="22"/>
        </w:rPr>
        <w:t>1.-PERIOD</w:t>
      </w:r>
      <w:r w:rsidR="008575F0">
        <w:rPr>
          <w:i/>
          <w:color w:val="000000" w:themeColor="text1"/>
          <w:sz w:val="22"/>
          <w:szCs w:val="22"/>
        </w:rPr>
        <w:t>E</w:t>
      </w:r>
      <w:r w:rsidRPr="008575F0">
        <w:rPr>
          <w:i/>
          <w:color w:val="000000" w:themeColor="text1"/>
          <w:sz w:val="22"/>
          <w:szCs w:val="22"/>
        </w:rPr>
        <w:t xml:space="preserve"> </w:t>
      </w:r>
      <w:r w:rsidR="008575F0">
        <w:rPr>
          <w:i/>
          <w:color w:val="000000" w:themeColor="text1"/>
          <w:sz w:val="22"/>
          <w:szCs w:val="22"/>
        </w:rPr>
        <w:t>MITJÀ DE PAGAMENT:</w:t>
      </w:r>
      <w:r w:rsidRPr="008575F0">
        <w:rPr>
          <w:i/>
          <w:color w:val="000000" w:themeColor="text1"/>
          <w:sz w:val="22"/>
          <w:szCs w:val="22"/>
        </w:rPr>
        <w:t xml:space="preserve"> El period</w:t>
      </w:r>
      <w:r w:rsidR="008575F0">
        <w:rPr>
          <w:i/>
          <w:color w:val="000000" w:themeColor="text1"/>
          <w:sz w:val="22"/>
          <w:szCs w:val="22"/>
        </w:rPr>
        <w:t xml:space="preserve">e mitjà de pagament al tercer trimestre d’este exercici es de </w:t>
      </w:r>
      <w:r w:rsidRPr="008575F0">
        <w:rPr>
          <w:i/>
          <w:color w:val="000000" w:themeColor="text1"/>
          <w:sz w:val="22"/>
          <w:szCs w:val="22"/>
        </w:rPr>
        <w:t xml:space="preserve"> </w:t>
      </w:r>
      <w:r w:rsidRPr="008575F0">
        <w:rPr>
          <w:b/>
          <w:i/>
          <w:color w:val="000000" w:themeColor="text1"/>
          <w:sz w:val="22"/>
          <w:szCs w:val="22"/>
        </w:rPr>
        <w:t>26,05</w:t>
      </w:r>
      <w:r w:rsidR="008575F0">
        <w:rPr>
          <w:b/>
          <w:i/>
          <w:color w:val="000000" w:themeColor="text1"/>
          <w:sz w:val="22"/>
          <w:szCs w:val="22"/>
        </w:rPr>
        <w:t xml:space="preserve"> </w:t>
      </w:r>
      <w:r w:rsidRPr="008575F0">
        <w:rPr>
          <w:i/>
          <w:color w:val="000000" w:themeColor="text1"/>
          <w:sz w:val="22"/>
          <w:szCs w:val="22"/>
        </w:rPr>
        <w:t>di</w:t>
      </w:r>
      <w:r w:rsidR="008575F0">
        <w:rPr>
          <w:i/>
          <w:color w:val="000000" w:themeColor="text1"/>
          <w:sz w:val="22"/>
          <w:szCs w:val="22"/>
        </w:rPr>
        <w:t>e</w:t>
      </w:r>
      <w:r w:rsidRPr="008575F0">
        <w:rPr>
          <w:i/>
          <w:color w:val="000000" w:themeColor="text1"/>
          <w:sz w:val="22"/>
          <w:szCs w:val="22"/>
        </w:rPr>
        <w:t>s, seg</w:t>
      </w:r>
      <w:r w:rsidR="008575F0">
        <w:rPr>
          <w:i/>
          <w:color w:val="000000" w:themeColor="text1"/>
          <w:sz w:val="22"/>
          <w:szCs w:val="22"/>
        </w:rPr>
        <w:t>ons el Reial Decret</w:t>
      </w:r>
      <w:r w:rsidRPr="008575F0">
        <w:rPr>
          <w:i/>
          <w:color w:val="000000" w:themeColor="text1"/>
          <w:sz w:val="22"/>
          <w:szCs w:val="22"/>
        </w:rPr>
        <w:t>1040/2017, de 22 de d</w:t>
      </w:r>
      <w:r w:rsidR="008575F0">
        <w:rPr>
          <w:i/>
          <w:color w:val="000000" w:themeColor="text1"/>
          <w:sz w:val="22"/>
          <w:szCs w:val="22"/>
        </w:rPr>
        <w:t xml:space="preserve">esembre pel qual es modifica el </w:t>
      </w:r>
      <w:r w:rsidRPr="008575F0">
        <w:rPr>
          <w:i/>
          <w:color w:val="000000" w:themeColor="text1"/>
          <w:sz w:val="22"/>
          <w:szCs w:val="22"/>
        </w:rPr>
        <w:t xml:space="preserve"> R.D. 635/2014, de 25 de julio.</w:t>
      </w:r>
    </w:p>
    <w:p w14:paraId="13537507" w14:textId="77777777" w:rsidR="00B66596" w:rsidRPr="008575F0" w:rsidRDefault="00B66596" w:rsidP="00912797">
      <w:pPr>
        <w:spacing w:before="100" w:beforeAutospacing="1" w:after="100" w:afterAutospacing="1"/>
        <w:jc w:val="both"/>
        <w:rPr>
          <w:i/>
          <w:color w:val="000000" w:themeColor="text1"/>
          <w:sz w:val="22"/>
          <w:szCs w:val="22"/>
        </w:rPr>
      </w:pPr>
      <w:r w:rsidRPr="008575F0">
        <w:rPr>
          <w:i/>
          <w:color w:val="000000" w:themeColor="text1"/>
          <w:sz w:val="22"/>
          <w:szCs w:val="22"/>
        </w:rPr>
        <w:t>2.-El calendario de tresoreria es:</w:t>
      </w:r>
    </w:p>
    <w:p w14:paraId="13537508" w14:textId="77777777" w:rsidR="00B66596" w:rsidRPr="008575F0" w:rsidRDefault="00B66596" w:rsidP="00B66596">
      <w:pPr>
        <w:ind w:firstLine="720"/>
        <w:jc w:val="both"/>
        <w:rPr>
          <w:rFonts w:ascii="Arial" w:hAnsi="Arial" w:cs="Arial"/>
          <w:i/>
          <w:color w:val="000000" w:themeColor="text1"/>
        </w:rPr>
      </w:pPr>
    </w:p>
    <w:tbl>
      <w:tblPr>
        <w:tblW w:w="10464" w:type="dxa"/>
        <w:jc w:val="center"/>
        <w:tblCellMar>
          <w:left w:w="70" w:type="dxa"/>
          <w:right w:w="70" w:type="dxa"/>
        </w:tblCellMar>
        <w:tblLook w:val="04A0" w:firstRow="1" w:lastRow="0" w:firstColumn="1" w:lastColumn="0" w:noHBand="0" w:noVBand="1"/>
      </w:tblPr>
      <w:tblGrid>
        <w:gridCol w:w="1893"/>
        <w:gridCol w:w="1068"/>
        <w:gridCol w:w="951"/>
        <w:gridCol w:w="1068"/>
        <w:gridCol w:w="12"/>
        <w:gridCol w:w="1056"/>
        <w:gridCol w:w="1068"/>
        <w:gridCol w:w="969"/>
        <w:gridCol w:w="13"/>
        <w:gridCol w:w="1325"/>
        <w:gridCol w:w="17"/>
        <w:gridCol w:w="1328"/>
        <w:gridCol w:w="14"/>
        <w:gridCol w:w="7"/>
      </w:tblGrid>
      <w:tr w:rsidR="00B66596" w14:paraId="13537512" w14:textId="77777777" w:rsidTr="008575F0">
        <w:trPr>
          <w:gridAfter w:val="2"/>
          <w:wAfter w:w="20" w:type="dxa"/>
          <w:trHeight w:val="233"/>
          <w:jc w:val="center"/>
        </w:trPr>
        <w:tc>
          <w:tcPr>
            <w:tcW w:w="1893" w:type="dxa"/>
            <w:tcBorders>
              <w:top w:val="nil"/>
              <w:left w:val="nil"/>
              <w:bottom w:val="nil"/>
              <w:right w:val="nil"/>
            </w:tcBorders>
            <w:shd w:val="clear" w:color="auto" w:fill="auto"/>
            <w:noWrap/>
            <w:vAlign w:val="bottom"/>
            <w:hideMark/>
          </w:tcPr>
          <w:p w14:paraId="13537509" w14:textId="77777777" w:rsidR="00B66596" w:rsidRDefault="00B66596" w:rsidP="00B66596">
            <w:pPr>
              <w:rPr>
                <w:sz w:val="20"/>
                <w:szCs w:val="20"/>
              </w:rPr>
            </w:pPr>
          </w:p>
        </w:tc>
        <w:tc>
          <w:tcPr>
            <w:tcW w:w="1068" w:type="dxa"/>
            <w:tcBorders>
              <w:top w:val="nil"/>
              <w:left w:val="nil"/>
              <w:bottom w:val="nil"/>
              <w:right w:val="nil"/>
            </w:tcBorders>
            <w:shd w:val="clear" w:color="auto" w:fill="auto"/>
            <w:noWrap/>
            <w:vAlign w:val="bottom"/>
            <w:hideMark/>
          </w:tcPr>
          <w:p w14:paraId="1353750A" w14:textId="77777777" w:rsidR="00B66596" w:rsidRDefault="00B66596" w:rsidP="00B66596">
            <w:pPr>
              <w:rPr>
                <w:sz w:val="20"/>
                <w:szCs w:val="20"/>
              </w:rPr>
            </w:pPr>
          </w:p>
        </w:tc>
        <w:tc>
          <w:tcPr>
            <w:tcW w:w="951" w:type="dxa"/>
            <w:tcBorders>
              <w:top w:val="nil"/>
              <w:left w:val="nil"/>
              <w:bottom w:val="nil"/>
              <w:right w:val="nil"/>
            </w:tcBorders>
            <w:shd w:val="clear" w:color="auto" w:fill="auto"/>
            <w:noWrap/>
            <w:vAlign w:val="bottom"/>
            <w:hideMark/>
          </w:tcPr>
          <w:p w14:paraId="1353750B" w14:textId="77777777" w:rsidR="00B66596" w:rsidRDefault="00B66596" w:rsidP="00B66596">
            <w:pPr>
              <w:rPr>
                <w:sz w:val="20"/>
                <w:szCs w:val="20"/>
              </w:rPr>
            </w:pPr>
          </w:p>
        </w:tc>
        <w:tc>
          <w:tcPr>
            <w:tcW w:w="1068" w:type="dxa"/>
            <w:tcBorders>
              <w:top w:val="nil"/>
              <w:left w:val="nil"/>
              <w:bottom w:val="nil"/>
              <w:right w:val="nil"/>
            </w:tcBorders>
            <w:shd w:val="clear" w:color="auto" w:fill="auto"/>
            <w:noWrap/>
            <w:vAlign w:val="bottom"/>
            <w:hideMark/>
          </w:tcPr>
          <w:p w14:paraId="1353750C" w14:textId="77777777" w:rsidR="00B66596" w:rsidRDefault="00B66596" w:rsidP="00B66596">
            <w:pPr>
              <w:rPr>
                <w:sz w:val="20"/>
                <w:szCs w:val="20"/>
              </w:rPr>
            </w:pPr>
          </w:p>
        </w:tc>
        <w:tc>
          <w:tcPr>
            <w:tcW w:w="1068" w:type="dxa"/>
            <w:gridSpan w:val="2"/>
            <w:tcBorders>
              <w:top w:val="nil"/>
              <w:left w:val="nil"/>
              <w:bottom w:val="nil"/>
              <w:right w:val="nil"/>
            </w:tcBorders>
            <w:shd w:val="clear" w:color="auto" w:fill="auto"/>
            <w:noWrap/>
            <w:vAlign w:val="bottom"/>
            <w:hideMark/>
          </w:tcPr>
          <w:p w14:paraId="1353750D" w14:textId="77777777" w:rsidR="00B66596" w:rsidRDefault="00B66596" w:rsidP="00B66596">
            <w:pPr>
              <w:rPr>
                <w:sz w:val="20"/>
                <w:szCs w:val="20"/>
              </w:rPr>
            </w:pPr>
          </w:p>
        </w:tc>
        <w:tc>
          <w:tcPr>
            <w:tcW w:w="1068" w:type="dxa"/>
            <w:tcBorders>
              <w:top w:val="nil"/>
              <w:left w:val="nil"/>
              <w:bottom w:val="nil"/>
              <w:right w:val="nil"/>
            </w:tcBorders>
            <w:shd w:val="clear" w:color="auto" w:fill="auto"/>
            <w:noWrap/>
            <w:vAlign w:val="bottom"/>
            <w:hideMark/>
          </w:tcPr>
          <w:p w14:paraId="1353750E" w14:textId="77777777" w:rsidR="00B66596" w:rsidRDefault="00B66596" w:rsidP="00B66596">
            <w:pPr>
              <w:rPr>
                <w:sz w:val="20"/>
                <w:szCs w:val="20"/>
              </w:rPr>
            </w:pPr>
          </w:p>
        </w:tc>
        <w:tc>
          <w:tcPr>
            <w:tcW w:w="969" w:type="dxa"/>
            <w:tcBorders>
              <w:top w:val="nil"/>
              <w:left w:val="nil"/>
              <w:bottom w:val="nil"/>
              <w:right w:val="nil"/>
            </w:tcBorders>
            <w:shd w:val="clear" w:color="auto" w:fill="auto"/>
            <w:noWrap/>
            <w:vAlign w:val="bottom"/>
            <w:hideMark/>
          </w:tcPr>
          <w:p w14:paraId="1353750F" w14:textId="77777777" w:rsidR="00B66596" w:rsidRDefault="00B66596" w:rsidP="00B66596">
            <w:pPr>
              <w:rPr>
                <w:sz w:val="20"/>
                <w:szCs w:val="20"/>
              </w:rPr>
            </w:pPr>
          </w:p>
        </w:tc>
        <w:tc>
          <w:tcPr>
            <w:tcW w:w="1111" w:type="dxa"/>
            <w:gridSpan w:val="2"/>
            <w:tcBorders>
              <w:top w:val="nil"/>
              <w:left w:val="nil"/>
              <w:bottom w:val="nil"/>
              <w:right w:val="nil"/>
            </w:tcBorders>
            <w:shd w:val="clear" w:color="auto" w:fill="auto"/>
            <w:noWrap/>
            <w:vAlign w:val="bottom"/>
            <w:hideMark/>
          </w:tcPr>
          <w:p w14:paraId="13537510" w14:textId="77777777" w:rsidR="00B66596" w:rsidRDefault="00B66596" w:rsidP="00B66596">
            <w:pPr>
              <w:rPr>
                <w:sz w:val="20"/>
                <w:szCs w:val="20"/>
              </w:rPr>
            </w:pPr>
          </w:p>
        </w:tc>
        <w:tc>
          <w:tcPr>
            <w:tcW w:w="1248" w:type="dxa"/>
            <w:gridSpan w:val="2"/>
            <w:tcBorders>
              <w:top w:val="nil"/>
              <w:left w:val="nil"/>
              <w:bottom w:val="nil"/>
              <w:right w:val="nil"/>
            </w:tcBorders>
            <w:shd w:val="clear" w:color="auto" w:fill="auto"/>
            <w:noWrap/>
            <w:vAlign w:val="bottom"/>
            <w:hideMark/>
          </w:tcPr>
          <w:p w14:paraId="13537511" w14:textId="77777777" w:rsidR="00B66596" w:rsidRDefault="00B66596" w:rsidP="00B66596">
            <w:pPr>
              <w:jc w:val="right"/>
              <w:rPr>
                <w:rFonts w:ascii="Calibri" w:hAnsi="Calibri" w:cs="Calibri"/>
                <w:color w:val="FF0000"/>
                <w:sz w:val="16"/>
                <w:szCs w:val="16"/>
              </w:rPr>
            </w:pPr>
            <w:r>
              <w:rPr>
                <w:rFonts w:ascii="Calibri" w:hAnsi="Calibri" w:cs="Calibri"/>
                <w:color w:val="FF0000"/>
                <w:sz w:val="16"/>
                <w:szCs w:val="16"/>
              </w:rPr>
              <w:t>(importes en €)</w:t>
            </w:r>
          </w:p>
        </w:tc>
      </w:tr>
      <w:tr w:rsidR="00B66596" w:rsidRPr="008575F0" w14:paraId="13537515" w14:textId="77777777" w:rsidTr="008575F0">
        <w:trPr>
          <w:trHeight w:val="240"/>
          <w:jc w:val="center"/>
        </w:trPr>
        <w:tc>
          <w:tcPr>
            <w:tcW w:w="1893" w:type="dxa"/>
            <w:vMerge w:val="restart"/>
            <w:tcBorders>
              <w:top w:val="single" w:sz="8" w:space="0" w:color="000000"/>
              <w:left w:val="single" w:sz="8" w:space="0" w:color="000000"/>
              <w:bottom w:val="single" w:sz="8" w:space="0" w:color="000000"/>
              <w:right w:val="single" w:sz="4" w:space="0" w:color="000000"/>
            </w:tcBorders>
            <w:shd w:val="clear" w:color="auto" w:fill="auto"/>
            <w:noWrap/>
            <w:vAlign w:val="bottom"/>
            <w:hideMark/>
          </w:tcPr>
          <w:p w14:paraId="13537513" w14:textId="77777777" w:rsidR="00B66596" w:rsidRPr="008575F0" w:rsidRDefault="00B66596" w:rsidP="00B66596">
            <w:pPr>
              <w:jc w:val="center"/>
              <w:rPr>
                <w:rFonts w:ascii="Calibri" w:hAnsi="Calibri" w:cs="Calibri"/>
                <w:b/>
                <w:bCs/>
                <w:color w:val="000000"/>
                <w:sz w:val="12"/>
                <w:szCs w:val="12"/>
              </w:rPr>
            </w:pPr>
          </w:p>
        </w:tc>
        <w:tc>
          <w:tcPr>
            <w:tcW w:w="8571" w:type="dxa"/>
            <w:gridSpan w:val="13"/>
            <w:tcBorders>
              <w:top w:val="single" w:sz="4" w:space="0" w:color="000000"/>
              <w:left w:val="nil"/>
              <w:bottom w:val="single" w:sz="4" w:space="0" w:color="000000"/>
              <w:right w:val="single" w:sz="4" w:space="0" w:color="000000"/>
            </w:tcBorders>
            <w:shd w:val="clear" w:color="auto" w:fill="auto"/>
            <w:noWrap/>
            <w:vAlign w:val="bottom"/>
            <w:hideMark/>
          </w:tcPr>
          <w:p w14:paraId="13537514" w14:textId="77777777" w:rsidR="00B66596" w:rsidRPr="008575F0" w:rsidRDefault="00B66596" w:rsidP="00B66596">
            <w:pPr>
              <w:jc w:val="center"/>
              <w:rPr>
                <w:rFonts w:ascii="Calibri" w:hAnsi="Calibri" w:cs="Calibri"/>
                <w:b/>
                <w:bCs/>
                <w:color w:val="000000"/>
                <w:sz w:val="12"/>
                <w:szCs w:val="12"/>
              </w:rPr>
            </w:pPr>
            <w:r w:rsidRPr="008575F0">
              <w:rPr>
                <w:rFonts w:ascii="Calibri" w:hAnsi="Calibri" w:cs="Calibri"/>
                <w:b/>
                <w:bCs/>
                <w:color w:val="000000"/>
                <w:sz w:val="12"/>
                <w:szCs w:val="12"/>
              </w:rPr>
              <w:t>Recaudacion/Pagos reales y estimados</w:t>
            </w:r>
          </w:p>
        </w:tc>
      </w:tr>
      <w:tr w:rsidR="00B66596" w:rsidRPr="008575F0" w14:paraId="1353751A" w14:textId="77777777" w:rsidTr="008575F0">
        <w:trPr>
          <w:gridAfter w:val="1"/>
          <w:wAfter w:w="7" w:type="dxa"/>
          <w:trHeight w:val="311"/>
          <w:jc w:val="center"/>
        </w:trPr>
        <w:tc>
          <w:tcPr>
            <w:tcW w:w="1893" w:type="dxa"/>
            <w:vMerge/>
            <w:tcBorders>
              <w:top w:val="single" w:sz="8" w:space="0" w:color="000000"/>
              <w:left w:val="single" w:sz="8" w:space="0" w:color="000000"/>
              <w:bottom w:val="single" w:sz="8" w:space="0" w:color="000000"/>
              <w:right w:val="single" w:sz="4" w:space="0" w:color="000000"/>
            </w:tcBorders>
            <w:vAlign w:val="center"/>
            <w:hideMark/>
          </w:tcPr>
          <w:p w14:paraId="13537516" w14:textId="77777777" w:rsidR="00B66596" w:rsidRPr="008575F0" w:rsidRDefault="00B66596" w:rsidP="00B66596">
            <w:pPr>
              <w:rPr>
                <w:rFonts w:ascii="Calibri" w:hAnsi="Calibri" w:cs="Calibri"/>
                <w:b/>
                <w:bCs/>
                <w:color w:val="000000"/>
                <w:sz w:val="12"/>
                <w:szCs w:val="12"/>
              </w:rPr>
            </w:pPr>
          </w:p>
        </w:tc>
        <w:tc>
          <w:tcPr>
            <w:tcW w:w="3099" w:type="dxa"/>
            <w:gridSpan w:val="4"/>
            <w:vMerge w:val="restart"/>
            <w:tcBorders>
              <w:top w:val="single" w:sz="4" w:space="0" w:color="000000"/>
              <w:left w:val="single" w:sz="4" w:space="0" w:color="000000"/>
              <w:bottom w:val="single" w:sz="4" w:space="0" w:color="000000"/>
              <w:right w:val="nil"/>
            </w:tcBorders>
            <w:shd w:val="clear" w:color="auto" w:fill="auto"/>
            <w:vAlign w:val="bottom"/>
            <w:hideMark/>
          </w:tcPr>
          <w:p w14:paraId="13537517" w14:textId="77777777" w:rsidR="00B66596" w:rsidRPr="008575F0" w:rsidRDefault="00B66596" w:rsidP="00B66596">
            <w:pPr>
              <w:jc w:val="center"/>
              <w:rPr>
                <w:rFonts w:ascii="Calibri" w:hAnsi="Calibri" w:cs="Calibri"/>
                <w:b/>
                <w:bCs/>
                <w:color w:val="000000"/>
                <w:sz w:val="12"/>
                <w:szCs w:val="12"/>
              </w:rPr>
            </w:pPr>
            <w:r w:rsidRPr="008575F0">
              <w:rPr>
                <w:rFonts w:ascii="Calibri" w:hAnsi="Calibri" w:cs="Calibri"/>
                <w:b/>
                <w:bCs/>
                <w:color w:val="000000"/>
                <w:sz w:val="12"/>
                <w:szCs w:val="12"/>
              </w:rPr>
              <w:t>Trimestre cerradoRecaudación/Pagos acumulada al final del trimestre vencido</w:t>
            </w:r>
            <w:r w:rsidRPr="008575F0">
              <w:rPr>
                <w:rFonts w:ascii="Calibri" w:hAnsi="Calibri" w:cs="Calibri"/>
                <w:b/>
                <w:bCs/>
                <w:color w:val="000000"/>
                <w:sz w:val="12"/>
                <w:szCs w:val="12"/>
                <w:vertAlign w:val="superscript"/>
              </w:rPr>
              <w:t>(2)</w:t>
            </w:r>
          </w:p>
        </w:tc>
        <w:tc>
          <w:tcPr>
            <w:tcW w:w="4218" w:type="dxa"/>
            <w:gridSpan w:val="6"/>
            <w:tcBorders>
              <w:top w:val="single" w:sz="4" w:space="0" w:color="000000"/>
              <w:left w:val="single" w:sz="4" w:space="0" w:color="000000"/>
              <w:bottom w:val="single" w:sz="4" w:space="0" w:color="000000"/>
              <w:right w:val="nil"/>
            </w:tcBorders>
            <w:shd w:val="clear" w:color="auto" w:fill="auto"/>
            <w:vAlign w:val="bottom"/>
            <w:hideMark/>
          </w:tcPr>
          <w:p w14:paraId="13537518" w14:textId="77777777" w:rsidR="00B66596" w:rsidRPr="008575F0" w:rsidRDefault="00B66596" w:rsidP="00B66596">
            <w:pPr>
              <w:jc w:val="center"/>
              <w:rPr>
                <w:rFonts w:ascii="Calibri" w:hAnsi="Calibri" w:cs="Calibri"/>
                <w:b/>
                <w:bCs/>
                <w:color w:val="FF0000"/>
                <w:sz w:val="12"/>
                <w:szCs w:val="12"/>
              </w:rPr>
            </w:pPr>
            <w:r w:rsidRPr="008575F0">
              <w:rPr>
                <w:rFonts w:ascii="Calibri" w:hAnsi="Calibri" w:cs="Calibri"/>
                <w:b/>
                <w:bCs/>
                <w:color w:val="FF0000"/>
                <w:sz w:val="12"/>
                <w:szCs w:val="12"/>
              </w:rPr>
              <w:t>Previsiones Trimestre en curso</w:t>
            </w:r>
          </w:p>
        </w:tc>
        <w:tc>
          <w:tcPr>
            <w:tcW w:w="1247" w:type="dxa"/>
            <w:gridSpan w:val="2"/>
            <w:tcBorders>
              <w:top w:val="nil"/>
              <w:left w:val="single" w:sz="4" w:space="0" w:color="000000"/>
              <w:bottom w:val="single" w:sz="4" w:space="0" w:color="000000"/>
              <w:right w:val="single" w:sz="4" w:space="0" w:color="000000"/>
            </w:tcBorders>
            <w:shd w:val="clear" w:color="auto" w:fill="auto"/>
            <w:vAlign w:val="bottom"/>
            <w:hideMark/>
          </w:tcPr>
          <w:p w14:paraId="13537519" w14:textId="77777777" w:rsidR="00B66596" w:rsidRPr="008575F0" w:rsidRDefault="00B66596" w:rsidP="00B66596">
            <w:pPr>
              <w:jc w:val="center"/>
              <w:rPr>
                <w:rFonts w:ascii="Calibri" w:hAnsi="Calibri" w:cs="Calibri"/>
                <w:b/>
                <w:bCs/>
                <w:color w:val="FF0000"/>
                <w:sz w:val="12"/>
                <w:szCs w:val="12"/>
              </w:rPr>
            </w:pPr>
            <w:r w:rsidRPr="008575F0">
              <w:rPr>
                <w:rFonts w:ascii="Calibri" w:hAnsi="Calibri" w:cs="Calibri"/>
                <w:b/>
                <w:bCs/>
                <w:color w:val="FF0000"/>
                <w:sz w:val="12"/>
                <w:szCs w:val="12"/>
              </w:rPr>
              <w:t>PrevisionRecaud./Pagos RESTO ejercicio</w:t>
            </w:r>
            <w:r w:rsidRPr="008575F0">
              <w:rPr>
                <w:rFonts w:ascii="Calibri" w:hAnsi="Calibri" w:cs="Calibri"/>
                <w:b/>
                <w:bCs/>
                <w:color w:val="FF0000"/>
                <w:sz w:val="12"/>
                <w:szCs w:val="12"/>
                <w:vertAlign w:val="superscript"/>
              </w:rPr>
              <w:t>(5)</w:t>
            </w:r>
          </w:p>
        </w:tc>
      </w:tr>
      <w:tr w:rsidR="00B66596" w:rsidRPr="008575F0" w14:paraId="13537520" w14:textId="77777777" w:rsidTr="008575F0">
        <w:trPr>
          <w:gridAfter w:val="1"/>
          <w:wAfter w:w="7" w:type="dxa"/>
          <w:trHeight w:val="403"/>
          <w:jc w:val="center"/>
        </w:trPr>
        <w:tc>
          <w:tcPr>
            <w:tcW w:w="1893" w:type="dxa"/>
            <w:vMerge/>
            <w:tcBorders>
              <w:top w:val="single" w:sz="8" w:space="0" w:color="000000"/>
              <w:left w:val="single" w:sz="8" w:space="0" w:color="000000"/>
              <w:bottom w:val="single" w:sz="8" w:space="0" w:color="000000"/>
              <w:right w:val="single" w:sz="4" w:space="0" w:color="000000"/>
            </w:tcBorders>
            <w:vAlign w:val="center"/>
            <w:hideMark/>
          </w:tcPr>
          <w:p w14:paraId="1353751B" w14:textId="77777777" w:rsidR="00B66596" w:rsidRPr="008575F0" w:rsidRDefault="00B66596" w:rsidP="00B66596">
            <w:pPr>
              <w:rPr>
                <w:rFonts w:ascii="Calibri" w:hAnsi="Calibri" w:cs="Calibri"/>
                <w:b/>
                <w:bCs/>
                <w:color w:val="000000"/>
                <w:sz w:val="12"/>
                <w:szCs w:val="12"/>
              </w:rPr>
            </w:pPr>
          </w:p>
        </w:tc>
        <w:tc>
          <w:tcPr>
            <w:tcW w:w="3099" w:type="dxa"/>
            <w:gridSpan w:val="4"/>
            <w:vMerge/>
            <w:tcBorders>
              <w:top w:val="single" w:sz="4" w:space="0" w:color="000000"/>
              <w:left w:val="single" w:sz="4" w:space="0" w:color="000000"/>
              <w:bottom w:val="single" w:sz="4" w:space="0" w:color="000000"/>
              <w:right w:val="nil"/>
            </w:tcBorders>
            <w:vAlign w:val="center"/>
            <w:hideMark/>
          </w:tcPr>
          <w:p w14:paraId="1353751C" w14:textId="77777777" w:rsidR="00B66596" w:rsidRPr="008575F0" w:rsidRDefault="00B66596" w:rsidP="00B66596">
            <w:pPr>
              <w:rPr>
                <w:rFonts w:ascii="Calibri" w:hAnsi="Calibri" w:cs="Calibri"/>
                <w:b/>
                <w:bCs/>
                <w:color w:val="000000"/>
                <w:sz w:val="12"/>
                <w:szCs w:val="12"/>
              </w:rPr>
            </w:pPr>
          </w:p>
        </w:tc>
        <w:tc>
          <w:tcPr>
            <w:tcW w:w="3106" w:type="dxa"/>
            <w:gridSpan w:val="4"/>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353751D" w14:textId="77777777" w:rsidR="00B66596" w:rsidRPr="008575F0" w:rsidRDefault="00B66596" w:rsidP="00B66596">
            <w:pPr>
              <w:jc w:val="center"/>
              <w:rPr>
                <w:rFonts w:ascii="Calibri" w:hAnsi="Calibri" w:cs="Calibri"/>
                <w:b/>
                <w:bCs/>
                <w:color w:val="FF0000"/>
                <w:sz w:val="12"/>
                <w:szCs w:val="12"/>
              </w:rPr>
            </w:pPr>
            <w:r w:rsidRPr="008575F0">
              <w:rPr>
                <w:rFonts w:ascii="Calibri" w:hAnsi="Calibri" w:cs="Calibri"/>
                <w:b/>
                <w:bCs/>
                <w:color w:val="FF0000"/>
                <w:sz w:val="12"/>
                <w:szCs w:val="12"/>
              </w:rPr>
              <w:t xml:space="preserve">PrevisionRecaudación/Pagos en cada mes </w:t>
            </w:r>
            <w:r w:rsidRPr="008575F0">
              <w:rPr>
                <w:rFonts w:ascii="Calibri" w:hAnsi="Calibri" w:cs="Calibri"/>
                <w:b/>
                <w:bCs/>
                <w:color w:val="FF0000"/>
                <w:sz w:val="12"/>
                <w:szCs w:val="12"/>
                <w:vertAlign w:val="superscript"/>
              </w:rPr>
              <w:t>(3)</w:t>
            </w:r>
          </w:p>
        </w:tc>
        <w:tc>
          <w:tcPr>
            <w:tcW w:w="1112" w:type="dxa"/>
            <w:gridSpan w:val="2"/>
            <w:tcBorders>
              <w:top w:val="nil"/>
              <w:left w:val="single" w:sz="4" w:space="0" w:color="000000"/>
              <w:bottom w:val="single" w:sz="4" w:space="0" w:color="000000"/>
              <w:right w:val="nil"/>
            </w:tcBorders>
            <w:shd w:val="clear" w:color="auto" w:fill="auto"/>
            <w:vAlign w:val="bottom"/>
            <w:hideMark/>
          </w:tcPr>
          <w:p w14:paraId="1353751E" w14:textId="77777777" w:rsidR="00B66596" w:rsidRPr="008575F0" w:rsidRDefault="00B66596" w:rsidP="00B66596">
            <w:pPr>
              <w:jc w:val="center"/>
              <w:rPr>
                <w:rFonts w:ascii="Calibri" w:hAnsi="Calibri" w:cs="Calibri"/>
                <w:b/>
                <w:bCs/>
                <w:color w:val="FF0000"/>
                <w:sz w:val="12"/>
                <w:szCs w:val="12"/>
              </w:rPr>
            </w:pPr>
            <w:r w:rsidRPr="008575F0">
              <w:rPr>
                <w:rFonts w:ascii="Calibri" w:hAnsi="Calibri" w:cs="Calibri"/>
                <w:b/>
                <w:bCs/>
                <w:color w:val="FF0000"/>
                <w:sz w:val="12"/>
                <w:szCs w:val="12"/>
              </w:rPr>
              <w:t>PrevisionRecaud./Pagos en el trimestre</w:t>
            </w:r>
            <w:r w:rsidRPr="008575F0">
              <w:rPr>
                <w:rFonts w:ascii="Calibri" w:hAnsi="Calibri" w:cs="Calibri"/>
                <w:b/>
                <w:bCs/>
                <w:color w:val="FF0000"/>
                <w:sz w:val="12"/>
                <w:szCs w:val="12"/>
                <w:vertAlign w:val="superscript"/>
              </w:rPr>
              <w:t xml:space="preserve"> (4)</w:t>
            </w:r>
          </w:p>
        </w:tc>
        <w:tc>
          <w:tcPr>
            <w:tcW w:w="1247" w:type="dxa"/>
            <w:gridSpan w:val="2"/>
            <w:tcBorders>
              <w:top w:val="nil"/>
              <w:left w:val="single" w:sz="4" w:space="0" w:color="000000"/>
              <w:bottom w:val="single" w:sz="4" w:space="0" w:color="000000"/>
              <w:right w:val="single" w:sz="4" w:space="0" w:color="000000"/>
            </w:tcBorders>
            <w:vAlign w:val="center"/>
            <w:hideMark/>
          </w:tcPr>
          <w:p w14:paraId="1353751F" w14:textId="77777777" w:rsidR="00B66596" w:rsidRPr="008575F0" w:rsidRDefault="00B66596" w:rsidP="00B66596">
            <w:pPr>
              <w:rPr>
                <w:rFonts w:ascii="Calibri" w:hAnsi="Calibri" w:cs="Calibri"/>
                <w:b/>
                <w:bCs/>
                <w:color w:val="FF0000"/>
                <w:sz w:val="12"/>
                <w:szCs w:val="12"/>
              </w:rPr>
            </w:pPr>
          </w:p>
        </w:tc>
      </w:tr>
      <w:tr w:rsidR="00B66596" w:rsidRPr="008575F0" w14:paraId="1353752A" w14:textId="77777777" w:rsidTr="008575F0">
        <w:trPr>
          <w:gridAfter w:val="2"/>
          <w:wAfter w:w="20" w:type="dxa"/>
          <w:trHeight w:val="459"/>
          <w:jc w:val="center"/>
        </w:trPr>
        <w:tc>
          <w:tcPr>
            <w:tcW w:w="1893" w:type="dxa"/>
            <w:vMerge/>
            <w:tcBorders>
              <w:top w:val="single" w:sz="8" w:space="0" w:color="000000"/>
              <w:left w:val="single" w:sz="8" w:space="0" w:color="000000"/>
              <w:bottom w:val="single" w:sz="8" w:space="0" w:color="000000"/>
              <w:right w:val="single" w:sz="4" w:space="0" w:color="000000"/>
            </w:tcBorders>
            <w:vAlign w:val="center"/>
            <w:hideMark/>
          </w:tcPr>
          <w:p w14:paraId="13537521" w14:textId="77777777" w:rsidR="00B66596" w:rsidRPr="008575F0" w:rsidRDefault="00B66596" w:rsidP="00B66596">
            <w:pPr>
              <w:rPr>
                <w:rFonts w:ascii="Calibri" w:hAnsi="Calibri" w:cs="Calibri"/>
                <w:b/>
                <w:bCs/>
                <w:color w:val="000000"/>
                <w:sz w:val="12"/>
                <w:szCs w:val="12"/>
              </w:rPr>
            </w:pPr>
          </w:p>
        </w:tc>
        <w:tc>
          <w:tcPr>
            <w:tcW w:w="1068" w:type="dxa"/>
            <w:tcBorders>
              <w:top w:val="nil"/>
              <w:left w:val="nil"/>
              <w:bottom w:val="nil"/>
              <w:right w:val="single" w:sz="4" w:space="0" w:color="000000"/>
            </w:tcBorders>
            <w:shd w:val="clear" w:color="auto" w:fill="auto"/>
            <w:noWrap/>
            <w:vAlign w:val="bottom"/>
            <w:hideMark/>
          </w:tcPr>
          <w:p w14:paraId="13537522" w14:textId="77777777" w:rsidR="00B66596" w:rsidRPr="008575F0" w:rsidRDefault="00B66596" w:rsidP="00B66596">
            <w:pPr>
              <w:jc w:val="center"/>
              <w:rPr>
                <w:rFonts w:ascii="Calibri" w:hAnsi="Calibri" w:cs="Calibri"/>
                <w:color w:val="000000"/>
                <w:sz w:val="12"/>
                <w:szCs w:val="12"/>
              </w:rPr>
            </w:pPr>
            <w:r w:rsidRPr="008575F0">
              <w:rPr>
                <w:rFonts w:ascii="Calibri" w:hAnsi="Calibri" w:cs="Calibri"/>
                <w:color w:val="000000"/>
                <w:sz w:val="12"/>
                <w:szCs w:val="12"/>
              </w:rPr>
              <w:t>Corriente</w:t>
            </w:r>
          </w:p>
        </w:tc>
        <w:tc>
          <w:tcPr>
            <w:tcW w:w="951" w:type="dxa"/>
            <w:tcBorders>
              <w:top w:val="nil"/>
              <w:left w:val="nil"/>
              <w:bottom w:val="nil"/>
              <w:right w:val="single" w:sz="4" w:space="0" w:color="000000"/>
            </w:tcBorders>
            <w:shd w:val="clear" w:color="auto" w:fill="auto"/>
            <w:noWrap/>
            <w:vAlign w:val="bottom"/>
            <w:hideMark/>
          </w:tcPr>
          <w:p w14:paraId="13537523" w14:textId="77777777" w:rsidR="00B66596" w:rsidRPr="008575F0" w:rsidRDefault="00B66596" w:rsidP="00B66596">
            <w:pPr>
              <w:jc w:val="center"/>
              <w:rPr>
                <w:rFonts w:ascii="Calibri" w:hAnsi="Calibri" w:cs="Calibri"/>
                <w:color w:val="000000"/>
                <w:sz w:val="12"/>
                <w:szCs w:val="12"/>
              </w:rPr>
            </w:pPr>
            <w:r w:rsidRPr="008575F0">
              <w:rPr>
                <w:rFonts w:ascii="Calibri" w:hAnsi="Calibri" w:cs="Calibri"/>
                <w:color w:val="000000"/>
                <w:sz w:val="12"/>
                <w:szCs w:val="12"/>
              </w:rPr>
              <w:t>Cerrados</w:t>
            </w:r>
          </w:p>
        </w:tc>
        <w:tc>
          <w:tcPr>
            <w:tcW w:w="1068" w:type="dxa"/>
            <w:tcBorders>
              <w:top w:val="nil"/>
              <w:left w:val="nil"/>
              <w:bottom w:val="nil"/>
              <w:right w:val="single" w:sz="4" w:space="0" w:color="000000"/>
            </w:tcBorders>
            <w:shd w:val="clear" w:color="auto" w:fill="auto"/>
            <w:noWrap/>
            <w:vAlign w:val="bottom"/>
            <w:hideMark/>
          </w:tcPr>
          <w:p w14:paraId="13537524" w14:textId="77777777" w:rsidR="00B66596" w:rsidRPr="008575F0" w:rsidRDefault="00B66596" w:rsidP="00B66596">
            <w:pPr>
              <w:jc w:val="center"/>
              <w:rPr>
                <w:rFonts w:ascii="Calibri" w:hAnsi="Calibri" w:cs="Calibri"/>
                <w:color w:val="000000"/>
                <w:sz w:val="12"/>
                <w:szCs w:val="12"/>
              </w:rPr>
            </w:pPr>
            <w:r w:rsidRPr="008575F0">
              <w:rPr>
                <w:rFonts w:ascii="Calibri" w:hAnsi="Calibri" w:cs="Calibri"/>
                <w:color w:val="000000"/>
                <w:sz w:val="12"/>
                <w:szCs w:val="12"/>
              </w:rPr>
              <w:t xml:space="preserve">Total </w:t>
            </w:r>
            <w:r w:rsidRPr="008575F0">
              <w:rPr>
                <w:rFonts w:ascii="Calibri" w:hAnsi="Calibri" w:cs="Calibri"/>
                <w:color w:val="000000"/>
                <w:sz w:val="12"/>
                <w:szCs w:val="12"/>
                <w:vertAlign w:val="superscript"/>
              </w:rPr>
              <w:t>(1)</w:t>
            </w:r>
          </w:p>
        </w:tc>
        <w:tc>
          <w:tcPr>
            <w:tcW w:w="1068" w:type="dxa"/>
            <w:gridSpan w:val="2"/>
            <w:tcBorders>
              <w:top w:val="nil"/>
              <w:left w:val="nil"/>
              <w:bottom w:val="single" w:sz="4" w:space="0" w:color="000000"/>
              <w:right w:val="single" w:sz="4" w:space="0" w:color="000000"/>
            </w:tcBorders>
            <w:shd w:val="clear" w:color="CCFFFF" w:fill="FFFFFF"/>
            <w:noWrap/>
            <w:vAlign w:val="bottom"/>
            <w:hideMark/>
          </w:tcPr>
          <w:p w14:paraId="13537525" w14:textId="77777777" w:rsidR="00B66596" w:rsidRPr="008575F0" w:rsidRDefault="00B66596" w:rsidP="00B66596">
            <w:pPr>
              <w:jc w:val="center"/>
              <w:rPr>
                <w:rFonts w:ascii="Calibri" w:hAnsi="Calibri" w:cs="Calibri"/>
                <w:i/>
                <w:iCs/>
                <w:color w:val="00B050"/>
                <w:sz w:val="12"/>
                <w:szCs w:val="12"/>
              </w:rPr>
            </w:pPr>
            <w:r w:rsidRPr="008575F0">
              <w:rPr>
                <w:rFonts w:ascii="Calibri" w:hAnsi="Calibri" w:cs="Calibri"/>
                <w:i/>
                <w:iCs/>
                <w:color w:val="00B050"/>
                <w:sz w:val="12"/>
                <w:szCs w:val="12"/>
              </w:rPr>
              <w:t>Oct</w:t>
            </w:r>
          </w:p>
        </w:tc>
        <w:tc>
          <w:tcPr>
            <w:tcW w:w="1068" w:type="dxa"/>
            <w:tcBorders>
              <w:top w:val="nil"/>
              <w:left w:val="nil"/>
              <w:bottom w:val="single" w:sz="4" w:space="0" w:color="000000"/>
              <w:right w:val="single" w:sz="4" w:space="0" w:color="000000"/>
            </w:tcBorders>
            <w:shd w:val="clear" w:color="CCFFFF" w:fill="FFFFFF"/>
            <w:noWrap/>
            <w:vAlign w:val="bottom"/>
            <w:hideMark/>
          </w:tcPr>
          <w:p w14:paraId="13537526" w14:textId="77777777" w:rsidR="00B66596" w:rsidRPr="008575F0" w:rsidRDefault="00B66596" w:rsidP="00B66596">
            <w:pPr>
              <w:jc w:val="center"/>
              <w:rPr>
                <w:rFonts w:ascii="Calibri" w:hAnsi="Calibri" w:cs="Calibri"/>
                <w:i/>
                <w:iCs/>
                <w:color w:val="00B050"/>
                <w:sz w:val="12"/>
                <w:szCs w:val="12"/>
              </w:rPr>
            </w:pPr>
            <w:r w:rsidRPr="008575F0">
              <w:rPr>
                <w:rFonts w:ascii="Calibri" w:hAnsi="Calibri" w:cs="Calibri"/>
                <w:i/>
                <w:iCs/>
                <w:color w:val="00B050"/>
                <w:sz w:val="12"/>
                <w:szCs w:val="12"/>
              </w:rPr>
              <w:t>Nov</w:t>
            </w:r>
          </w:p>
        </w:tc>
        <w:tc>
          <w:tcPr>
            <w:tcW w:w="969" w:type="dxa"/>
            <w:tcBorders>
              <w:top w:val="nil"/>
              <w:left w:val="nil"/>
              <w:bottom w:val="single" w:sz="4" w:space="0" w:color="000000"/>
              <w:right w:val="single" w:sz="4" w:space="0" w:color="000000"/>
            </w:tcBorders>
            <w:shd w:val="clear" w:color="CCFFFF" w:fill="FFFFFF"/>
            <w:noWrap/>
            <w:vAlign w:val="bottom"/>
            <w:hideMark/>
          </w:tcPr>
          <w:p w14:paraId="13537527" w14:textId="77777777" w:rsidR="00B66596" w:rsidRPr="008575F0" w:rsidRDefault="00B66596" w:rsidP="00B66596">
            <w:pPr>
              <w:jc w:val="center"/>
              <w:rPr>
                <w:rFonts w:ascii="Calibri" w:hAnsi="Calibri" w:cs="Calibri"/>
                <w:i/>
                <w:iCs/>
                <w:color w:val="00B050"/>
                <w:sz w:val="12"/>
                <w:szCs w:val="12"/>
              </w:rPr>
            </w:pPr>
            <w:r w:rsidRPr="008575F0">
              <w:rPr>
                <w:rFonts w:ascii="Calibri" w:hAnsi="Calibri" w:cs="Calibri"/>
                <w:i/>
                <w:iCs/>
                <w:color w:val="00B050"/>
                <w:sz w:val="12"/>
                <w:szCs w:val="12"/>
              </w:rPr>
              <w:t>Dbre</w:t>
            </w:r>
          </w:p>
        </w:tc>
        <w:tc>
          <w:tcPr>
            <w:tcW w:w="1111" w:type="dxa"/>
            <w:gridSpan w:val="2"/>
            <w:tcBorders>
              <w:top w:val="nil"/>
              <w:left w:val="single" w:sz="4" w:space="0" w:color="000000"/>
              <w:bottom w:val="single" w:sz="4" w:space="0" w:color="000000"/>
              <w:right w:val="nil"/>
            </w:tcBorders>
            <w:vAlign w:val="center"/>
            <w:hideMark/>
          </w:tcPr>
          <w:p w14:paraId="13537528" w14:textId="77777777" w:rsidR="00B66596" w:rsidRPr="008575F0" w:rsidRDefault="00B66596" w:rsidP="00B66596">
            <w:pPr>
              <w:rPr>
                <w:rFonts w:ascii="Calibri" w:hAnsi="Calibri" w:cs="Calibri"/>
                <w:b/>
                <w:bCs/>
                <w:color w:val="FF0000"/>
                <w:sz w:val="12"/>
                <w:szCs w:val="12"/>
              </w:rPr>
            </w:pPr>
          </w:p>
        </w:tc>
        <w:tc>
          <w:tcPr>
            <w:tcW w:w="1248" w:type="dxa"/>
            <w:gridSpan w:val="2"/>
            <w:tcBorders>
              <w:top w:val="nil"/>
              <w:left w:val="single" w:sz="4" w:space="0" w:color="000000"/>
              <w:bottom w:val="single" w:sz="4" w:space="0" w:color="000000"/>
              <w:right w:val="single" w:sz="4" w:space="0" w:color="000000"/>
            </w:tcBorders>
            <w:vAlign w:val="center"/>
            <w:hideMark/>
          </w:tcPr>
          <w:p w14:paraId="13537529" w14:textId="77777777" w:rsidR="00B66596" w:rsidRPr="008575F0" w:rsidRDefault="00B66596" w:rsidP="00B66596">
            <w:pPr>
              <w:rPr>
                <w:rFonts w:ascii="Calibri" w:hAnsi="Calibri" w:cs="Calibri"/>
                <w:b/>
                <w:bCs/>
                <w:color w:val="FF0000"/>
                <w:sz w:val="12"/>
                <w:szCs w:val="12"/>
              </w:rPr>
            </w:pPr>
          </w:p>
        </w:tc>
      </w:tr>
      <w:tr w:rsidR="00B66596" w:rsidRPr="008575F0" w14:paraId="13537533" w14:textId="77777777" w:rsidTr="008575F0">
        <w:trPr>
          <w:gridAfter w:val="2"/>
          <w:wAfter w:w="20" w:type="dxa"/>
          <w:trHeight w:val="265"/>
          <w:jc w:val="center"/>
        </w:trPr>
        <w:tc>
          <w:tcPr>
            <w:tcW w:w="1893" w:type="dxa"/>
            <w:tcBorders>
              <w:top w:val="nil"/>
              <w:left w:val="single" w:sz="8" w:space="0" w:color="000000"/>
              <w:bottom w:val="nil"/>
              <w:right w:val="single" w:sz="8" w:space="0" w:color="000000"/>
            </w:tcBorders>
            <w:shd w:val="clear" w:color="auto" w:fill="auto"/>
            <w:noWrap/>
            <w:vAlign w:val="bottom"/>
            <w:hideMark/>
          </w:tcPr>
          <w:p w14:paraId="1353752B" w14:textId="77777777" w:rsidR="00B66596" w:rsidRPr="008575F0" w:rsidRDefault="00B66596" w:rsidP="00B66596">
            <w:pPr>
              <w:rPr>
                <w:rFonts w:ascii="Calibri" w:hAnsi="Calibri" w:cs="Calibri"/>
                <w:b/>
                <w:bCs/>
                <w:color w:val="000000"/>
                <w:sz w:val="12"/>
                <w:szCs w:val="12"/>
              </w:rPr>
            </w:pPr>
            <w:r w:rsidRPr="008575F0">
              <w:rPr>
                <w:rFonts w:ascii="Calibri" w:hAnsi="Calibri" w:cs="Calibri"/>
                <w:b/>
                <w:bCs/>
                <w:color w:val="000000"/>
                <w:sz w:val="12"/>
                <w:szCs w:val="12"/>
              </w:rPr>
              <w:t xml:space="preserve">Fondos líquidos al inicio del </w:t>
            </w:r>
            <w:r w:rsidRPr="008575F0">
              <w:rPr>
                <w:rFonts w:ascii="Calibri" w:hAnsi="Calibri" w:cs="Calibri"/>
                <w:b/>
                <w:bCs/>
                <w:color w:val="FF0000"/>
                <w:sz w:val="12"/>
                <w:szCs w:val="12"/>
              </w:rPr>
              <w:t>periodo</w:t>
            </w:r>
            <w:r w:rsidRPr="008575F0">
              <w:rPr>
                <w:rFonts w:ascii="Calibri" w:hAnsi="Calibri" w:cs="Calibri"/>
                <w:b/>
                <w:bCs/>
                <w:color w:val="FF0000"/>
                <w:sz w:val="12"/>
                <w:szCs w:val="12"/>
                <w:vertAlign w:val="superscript"/>
              </w:rPr>
              <w:t xml:space="preserve"> (1)</w:t>
            </w:r>
          </w:p>
        </w:tc>
        <w:tc>
          <w:tcPr>
            <w:tcW w:w="2019" w:type="dxa"/>
            <w:gridSpan w:val="2"/>
            <w:tcBorders>
              <w:top w:val="single" w:sz="4" w:space="0" w:color="000000"/>
              <w:left w:val="single" w:sz="4" w:space="0" w:color="000000"/>
              <w:bottom w:val="nil"/>
              <w:right w:val="single" w:sz="4" w:space="0" w:color="000000"/>
            </w:tcBorders>
            <w:shd w:val="clear" w:color="CCFFFF" w:fill="FFFFFF"/>
            <w:noWrap/>
            <w:vAlign w:val="bottom"/>
            <w:hideMark/>
          </w:tcPr>
          <w:p w14:paraId="1353752C" w14:textId="77777777" w:rsidR="00B66596" w:rsidRPr="008575F0" w:rsidRDefault="00B66596" w:rsidP="00B66596">
            <w:pPr>
              <w:jc w:val="center"/>
              <w:rPr>
                <w:rFonts w:ascii="Calibri" w:hAnsi="Calibri" w:cs="Calibri"/>
                <w:color w:val="000000"/>
                <w:sz w:val="12"/>
                <w:szCs w:val="12"/>
              </w:rPr>
            </w:pPr>
            <w:r w:rsidRPr="008575F0">
              <w:rPr>
                <w:rFonts w:ascii="Calibri" w:hAnsi="Calibri" w:cs="Calibri"/>
                <w:color w:val="000000"/>
                <w:sz w:val="12"/>
                <w:szCs w:val="12"/>
              </w:rPr>
              <w:t> </w:t>
            </w:r>
          </w:p>
        </w:tc>
        <w:tc>
          <w:tcPr>
            <w:tcW w:w="1068" w:type="dxa"/>
            <w:tcBorders>
              <w:top w:val="nil"/>
              <w:left w:val="nil"/>
              <w:bottom w:val="nil"/>
              <w:right w:val="nil"/>
            </w:tcBorders>
            <w:shd w:val="clear" w:color="auto" w:fill="auto"/>
            <w:noWrap/>
            <w:vAlign w:val="bottom"/>
            <w:hideMark/>
          </w:tcPr>
          <w:p w14:paraId="1353752D" w14:textId="77777777" w:rsidR="00B66596" w:rsidRPr="008575F0" w:rsidRDefault="00B66596" w:rsidP="00B66596">
            <w:pPr>
              <w:jc w:val="right"/>
              <w:rPr>
                <w:rFonts w:ascii="Arial" w:hAnsi="Arial" w:cs="Arial"/>
                <w:sz w:val="12"/>
                <w:szCs w:val="12"/>
              </w:rPr>
            </w:pPr>
            <w:r w:rsidRPr="008575F0">
              <w:rPr>
                <w:rFonts w:ascii="Arial" w:hAnsi="Arial" w:cs="Arial"/>
                <w:sz w:val="12"/>
                <w:szCs w:val="12"/>
              </w:rPr>
              <w:t>537.440,18</w:t>
            </w:r>
          </w:p>
        </w:tc>
        <w:tc>
          <w:tcPr>
            <w:tcW w:w="1068" w:type="dxa"/>
            <w:gridSpan w:val="2"/>
            <w:tcBorders>
              <w:top w:val="nil"/>
              <w:left w:val="single" w:sz="4" w:space="0" w:color="000000"/>
              <w:bottom w:val="single" w:sz="4" w:space="0" w:color="000000"/>
              <w:right w:val="single" w:sz="4" w:space="0" w:color="000000"/>
            </w:tcBorders>
            <w:shd w:val="clear" w:color="E3E3E3" w:fill="D9D9D9"/>
            <w:noWrap/>
            <w:vAlign w:val="bottom"/>
            <w:hideMark/>
          </w:tcPr>
          <w:p w14:paraId="1353752E"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719.169,78</w:t>
            </w:r>
          </w:p>
        </w:tc>
        <w:tc>
          <w:tcPr>
            <w:tcW w:w="1068" w:type="dxa"/>
            <w:tcBorders>
              <w:top w:val="nil"/>
              <w:left w:val="nil"/>
              <w:bottom w:val="single" w:sz="4" w:space="0" w:color="000000"/>
              <w:right w:val="single" w:sz="4" w:space="0" w:color="000000"/>
            </w:tcBorders>
            <w:shd w:val="clear" w:color="E3E3E3" w:fill="D9D9D9"/>
            <w:noWrap/>
            <w:vAlign w:val="bottom"/>
            <w:hideMark/>
          </w:tcPr>
          <w:p w14:paraId="1353752F"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676.135,56</w:t>
            </w:r>
          </w:p>
        </w:tc>
        <w:tc>
          <w:tcPr>
            <w:tcW w:w="969" w:type="dxa"/>
            <w:tcBorders>
              <w:top w:val="nil"/>
              <w:left w:val="nil"/>
              <w:bottom w:val="single" w:sz="4" w:space="0" w:color="000000"/>
              <w:right w:val="single" w:sz="4" w:space="0" w:color="000000"/>
            </w:tcBorders>
            <w:shd w:val="clear" w:color="E3E3E3" w:fill="D9D9D9"/>
            <w:noWrap/>
            <w:vAlign w:val="bottom"/>
            <w:hideMark/>
          </w:tcPr>
          <w:p w14:paraId="13537530"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633.101,34</w:t>
            </w:r>
          </w:p>
        </w:tc>
        <w:tc>
          <w:tcPr>
            <w:tcW w:w="1111" w:type="dxa"/>
            <w:gridSpan w:val="2"/>
            <w:tcBorders>
              <w:top w:val="nil"/>
              <w:left w:val="nil"/>
              <w:bottom w:val="single" w:sz="4" w:space="0" w:color="000000"/>
              <w:right w:val="single" w:sz="4" w:space="0" w:color="000000"/>
            </w:tcBorders>
            <w:shd w:val="clear" w:color="E3E3E3" w:fill="D9D9D9"/>
            <w:noWrap/>
            <w:vAlign w:val="bottom"/>
            <w:hideMark/>
          </w:tcPr>
          <w:p w14:paraId="13537531"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719.169,78</w:t>
            </w:r>
          </w:p>
        </w:tc>
        <w:tc>
          <w:tcPr>
            <w:tcW w:w="1248" w:type="dxa"/>
            <w:gridSpan w:val="2"/>
            <w:tcBorders>
              <w:top w:val="nil"/>
              <w:left w:val="nil"/>
              <w:bottom w:val="single" w:sz="4" w:space="0" w:color="000000"/>
              <w:right w:val="single" w:sz="4" w:space="0" w:color="000000"/>
            </w:tcBorders>
            <w:shd w:val="clear" w:color="E3E3E3" w:fill="D9D9D9"/>
            <w:noWrap/>
            <w:vAlign w:val="bottom"/>
            <w:hideMark/>
          </w:tcPr>
          <w:p w14:paraId="13537532"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0,00</w:t>
            </w:r>
          </w:p>
        </w:tc>
      </w:tr>
      <w:tr w:rsidR="00B66596" w:rsidRPr="008575F0" w14:paraId="1353753D" w14:textId="77777777" w:rsidTr="008575F0">
        <w:trPr>
          <w:gridAfter w:val="2"/>
          <w:wAfter w:w="20" w:type="dxa"/>
          <w:trHeight w:val="233"/>
          <w:jc w:val="center"/>
        </w:trPr>
        <w:tc>
          <w:tcPr>
            <w:tcW w:w="1893" w:type="dxa"/>
            <w:tcBorders>
              <w:top w:val="nil"/>
              <w:left w:val="single" w:sz="8" w:space="0" w:color="000000"/>
              <w:bottom w:val="nil"/>
              <w:right w:val="single" w:sz="8" w:space="0" w:color="000000"/>
            </w:tcBorders>
            <w:shd w:val="clear" w:color="auto" w:fill="auto"/>
            <w:noWrap/>
            <w:vAlign w:val="bottom"/>
            <w:hideMark/>
          </w:tcPr>
          <w:p w14:paraId="13537534" w14:textId="77777777" w:rsidR="00B66596" w:rsidRPr="008575F0" w:rsidRDefault="00B66596" w:rsidP="00B66596">
            <w:pPr>
              <w:rPr>
                <w:rFonts w:ascii="Calibri" w:hAnsi="Calibri" w:cs="Calibri"/>
                <w:b/>
                <w:bCs/>
                <w:color w:val="000000"/>
                <w:sz w:val="12"/>
                <w:szCs w:val="12"/>
              </w:rPr>
            </w:pPr>
            <w:r w:rsidRPr="008575F0">
              <w:rPr>
                <w:rFonts w:ascii="Calibri" w:hAnsi="Calibri" w:cs="Calibri"/>
                <w:b/>
                <w:bCs/>
                <w:color w:val="000000"/>
                <w:sz w:val="12"/>
                <w:szCs w:val="12"/>
              </w:rPr>
              <w:t> </w:t>
            </w:r>
          </w:p>
        </w:tc>
        <w:tc>
          <w:tcPr>
            <w:tcW w:w="1068" w:type="dxa"/>
            <w:tcBorders>
              <w:top w:val="nil"/>
              <w:left w:val="nil"/>
              <w:bottom w:val="nil"/>
              <w:right w:val="nil"/>
            </w:tcBorders>
            <w:shd w:val="clear" w:color="auto" w:fill="auto"/>
            <w:noWrap/>
            <w:vAlign w:val="bottom"/>
            <w:hideMark/>
          </w:tcPr>
          <w:p w14:paraId="13537535" w14:textId="77777777" w:rsidR="00B66596" w:rsidRPr="008575F0" w:rsidRDefault="00B66596" w:rsidP="00B66596">
            <w:pPr>
              <w:rPr>
                <w:rFonts w:ascii="Calibri" w:hAnsi="Calibri" w:cs="Calibri"/>
                <w:b/>
                <w:bCs/>
                <w:color w:val="000000"/>
                <w:sz w:val="12"/>
                <w:szCs w:val="12"/>
              </w:rPr>
            </w:pPr>
          </w:p>
        </w:tc>
        <w:tc>
          <w:tcPr>
            <w:tcW w:w="951" w:type="dxa"/>
            <w:tcBorders>
              <w:top w:val="nil"/>
              <w:left w:val="nil"/>
              <w:bottom w:val="nil"/>
              <w:right w:val="nil"/>
            </w:tcBorders>
            <w:shd w:val="clear" w:color="auto" w:fill="auto"/>
            <w:noWrap/>
            <w:vAlign w:val="bottom"/>
            <w:hideMark/>
          </w:tcPr>
          <w:p w14:paraId="13537536" w14:textId="77777777" w:rsidR="00B66596" w:rsidRPr="008575F0" w:rsidRDefault="00B66596" w:rsidP="00B66596">
            <w:pPr>
              <w:rPr>
                <w:sz w:val="12"/>
                <w:szCs w:val="12"/>
              </w:rPr>
            </w:pPr>
          </w:p>
        </w:tc>
        <w:tc>
          <w:tcPr>
            <w:tcW w:w="1068" w:type="dxa"/>
            <w:tcBorders>
              <w:top w:val="nil"/>
              <w:left w:val="nil"/>
              <w:bottom w:val="nil"/>
              <w:right w:val="single" w:sz="4" w:space="0" w:color="000000"/>
            </w:tcBorders>
            <w:shd w:val="clear" w:color="auto" w:fill="auto"/>
            <w:noWrap/>
            <w:vAlign w:val="bottom"/>
            <w:hideMark/>
          </w:tcPr>
          <w:p w14:paraId="13537537" w14:textId="77777777" w:rsidR="00B66596" w:rsidRPr="008575F0" w:rsidRDefault="00B66596" w:rsidP="00B66596">
            <w:pPr>
              <w:rPr>
                <w:rFonts w:ascii="Calibri" w:hAnsi="Calibri" w:cs="Calibri"/>
                <w:color w:val="000000"/>
                <w:sz w:val="12"/>
                <w:szCs w:val="12"/>
              </w:rPr>
            </w:pPr>
            <w:r w:rsidRPr="008575F0">
              <w:rPr>
                <w:rFonts w:ascii="Calibri" w:hAnsi="Calibri" w:cs="Calibri"/>
                <w:color w:val="000000"/>
                <w:sz w:val="12"/>
                <w:szCs w:val="12"/>
              </w:rPr>
              <w:t> </w:t>
            </w:r>
          </w:p>
        </w:tc>
        <w:tc>
          <w:tcPr>
            <w:tcW w:w="1068" w:type="dxa"/>
            <w:gridSpan w:val="2"/>
            <w:tcBorders>
              <w:top w:val="nil"/>
              <w:left w:val="nil"/>
              <w:bottom w:val="nil"/>
              <w:right w:val="nil"/>
            </w:tcBorders>
            <w:shd w:val="clear" w:color="auto" w:fill="auto"/>
            <w:noWrap/>
            <w:vAlign w:val="bottom"/>
            <w:hideMark/>
          </w:tcPr>
          <w:p w14:paraId="13537538" w14:textId="77777777" w:rsidR="00B66596" w:rsidRPr="008575F0" w:rsidRDefault="00B66596" w:rsidP="00B66596">
            <w:pPr>
              <w:rPr>
                <w:rFonts w:ascii="Calibri" w:hAnsi="Calibri" w:cs="Calibri"/>
                <w:color w:val="000000"/>
                <w:sz w:val="12"/>
                <w:szCs w:val="12"/>
              </w:rPr>
            </w:pPr>
          </w:p>
        </w:tc>
        <w:tc>
          <w:tcPr>
            <w:tcW w:w="1068" w:type="dxa"/>
            <w:tcBorders>
              <w:top w:val="nil"/>
              <w:left w:val="nil"/>
              <w:bottom w:val="nil"/>
              <w:right w:val="nil"/>
            </w:tcBorders>
            <w:shd w:val="clear" w:color="auto" w:fill="auto"/>
            <w:noWrap/>
            <w:vAlign w:val="bottom"/>
            <w:hideMark/>
          </w:tcPr>
          <w:p w14:paraId="13537539" w14:textId="77777777" w:rsidR="00B66596" w:rsidRPr="008575F0" w:rsidRDefault="00B66596" w:rsidP="00B66596">
            <w:pPr>
              <w:rPr>
                <w:sz w:val="12"/>
                <w:szCs w:val="12"/>
              </w:rPr>
            </w:pPr>
          </w:p>
        </w:tc>
        <w:tc>
          <w:tcPr>
            <w:tcW w:w="969" w:type="dxa"/>
            <w:tcBorders>
              <w:top w:val="nil"/>
              <w:left w:val="nil"/>
              <w:bottom w:val="nil"/>
              <w:right w:val="nil"/>
            </w:tcBorders>
            <w:shd w:val="clear" w:color="auto" w:fill="auto"/>
            <w:noWrap/>
            <w:vAlign w:val="bottom"/>
            <w:hideMark/>
          </w:tcPr>
          <w:p w14:paraId="1353753A" w14:textId="77777777" w:rsidR="00B66596" w:rsidRPr="008575F0" w:rsidRDefault="00B66596" w:rsidP="00B66596">
            <w:pPr>
              <w:rPr>
                <w:sz w:val="12"/>
                <w:szCs w:val="12"/>
              </w:rPr>
            </w:pPr>
          </w:p>
        </w:tc>
        <w:tc>
          <w:tcPr>
            <w:tcW w:w="1111" w:type="dxa"/>
            <w:gridSpan w:val="2"/>
            <w:tcBorders>
              <w:top w:val="nil"/>
              <w:left w:val="nil"/>
              <w:bottom w:val="nil"/>
              <w:right w:val="nil"/>
            </w:tcBorders>
            <w:shd w:val="clear" w:color="auto" w:fill="auto"/>
            <w:noWrap/>
            <w:vAlign w:val="bottom"/>
            <w:hideMark/>
          </w:tcPr>
          <w:p w14:paraId="1353753B" w14:textId="77777777" w:rsidR="00B66596" w:rsidRPr="008575F0" w:rsidRDefault="00B66596" w:rsidP="00B66596">
            <w:pPr>
              <w:rPr>
                <w:sz w:val="12"/>
                <w:szCs w:val="12"/>
              </w:rPr>
            </w:pPr>
          </w:p>
        </w:tc>
        <w:tc>
          <w:tcPr>
            <w:tcW w:w="1248" w:type="dxa"/>
            <w:gridSpan w:val="2"/>
            <w:tcBorders>
              <w:top w:val="nil"/>
              <w:left w:val="nil"/>
              <w:bottom w:val="nil"/>
              <w:right w:val="single" w:sz="4" w:space="0" w:color="000000"/>
            </w:tcBorders>
            <w:shd w:val="clear" w:color="auto" w:fill="auto"/>
            <w:noWrap/>
            <w:vAlign w:val="bottom"/>
            <w:hideMark/>
          </w:tcPr>
          <w:p w14:paraId="1353753C" w14:textId="77777777" w:rsidR="00B66596" w:rsidRPr="008575F0" w:rsidRDefault="00B66596" w:rsidP="00B66596">
            <w:pPr>
              <w:rPr>
                <w:rFonts w:ascii="Calibri" w:hAnsi="Calibri" w:cs="Calibri"/>
                <w:color w:val="000000"/>
                <w:sz w:val="12"/>
                <w:szCs w:val="12"/>
              </w:rPr>
            </w:pPr>
            <w:r w:rsidRPr="008575F0">
              <w:rPr>
                <w:rFonts w:ascii="Calibri" w:hAnsi="Calibri" w:cs="Calibri"/>
                <w:color w:val="000000"/>
                <w:sz w:val="12"/>
                <w:szCs w:val="12"/>
              </w:rPr>
              <w:t> </w:t>
            </w:r>
          </w:p>
        </w:tc>
      </w:tr>
      <w:tr w:rsidR="00B66596" w:rsidRPr="008575F0" w14:paraId="13537547" w14:textId="77777777" w:rsidTr="008575F0">
        <w:trPr>
          <w:gridAfter w:val="2"/>
          <w:wAfter w:w="20" w:type="dxa"/>
          <w:trHeight w:val="233"/>
          <w:jc w:val="center"/>
        </w:trPr>
        <w:tc>
          <w:tcPr>
            <w:tcW w:w="1893" w:type="dxa"/>
            <w:tcBorders>
              <w:top w:val="nil"/>
              <w:left w:val="single" w:sz="8" w:space="0" w:color="000000"/>
              <w:bottom w:val="nil"/>
              <w:right w:val="single" w:sz="8" w:space="0" w:color="000000"/>
            </w:tcBorders>
            <w:shd w:val="clear" w:color="auto" w:fill="auto"/>
            <w:noWrap/>
            <w:vAlign w:val="bottom"/>
            <w:hideMark/>
          </w:tcPr>
          <w:p w14:paraId="1353753E" w14:textId="77777777" w:rsidR="00B66596" w:rsidRPr="008575F0" w:rsidRDefault="00B66596" w:rsidP="00B66596">
            <w:pPr>
              <w:rPr>
                <w:rFonts w:ascii="Calibri" w:hAnsi="Calibri" w:cs="Calibri"/>
                <w:b/>
                <w:bCs/>
                <w:color w:val="000000"/>
                <w:sz w:val="12"/>
                <w:szCs w:val="12"/>
              </w:rPr>
            </w:pPr>
            <w:r w:rsidRPr="008575F0">
              <w:rPr>
                <w:rFonts w:ascii="Calibri" w:hAnsi="Calibri" w:cs="Calibri"/>
                <w:b/>
                <w:bCs/>
                <w:color w:val="000000"/>
                <w:sz w:val="12"/>
                <w:szCs w:val="12"/>
              </w:rPr>
              <w:t>Cobros presupuestarios</w:t>
            </w:r>
          </w:p>
        </w:tc>
        <w:tc>
          <w:tcPr>
            <w:tcW w:w="1068" w:type="dxa"/>
            <w:tcBorders>
              <w:top w:val="single" w:sz="4" w:space="0" w:color="000000"/>
              <w:left w:val="single" w:sz="4" w:space="0" w:color="000000"/>
              <w:bottom w:val="single" w:sz="4" w:space="0" w:color="000000"/>
              <w:right w:val="single" w:sz="4" w:space="0" w:color="000000"/>
            </w:tcBorders>
            <w:shd w:val="clear" w:color="E3E3E3" w:fill="D9D9D9"/>
            <w:noWrap/>
            <w:vAlign w:val="bottom"/>
            <w:hideMark/>
          </w:tcPr>
          <w:p w14:paraId="1353753F"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746.876,75</w:t>
            </w:r>
          </w:p>
        </w:tc>
        <w:tc>
          <w:tcPr>
            <w:tcW w:w="951" w:type="dxa"/>
            <w:tcBorders>
              <w:top w:val="single" w:sz="4" w:space="0" w:color="000000"/>
              <w:left w:val="nil"/>
              <w:bottom w:val="single" w:sz="4" w:space="0" w:color="000000"/>
              <w:right w:val="single" w:sz="4" w:space="0" w:color="000000"/>
            </w:tcBorders>
            <w:shd w:val="clear" w:color="E3E3E3" w:fill="D9D9D9"/>
            <w:noWrap/>
            <w:vAlign w:val="bottom"/>
            <w:hideMark/>
          </w:tcPr>
          <w:p w14:paraId="13537540"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69.880,41</w:t>
            </w:r>
          </w:p>
        </w:tc>
        <w:tc>
          <w:tcPr>
            <w:tcW w:w="1068" w:type="dxa"/>
            <w:tcBorders>
              <w:top w:val="single" w:sz="4" w:space="0" w:color="000000"/>
              <w:left w:val="nil"/>
              <w:bottom w:val="single" w:sz="4" w:space="0" w:color="000000"/>
              <w:right w:val="single" w:sz="4" w:space="0" w:color="000000"/>
            </w:tcBorders>
            <w:shd w:val="clear" w:color="E3E3E3" w:fill="D9D9D9"/>
            <w:noWrap/>
            <w:vAlign w:val="bottom"/>
            <w:hideMark/>
          </w:tcPr>
          <w:p w14:paraId="13537541"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816.757,16</w:t>
            </w:r>
          </w:p>
        </w:tc>
        <w:tc>
          <w:tcPr>
            <w:tcW w:w="1068" w:type="dxa"/>
            <w:gridSpan w:val="2"/>
            <w:tcBorders>
              <w:top w:val="single" w:sz="4" w:space="0" w:color="000000"/>
              <w:left w:val="nil"/>
              <w:bottom w:val="single" w:sz="4" w:space="0" w:color="000000"/>
              <w:right w:val="single" w:sz="4" w:space="0" w:color="000000"/>
            </w:tcBorders>
            <w:shd w:val="clear" w:color="E3E3E3" w:fill="D9D9D9"/>
            <w:noWrap/>
            <w:vAlign w:val="bottom"/>
            <w:hideMark/>
          </w:tcPr>
          <w:p w14:paraId="13537542"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23.389,39</w:t>
            </w:r>
          </w:p>
        </w:tc>
        <w:tc>
          <w:tcPr>
            <w:tcW w:w="1068" w:type="dxa"/>
            <w:tcBorders>
              <w:top w:val="single" w:sz="4" w:space="0" w:color="000000"/>
              <w:left w:val="nil"/>
              <w:bottom w:val="single" w:sz="4" w:space="0" w:color="000000"/>
              <w:right w:val="single" w:sz="4" w:space="0" w:color="000000"/>
            </w:tcBorders>
            <w:shd w:val="clear" w:color="E3E3E3" w:fill="D9D9D9"/>
            <w:noWrap/>
            <w:vAlign w:val="bottom"/>
            <w:hideMark/>
          </w:tcPr>
          <w:p w14:paraId="13537543"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23.389,39</w:t>
            </w:r>
          </w:p>
        </w:tc>
        <w:tc>
          <w:tcPr>
            <w:tcW w:w="969" w:type="dxa"/>
            <w:tcBorders>
              <w:top w:val="single" w:sz="4" w:space="0" w:color="000000"/>
              <w:left w:val="nil"/>
              <w:bottom w:val="single" w:sz="4" w:space="0" w:color="000000"/>
              <w:right w:val="single" w:sz="4" w:space="0" w:color="000000"/>
            </w:tcBorders>
            <w:shd w:val="clear" w:color="E3E3E3" w:fill="D9D9D9"/>
            <w:noWrap/>
            <w:vAlign w:val="bottom"/>
            <w:hideMark/>
          </w:tcPr>
          <w:p w14:paraId="13537544"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792.783,55</w:t>
            </w:r>
          </w:p>
        </w:tc>
        <w:tc>
          <w:tcPr>
            <w:tcW w:w="1111" w:type="dxa"/>
            <w:gridSpan w:val="2"/>
            <w:tcBorders>
              <w:top w:val="single" w:sz="4" w:space="0" w:color="000000"/>
              <w:left w:val="nil"/>
              <w:bottom w:val="single" w:sz="4" w:space="0" w:color="000000"/>
              <w:right w:val="single" w:sz="4" w:space="0" w:color="000000"/>
            </w:tcBorders>
            <w:shd w:val="clear" w:color="E3E3E3" w:fill="D9D9D9"/>
            <w:noWrap/>
            <w:vAlign w:val="bottom"/>
            <w:hideMark/>
          </w:tcPr>
          <w:p w14:paraId="13537545"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839.562,33</w:t>
            </w:r>
          </w:p>
        </w:tc>
        <w:tc>
          <w:tcPr>
            <w:tcW w:w="1248" w:type="dxa"/>
            <w:gridSpan w:val="2"/>
            <w:tcBorders>
              <w:top w:val="single" w:sz="4" w:space="0" w:color="000000"/>
              <w:left w:val="nil"/>
              <w:bottom w:val="single" w:sz="4" w:space="0" w:color="000000"/>
              <w:right w:val="single" w:sz="4" w:space="0" w:color="000000"/>
            </w:tcBorders>
            <w:shd w:val="clear" w:color="E3E3E3" w:fill="D9D9D9"/>
            <w:noWrap/>
            <w:vAlign w:val="bottom"/>
            <w:hideMark/>
          </w:tcPr>
          <w:p w14:paraId="13537546"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0,00</w:t>
            </w:r>
          </w:p>
        </w:tc>
      </w:tr>
      <w:tr w:rsidR="00B66596" w:rsidRPr="008575F0" w14:paraId="13537551" w14:textId="77777777" w:rsidTr="008575F0">
        <w:trPr>
          <w:gridAfter w:val="2"/>
          <w:wAfter w:w="20" w:type="dxa"/>
          <w:trHeight w:val="233"/>
          <w:jc w:val="center"/>
        </w:trPr>
        <w:tc>
          <w:tcPr>
            <w:tcW w:w="1893" w:type="dxa"/>
            <w:tcBorders>
              <w:top w:val="nil"/>
              <w:left w:val="single" w:sz="8" w:space="0" w:color="000000"/>
              <w:bottom w:val="nil"/>
              <w:right w:val="single" w:sz="8" w:space="0" w:color="000000"/>
            </w:tcBorders>
            <w:shd w:val="clear" w:color="auto" w:fill="auto"/>
            <w:noWrap/>
            <w:vAlign w:val="bottom"/>
            <w:hideMark/>
          </w:tcPr>
          <w:p w14:paraId="13537548" w14:textId="77777777" w:rsidR="00B66596" w:rsidRPr="008575F0" w:rsidRDefault="00B66596" w:rsidP="008575F0">
            <w:pPr>
              <w:ind w:firstLineChars="100" w:firstLine="120"/>
              <w:rPr>
                <w:rFonts w:ascii="Calibri" w:hAnsi="Calibri" w:cs="Calibri"/>
                <w:i/>
                <w:iCs/>
                <w:color w:val="000000"/>
                <w:sz w:val="12"/>
                <w:szCs w:val="12"/>
              </w:rPr>
            </w:pPr>
            <w:r w:rsidRPr="008575F0">
              <w:rPr>
                <w:rFonts w:ascii="Calibri" w:hAnsi="Calibri" w:cs="Calibri"/>
                <w:i/>
                <w:iCs/>
                <w:color w:val="000000"/>
                <w:sz w:val="12"/>
                <w:szCs w:val="12"/>
              </w:rPr>
              <w:t>1. Impuestosdirectos</w:t>
            </w:r>
          </w:p>
        </w:tc>
        <w:tc>
          <w:tcPr>
            <w:tcW w:w="1068" w:type="dxa"/>
            <w:tcBorders>
              <w:top w:val="nil"/>
              <w:left w:val="single" w:sz="4" w:space="0" w:color="000000"/>
              <w:bottom w:val="single" w:sz="4" w:space="0" w:color="000000"/>
              <w:right w:val="single" w:sz="4" w:space="0" w:color="000000"/>
            </w:tcBorders>
            <w:shd w:val="clear" w:color="C0C0C0" w:fill="BFBFBF"/>
            <w:noWrap/>
            <w:vAlign w:val="bottom"/>
            <w:hideMark/>
          </w:tcPr>
          <w:p w14:paraId="13537549"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56.690,60</w:t>
            </w:r>
          </w:p>
        </w:tc>
        <w:tc>
          <w:tcPr>
            <w:tcW w:w="951" w:type="dxa"/>
            <w:tcBorders>
              <w:top w:val="nil"/>
              <w:left w:val="nil"/>
              <w:bottom w:val="single" w:sz="4" w:space="0" w:color="000000"/>
              <w:right w:val="single" w:sz="4" w:space="0" w:color="000000"/>
            </w:tcBorders>
            <w:shd w:val="clear" w:color="C0C0C0" w:fill="BFBFBF"/>
            <w:noWrap/>
            <w:vAlign w:val="bottom"/>
            <w:hideMark/>
          </w:tcPr>
          <w:p w14:paraId="1353754A"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0,00</w:t>
            </w:r>
          </w:p>
        </w:tc>
        <w:tc>
          <w:tcPr>
            <w:tcW w:w="1068" w:type="dxa"/>
            <w:tcBorders>
              <w:top w:val="nil"/>
              <w:left w:val="nil"/>
              <w:bottom w:val="single" w:sz="4" w:space="0" w:color="000000"/>
              <w:right w:val="single" w:sz="4" w:space="0" w:color="000000"/>
            </w:tcBorders>
            <w:shd w:val="clear" w:color="E3E3E3" w:fill="D9D9D9"/>
            <w:noWrap/>
            <w:vAlign w:val="bottom"/>
            <w:hideMark/>
          </w:tcPr>
          <w:p w14:paraId="1353754B"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56.690,60</w:t>
            </w:r>
          </w:p>
        </w:tc>
        <w:tc>
          <w:tcPr>
            <w:tcW w:w="1068" w:type="dxa"/>
            <w:gridSpan w:val="2"/>
            <w:tcBorders>
              <w:top w:val="nil"/>
              <w:left w:val="nil"/>
              <w:bottom w:val="single" w:sz="4" w:space="0" w:color="000000"/>
              <w:right w:val="single" w:sz="4" w:space="0" w:color="000000"/>
            </w:tcBorders>
            <w:shd w:val="clear" w:color="CCFFFF" w:fill="FFFFFF"/>
            <w:noWrap/>
            <w:vAlign w:val="bottom"/>
            <w:hideMark/>
          </w:tcPr>
          <w:p w14:paraId="1353754C"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6.298,96</w:t>
            </w:r>
          </w:p>
        </w:tc>
        <w:tc>
          <w:tcPr>
            <w:tcW w:w="1068" w:type="dxa"/>
            <w:tcBorders>
              <w:top w:val="nil"/>
              <w:left w:val="nil"/>
              <w:bottom w:val="single" w:sz="4" w:space="0" w:color="000000"/>
              <w:right w:val="single" w:sz="4" w:space="0" w:color="000000"/>
            </w:tcBorders>
            <w:shd w:val="clear" w:color="CCFFFF" w:fill="FFFFFF"/>
            <w:noWrap/>
            <w:vAlign w:val="bottom"/>
            <w:hideMark/>
          </w:tcPr>
          <w:p w14:paraId="1353754D"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6.298,96</w:t>
            </w:r>
          </w:p>
        </w:tc>
        <w:tc>
          <w:tcPr>
            <w:tcW w:w="969" w:type="dxa"/>
            <w:tcBorders>
              <w:top w:val="nil"/>
              <w:left w:val="nil"/>
              <w:bottom w:val="single" w:sz="4" w:space="0" w:color="000000"/>
              <w:right w:val="single" w:sz="4" w:space="0" w:color="000000"/>
            </w:tcBorders>
            <w:shd w:val="clear" w:color="CCFFFF" w:fill="FFFFFF"/>
            <w:noWrap/>
            <w:vAlign w:val="bottom"/>
            <w:hideMark/>
          </w:tcPr>
          <w:p w14:paraId="1353754E"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654.095,25</w:t>
            </w:r>
          </w:p>
        </w:tc>
        <w:tc>
          <w:tcPr>
            <w:tcW w:w="1111" w:type="dxa"/>
            <w:gridSpan w:val="2"/>
            <w:tcBorders>
              <w:top w:val="nil"/>
              <w:left w:val="nil"/>
              <w:bottom w:val="single" w:sz="4" w:space="0" w:color="000000"/>
              <w:right w:val="single" w:sz="4" w:space="0" w:color="000000"/>
            </w:tcBorders>
            <w:shd w:val="clear" w:color="FFFF00" w:fill="FFFF00"/>
            <w:noWrap/>
            <w:vAlign w:val="bottom"/>
            <w:hideMark/>
          </w:tcPr>
          <w:p w14:paraId="1353754F"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666.693,16</w:t>
            </w:r>
          </w:p>
        </w:tc>
        <w:tc>
          <w:tcPr>
            <w:tcW w:w="1248" w:type="dxa"/>
            <w:gridSpan w:val="2"/>
            <w:tcBorders>
              <w:top w:val="nil"/>
              <w:left w:val="nil"/>
              <w:bottom w:val="single" w:sz="4" w:space="0" w:color="000000"/>
              <w:right w:val="single" w:sz="4" w:space="0" w:color="000000"/>
            </w:tcBorders>
            <w:shd w:val="clear" w:color="auto" w:fill="auto"/>
            <w:noWrap/>
            <w:vAlign w:val="bottom"/>
            <w:hideMark/>
          </w:tcPr>
          <w:p w14:paraId="13537550"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0,00</w:t>
            </w:r>
          </w:p>
        </w:tc>
      </w:tr>
      <w:tr w:rsidR="00B66596" w:rsidRPr="008575F0" w14:paraId="1353755B" w14:textId="77777777" w:rsidTr="008575F0">
        <w:trPr>
          <w:gridAfter w:val="2"/>
          <w:wAfter w:w="20" w:type="dxa"/>
          <w:trHeight w:val="233"/>
          <w:jc w:val="center"/>
        </w:trPr>
        <w:tc>
          <w:tcPr>
            <w:tcW w:w="1893" w:type="dxa"/>
            <w:tcBorders>
              <w:top w:val="nil"/>
              <w:left w:val="single" w:sz="8" w:space="0" w:color="000000"/>
              <w:bottom w:val="nil"/>
              <w:right w:val="single" w:sz="8" w:space="0" w:color="000000"/>
            </w:tcBorders>
            <w:shd w:val="clear" w:color="auto" w:fill="auto"/>
            <w:noWrap/>
            <w:vAlign w:val="bottom"/>
            <w:hideMark/>
          </w:tcPr>
          <w:p w14:paraId="13537552" w14:textId="77777777" w:rsidR="00B66596" w:rsidRPr="008575F0" w:rsidRDefault="00B66596" w:rsidP="008575F0">
            <w:pPr>
              <w:ind w:firstLineChars="100" w:firstLine="120"/>
              <w:rPr>
                <w:rFonts w:ascii="Calibri" w:hAnsi="Calibri" w:cs="Calibri"/>
                <w:i/>
                <w:iCs/>
                <w:color w:val="000000"/>
                <w:sz w:val="12"/>
                <w:szCs w:val="12"/>
              </w:rPr>
            </w:pPr>
            <w:r w:rsidRPr="008575F0">
              <w:rPr>
                <w:rFonts w:ascii="Calibri" w:hAnsi="Calibri" w:cs="Calibri"/>
                <w:i/>
                <w:iCs/>
                <w:color w:val="000000"/>
                <w:sz w:val="12"/>
                <w:szCs w:val="12"/>
              </w:rPr>
              <w:t>2. Impuestosindirectos</w:t>
            </w:r>
          </w:p>
        </w:tc>
        <w:tc>
          <w:tcPr>
            <w:tcW w:w="1068" w:type="dxa"/>
            <w:tcBorders>
              <w:top w:val="nil"/>
              <w:left w:val="single" w:sz="4" w:space="0" w:color="000000"/>
              <w:bottom w:val="single" w:sz="4" w:space="0" w:color="000000"/>
              <w:right w:val="single" w:sz="4" w:space="0" w:color="000000"/>
            </w:tcBorders>
            <w:shd w:val="clear" w:color="C0C0C0" w:fill="BFBFBF"/>
            <w:noWrap/>
            <w:vAlign w:val="bottom"/>
            <w:hideMark/>
          </w:tcPr>
          <w:p w14:paraId="13537553"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12.910,02</w:t>
            </w:r>
          </w:p>
        </w:tc>
        <w:tc>
          <w:tcPr>
            <w:tcW w:w="951" w:type="dxa"/>
            <w:tcBorders>
              <w:top w:val="nil"/>
              <w:left w:val="nil"/>
              <w:bottom w:val="single" w:sz="4" w:space="0" w:color="000000"/>
              <w:right w:val="single" w:sz="4" w:space="0" w:color="000000"/>
            </w:tcBorders>
            <w:shd w:val="clear" w:color="C0C0C0" w:fill="BFBFBF"/>
            <w:noWrap/>
            <w:vAlign w:val="bottom"/>
            <w:hideMark/>
          </w:tcPr>
          <w:p w14:paraId="13537554"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0,00</w:t>
            </w:r>
          </w:p>
        </w:tc>
        <w:tc>
          <w:tcPr>
            <w:tcW w:w="1068" w:type="dxa"/>
            <w:tcBorders>
              <w:top w:val="nil"/>
              <w:left w:val="nil"/>
              <w:bottom w:val="single" w:sz="4" w:space="0" w:color="000000"/>
              <w:right w:val="single" w:sz="4" w:space="0" w:color="000000"/>
            </w:tcBorders>
            <w:shd w:val="clear" w:color="E3E3E3" w:fill="D9D9D9"/>
            <w:noWrap/>
            <w:vAlign w:val="bottom"/>
            <w:hideMark/>
          </w:tcPr>
          <w:p w14:paraId="13537555"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12.910,02</w:t>
            </w:r>
          </w:p>
        </w:tc>
        <w:tc>
          <w:tcPr>
            <w:tcW w:w="1068" w:type="dxa"/>
            <w:gridSpan w:val="2"/>
            <w:tcBorders>
              <w:top w:val="nil"/>
              <w:left w:val="nil"/>
              <w:bottom w:val="single" w:sz="4" w:space="0" w:color="000000"/>
              <w:right w:val="single" w:sz="4" w:space="0" w:color="000000"/>
            </w:tcBorders>
            <w:shd w:val="clear" w:color="CCFFFF" w:fill="FFFFFF"/>
            <w:noWrap/>
            <w:vAlign w:val="bottom"/>
            <w:hideMark/>
          </w:tcPr>
          <w:p w14:paraId="13537556"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0,00</w:t>
            </w:r>
          </w:p>
        </w:tc>
        <w:tc>
          <w:tcPr>
            <w:tcW w:w="1068" w:type="dxa"/>
            <w:tcBorders>
              <w:top w:val="nil"/>
              <w:left w:val="nil"/>
              <w:bottom w:val="single" w:sz="4" w:space="0" w:color="000000"/>
              <w:right w:val="single" w:sz="4" w:space="0" w:color="000000"/>
            </w:tcBorders>
            <w:shd w:val="clear" w:color="CCFFFF" w:fill="FFFFFF"/>
            <w:noWrap/>
            <w:vAlign w:val="bottom"/>
            <w:hideMark/>
          </w:tcPr>
          <w:p w14:paraId="13537557"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0,00</w:t>
            </w:r>
          </w:p>
        </w:tc>
        <w:tc>
          <w:tcPr>
            <w:tcW w:w="969" w:type="dxa"/>
            <w:tcBorders>
              <w:top w:val="nil"/>
              <w:left w:val="nil"/>
              <w:bottom w:val="single" w:sz="4" w:space="0" w:color="000000"/>
              <w:right w:val="single" w:sz="4" w:space="0" w:color="000000"/>
            </w:tcBorders>
            <w:shd w:val="clear" w:color="CCFFFF" w:fill="FFFFFF"/>
            <w:noWrap/>
            <w:vAlign w:val="bottom"/>
            <w:hideMark/>
          </w:tcPr>
          <w:p w14:paraId="13537558"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2.293,16</w:t>
            </w:r>
          </w:p>
        </w:tc>
        <w:tc>
          <w:tcPr>
            <w:tcW w:w="1111" w:type="dxa"/>
            <w:gridSpan w:val="2"/>
            <w:tcBorders>
              <w:top w:val="nil"/>
              <w:left w:val="nil"/>
              <w:bottom w:val="single" w:sz="4" w:space="0" w:color="000000"/>
              <w:right w:val="single" w:sz="4" w:space="0" w:color="000000"/>
            </w:tcBorders>
            <w:shd w:val="clear" w:color="FFFF00" w:fill="FFFF00"/>
            <w:noWrap/>
            <w:vAlign w:val="bottom"/>
            <w:hideMark/>
          </w:tcPr>
          <w:p w14:paraId="13537559"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2.293,16</w:t>
            </w:r>
          </w:p>
        </w:tc>
        <w:tc>
          <w:tcPr>
            <w:tcW w:w="1248" w:type="dxa"/>
            <w:gridSpan w:val="2"/>
            <w:tcBorders>
              <w:top w:val="nil"/>
              <w:left w:val="nil"/>
              <w:bottom w:val="single" w:sz="4" w:space="0" w:color="000000"/>
              <w:right w:val="single" w:sz="4" w:space="0" w:color="000000"/>
            </w:tcBorders>
            <w:shd w:val="clear" w:color="auto" w:fill="auto"/>
            <w:noWrap/>
            <w:vAlign w:val="bottom"/>
            <w:hideMark/>
          </w:tcPr>
          <w:p w14:paraId="1353755A"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0,00</w:t>
            </w:r>
          </w:p>
        </w:tc>
      </w:tr>
      <w:tr w:rsidR="00B66596" w:rsidRPr="008575F0" w14:paraId="13537565" w14:textId="77777777" w:rsidTr="008575F0">
        <w:trPr>
          <w:gridAfter w:val="2"/>
          <w:wAfter w:w="20" w:type="dxa"/>
          <w:trHeight w:val="233"/>
          <w:jc w:val="center"/>
        </w:trPr>
        <w:tc>
          <w:tcPr>
            <w:tcW w:w="1893" w:type="dxa"/>
            <w:tcBorders>
              <w:top w:val="nil"/>
              <w:left w:val="single" w:sz="8" w:space="0" w:color="000000"/>
              <w:bottom w:val="nil"/>
              <w:right w:val="single" w:sz="8" w:space="0" w:color="000000"/>
            </w:tcBorders>
            <w:shd w:val="clear" w:color="auto" w:fill="auto"/>
            <w:noWrap/>
            <w:vAlign w:val="bottom"/>
            <w:hideMark/>
          </w:tcPr>
          <w:p w14:paraId="1353755C" w14:textId="77777777" w:rsidR="00B66596" w:rsidRPr="008575F0" w:rsidRDefault="00B66596" w:rsidP="008575F0">
            <w:pPr>
              <w:ind w:firstLineChars="100" w:firstLine="120"/>
              <w:rPr>
                <w:rFonts w:ascii="Calibri" w:hAnsi="Calibri" w:cs="Calibri"/>
                <w:i/>
                <w:iCs/>
                <w:color w:val="000000"/>
                <w:sz w:val="12"/>
                <w:szCs w:val="12"/>
              </w:rPr>
            </w:pPr>
            <w:r w:rsidRPr="008575F0">
              <w:rPr>
                <w:rFonts w:ascii="Calibri" w:hAnsi="Calibri" w:cs="Calibri"/>
                <w:i/>
                <w:iCs/>
                <w:color w:val="000000"/>
                <w:sz w:val="12"/>
                <w:szCs w:val="12"/>
              </w:rPr>
              <w:t>3. Tasas y otrosingresos</w:t>
            </w:r>
          </w:p>
        </w:tc>
        <w:tc>
          <w:tcPr>
            <w:tcW w:w="1068" w:type="dxa"/>
            <w:tcBorders>
              <w:top w:val="nil"/>
              <w:left w:val="single" w:sz="4" w:space="0" w:color="000000"/>
              <w:bottom w:val="single" w:sz="4" w:space="0" w:color="000000"/>
              <w:right w:val="single" w:sz="4" w:space="0" w:color="000000"/>
            </w:tcBorders>
            <w:shd w:val="clear" w:color="C0C0C0" w:fill="BFBFBF"/>
            <w:noWrap/>
            <w:vAlign w:val="bottom"/>
            <w:hideMark/>
          </w:tcPr>
          <w:p w14:paraId="1353755D"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63.813,94</w:t>
            </w:r>
          </w:p>
        </w:tc>
        <w:tc>
          <w:tcPr>
            <w:tcW w:w="951" w:type="dxa"/>
            <w:tcBorders>
              <w:top w:val="nil"/>
              <w:left w:val="nil"/>
              <w:bottom w:val="single" w:sz="4" w:space="0" w:color="000000"/>
              <w:right w:val="single" w:sz="4" w:space="0" w:color="000000"/>
            </w:tcBorders>
            <w:shd w:val="clear" w:color="C0C0C0" w:fill="BFBFBF"/>
            <w:noWrap/>
            <w:vAlign w:val="bottom"/>
            <w:hideMark/>
          </w:tcPr>
          <w:p w14:paraId="1353755E"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0,00</w:t>
            </w:r>
          </w:p>
        </w:tc>
        <w:tc>
          <w:tcPr>
            <w:tcW w:w="1068" w:type="dxa"/>
            <w:tcBorders>
              <w:top w:val="nil"/>
              <w:left w:val="nil"/>
              <w:bottom w:val="single" w:sz="4" w:space="0" w:color="000000"/>
              <w:right w:val="single" w:sz="4" w:space="0" w:color="000000"/>
            </w:tcBorders>
            <w:shd w:val="clear" w:color="E3E3E3" w:fill="D9D9D9"/>
            <w:noWrap/>
            <w:vAlign w:val="bottom"/>
            <w:hideMark/>
          </w:tcPr>
          <w:p w14:paraId="1353755F"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63.813,94</w:t>
            </w:r>
          </w:p>
        </w:tc>
        <w:tc>
          <w:tcPr>
            <w:tcW w:w="1068" w:type="dxa"/>
            <w:gridSpan w:val="2"/>
            <w:tcBorders>
              <w:top w:val="nil"/>
              <w:left w:val="nil"/>
              <w:bottom w:val="single" w:sz="4" w:space="0" w:color="000000"/>
              <w:right w:val="single" w:sz="4" w:space="0" w:color="000000"/>
            </w:tcBorders>
            <w:shd w:val="clear" w:color="CCFFFF" w:fill="FFFFFF"/>
            <w:noWrap/>
            <w:vAlign w:val="bottom"/>
            <w:hideMark/>
          </w:tcPr>
          <w:p w14:paraId="13537560"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7.090,44</w:t>
            </w:r>
          </w:p>
        </w:tc>
        <w:tc>
          <w:tcPr>
            <w:tcW w:w="1068" w:type="dxa"/>
            <w:tcBorders>
              <w:top w:val="nil"/>
              <w:left w:val="nil"/>
              <w:bottom w:val="single" w:sz="4" w:space="0" w:color="000000"/>
              <w:right w:val="single" w:sz="4" w:space="0" w:color="000000"/>
            </w:tcBorders>
            <w:shd w:val="clear" w:color="CCFFFF" w:fill="FFFFFF"/>
            <w:noWrap/>
            <w:vAlign w:val="bottom"/>
            <w:hideMark/>
          </w:tcPr>
          <w:p w14:paraId="13537561"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7.090,44</w:t>
            </w:r>
          </w:p>
        </w:tc>
        <w:tc>
          <w:tcPr>
            <w:tcW w:w="969" w:type="dxa"/>
            <w:tcBorders>
              <w:top w:val="nil"/>
              <w:left w:val="nil"/>
              <w:bottom w:val="single" w:sz="4" w:space="0" w:color="000000"/>
              <w:right w:val="single" w:sz="4" w:space="0" w:color="000000"/>
            </w:tcBorders>
            <w:shd w:val="clear" w:color="CCFFFF" w:fill="FFFFFF"/>
            <w:noWrap/>
            <w:vAlign w:val="bottom"/>
            <w:hideMark/>
          </w:tcPr>
          <w:p w14:paraId="13537562"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64.949,91</w:t>
            </w:r>
          </w:p>
        </w:tc>
        <w:tc>
          <w:tcPr>
            <w:tcW w:w="1111" w:type="dxa"/>
            <w:gridSpan w:val="2"/>
            <w:tcBorders>
              <w:top w:val="nil"/>
              <w:left w:val="nil"/>
              <w:bottom w:val="single" w:sz="4" w:space="0" w:color="000000"/>
              <w:right w:val="single" w:sz="4" w:space="0" w:color="000000"/>
            </w:tcBorders>
            <w:shd w:val="clear" w:color="FFFF00" w:fill="FFFF00"/>
            <w:noWrap/>
            <w:vAlign w:val="bottom"/>
            <w:hideMark/>
          </w:tcPr>
          <w:p w14:paraId="13537563"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79.130,79</w:t>
            </w:r>
          </w:p>
        </w:tc>
        <w:tc>
          <w:tcPr>
            <w:tcW w:w="1248" w:type="dxa"/>
            <w:gridSpan w:val="2"/>
            <w:tcBorders>
              <w:top w:val="nil"/>
              <w:left w:val="nil"/>
              <w:bottom w:val="single" w:sz="4" w:space="0" w:color="000000"/>
              <w:right w:val="single" w:sz="4" w:space="0" w:color="000000"/>
            </w:tcBorders>
            <w:shd w:val="clear" w:color="auto" w:fill="auto"/>
            <w:noWrap/>
            <w:vAlign w:val="bottom"/>
            <w:hideMark/>
          </w:tcPr>
          <w:p w14:paraId="13537564"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0,00</w:t>
            </w:r>
          </w:p>
        </w:tc>
      </w:tr>
      <w:tr w:rsidR="00B66596" w:rsidRPr="008575F0" w14:paraId="1353756F" w14:textId="77777777" w:rsidTr="008575F0">
        <w:trPr>
          <w:gridAfter w:val="2"/>
          <w:wAfter w:w="20" w:type="dxa"/>
          <w:trHeight w:val="233"/>
          <w:jc w:val="center"/>
        </w:trPr>
        <w:tc>
          <w:tcPr>
            <w:tcW w:w="1893" w:type="dxa"/>
            <w:tcBorders>
              <w:top w:val="nil"/>
              <w:left w:val="single" w:sz="8" w:space="0" w:color="000000"/>
              <w:bottom w:val="nil"/>
              <w:right w:val="single" w:sz="8" w:space="0" w:color="000000"/>
            </w:tcBorders>
            <w:shd w:val="clear" w:color="auto" w:fill="auto"/>
            <w:noWrap/>
            <w:vAlign w:val="bottom"/>
            <w:hideMark/>
          </w:tcPr>
          <w:p w14:paraId="13537566" w14:textId="77777777" w:rsidR="00B66596" w:rsidRPr="008575F0" w:rsidRDefault="00B66596" w:rsidP="008575F0">
            <w:pPr>
              <w:ind w:firstLineChars="100" w:firstLine="120"/>
              <w:rPr>
                <w:rFonts w:ascii="Calibri" w:hAnsi="Calibri" w:cs="Calibri"/>
                <w:i/>
                <w:iCs/>
                <w:color w:val="000000"/>
                <w:sz w:val="12"/>
                <w:szCs w:val="12"/>
              </w:rPr>
            </w:pPr>
            <w:r w:rsidRPr="008575F0">
              <w:rPr>
                <w:rFonts w:ascii="Calibri" w:hAnsi="Calibri" w:cs="Calibri"/>
                <w:i/>
                <w:iCs/>
                <w:color w:val="000000"/>
                <w:sz w:val="12"/>
                <w:szCs w:val="12"/>
              </w:rPr>
              <w:t>4. Transferenciascorrientes</w:t>
            </w:r>
          </w:p>
        </w:tc>
        <w:tc>
          <w:tcPr>
            <w:tcW w:w="1068" w:type="dxa"/>
            <w:tcBorders>
              <w:top w:val="nil"/>
              <w:left w:val="single" w:sz="4" w:space="0" w:color="000000"/>
              <w:bottom w:val="single" w:sz="4" w:space="0" w:color="000000"/>
              <w:right w:val="single" w:sz="4" w:space="0" w:color="000000"/>
            </w:tcBorders>
            <w:shd w:val="clear" w:color="C0C0C0" w:fill="BFBFBF"/>
            <w:noWrap/>
            <w:vAlign w:val="bottom"/>
            <w:hideMark/>
          </w:tcPr>
          <w:p w14:paraId="13537567"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346.025,59</w:t>
            </w:r>
          </w:p>
        </w:tc>
        <w:tc>
          <w:tcPr>
            <w:tcW w:w="951" w:type="dxa"/>
            <w:tcBorders>
              <w:top w:val="nil"/>
              <w:left w:val="nil"/>
              <w:bottom w:val="single" w:sz="4" w:space="0" w:color="000000"/>
              <w:right w:val="single" w:sz="4" w:space="0" w:color="000000"/>
            </w:tcBorders>
            <w:shd w:val="clear" w:color="C0C0C0" w:fill="BFBFBF"/>
            <w:noWrap/>
            <w:vAlign w:val="bottom"/>
            <w:hideMark/>
          </w:tcPr>
          <w:p w14:paraId="13537568"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30.955,60</w:t>
            </w:r>
          </w:p>
        </w:tc>
        <w:tc>
          <w:tcPr>
            <w:tcW w:w="1068" w:type="dxa"/>
            <w:tcBorders>
              <w:top w:val="nil"/>
              <w:left w:val="nil"/>
              <w:bottom w:val="single" w:sz="4" w:space="0" w:color="000000"/>
              <w:right w:val="single" w:sz="4" w:space="0" w:color="000000"/>
            </w:tcBorders>
            <w:shd w:val="clear" w:color="E3E3E3" w:fill="D9D9D9"/>
            <w:noWrap/>
            <w:vAlign w:val="bottom"/>
            <w:hideMark/>
          </w:tcPr>
          <w:p w14:paraId="13537569"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376.981,19</w:t>
            </w:r>
          </w:p>
        </w:tc>
        <w:tc>
          <w:tcPr>
            <w:tcW w:w="1068" w:type="dxa"/>
            <w:gridSpan w:val="2"/>
            <w:tcBorders>
              <w:top w:val="nil"/>
              <w:left w:val="nil"/>
              <w:bottom w:val="single" w:sz="4" w:space="0" w:color="000000"/>
              <w:right w:val="single" w:sz="4" w:space="0" w:color="000000"/>
            </w:tcBorders>
            <w:shd w:val="clear" w:color="CCFFFF" w:fill="FFFFFF"/>
            <w:noWrap/>
            <w:vAlign w:val="bottom"/>
            <w:hideMark/>
          </w:tcPr>
          <w:p w14:paraId="1353756A"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10.000,00</w:t>
            </w:r>
          </w:p>
        </w:tc>
        <w:tc>
          <w:tcPr>
            <w:tcW w:w="1068" w:type="dxa"/>
            <w:tcBorders>
              <w:top w:val="nil"/>
              <w:left w:val="nil"/>
              <w:bottom w:val="single" w:sz="4" w:space="0" w:color="000000"/>
              <w:right w:val="single" w:sz="4" w:space="0" w:color="000000"/>
            </w:tcBorders>
            <w:shd w:val="clear" w:color="CCFFFF" w:fill="FFFFFF"/>
            <w:noWrap/>
            <w:vAlign w:val="bottom"/>
            <w:hideMark/>
          </w:tcPr>
          <w:p w14:paraId="1353756B"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10.000,00</w:t>
            </w:r>
          </w:p>
        </w:tc>
        <w:tc>
          <w:tcPr>
            <w:tcW w:w="969" w:type="dxa"/>
            <w:tcBorders>
              <w:top w:val="nil"/>
              <w:left w:val="nil"/>
              <w:bottom w:val="single" w:sz="4" w:space="0" w:color="000000"/>
              <w:right w:val="single" w:sz="4" w:space="0" w:color="000000"/>
            </w:tcBorders>
            <w:shd w:val="clear" w:color="CCFFFF" w:fill="FFFFFF"/>
            <w:noWrap/>
            <w:vAlign w:val="bottom"/>
            <w:hideMark/>
          </w:tcPr>
          <w:p w14:paraId="1353756C"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38.657,46</w:t>
            </w:r>
          </w:p>
        </w:tc>
        <w:tc>
          <w:tcPr>
            <w:tcW w:w="1111" w:type="dxa"/>
            <w:gridSpan w:val="2"/>
            <w:tcBorders>
              <w:top w:val="nil"/>
              <w:left w:val="nil"/>
              <w:bottom w:val="single" w:sz="4" w:space="0" w:color="000000"/>
              <w:right w:val="single" w:sz="4" w:space="0" w:color="000000"/>
            </w:tcBorders>
            <w:shd w:val="clear" w:color="FFFF00" w:fill="FFFF00"/>
            <w:noWrap/>
            <w:vAlign w:val="bottom"/>
            <w:hideMark/>
          </w:tcPr>
          <w:p w14:paraId="1353756D"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58.657,46</w:t>
            </w:r>
          </w:p>
        </w:tc>
        <w:tc>
          <w:tcPr>
            <w:tcW w:w="1248" w:type="dxa"/>
            <w:gridSpan w:val="2"/>
            <w:tcBorders>
              <w:top w:val="nil"/>
              <w:left w:val="nil"/>
              <w:bottom w:val="single" w:sz="4" w:space="0" w:color="000000"/>
              <w:right w:val="single" w:sz="4" w:space="0" w:color="000000"/>
            </w:tcBorders>
            <w:shd w:val="clear" w:color="auto" w:fill="auto"/>
            <w:noWrap/>
            <w:vAlign w:val="bottom"/>
            <w:hideMark/>
          </w:tcPr>
          <w:p w14:paraId="1353756E"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0,00</w:t>
            </w:r>
          </w:p>
        </w:tc>
      </w:tr>
      <w:tr w:rsidR="00B66596" w:rsidRPr="008575F0" w14:paraId="13537579" w14:textId="77777777" w:rsidTr="008575F0">
        <w:trPr>
          <w:gridAfter w:val="2"/>
          <w:wAfter w:w="20" w:type="dxa"/>
          <w:trHeight w:val="233"/>
          <w:jc w:val="center"/>
        </w:trPr>
        <w:tc>
          <w:tcPr>
            <w:tcW w:w="1893" w:type="dxa"/>
            <w:tcBorders>
              <w:top w:val="nil"/>
              <w:left w:val="single" w:sz="8" w:space="0" w:color="000000"/>
              <w:bottom w:val="nil"/>
              <w:right w:val="single" w:sz="8" w:space="0" w:color="000000"/>
            </w:tcBorders>
            <w:shd w:val="clear" w:color="auto" w:fill="auto"/>
            <w:noWrap/>
            <w:vAlign w:val="bottom"/>
            <w:hideMark/>
          </w:tcPr>
          <w:p w14:paraId="13537570" w14:textId="77777777" w:rsidR="00B66596" w:rsidRPr="008575F0" w:rsidRDefault="00B66596" w:rsidP="008575F0">
            <w:pPr>
              <w:ind w:firstLineChars="100" w:firstLine="120"/>
              <w:rPr>
                <w:rFonts w:ascii="Calibri" w:hAnsi="Calibri" w:cs="Calibri"/>
                <w:i/>
                <w:iCs/>
                <w:color w:val="000000"/>
                <w:sz w:val="12"/>
                <w:szCs w:val="12"/>
              </w:rPr>
            </w:pPr>
            <w:r w:rsidRPr="008575F0">
              <w:rPr>
                <w:rFonts w:ascii="Calibri" w:hAnsi="Calibri" w:cs="Calibri"/>
                <w:i/>
                <w:iCs/>
                <w:color w:val="000000"/>
                <w:sz w:val="12"/>
                <w:szCs w:val="12"/>
              </w:rPr>
              <w:t>5. Ingresospatrimoniales</w:t>
            </w:r>
          </w:p>
        </w:tc>
        <w:tc>
          <w:tcPr>
            <w:tcW w:w="1068" w:type="dxa"/>
            <w:tcBorders>
              <w:top w:val="nil"/>
              <w:left w:val="single" w:sz="4" w:space="0" w:color="000000"/>
              <w:bottom w:val="single" w:sz="4" w:space="0" w:color="000000"/>
              <w:right w:val="single" w:sz="4" w:space="0" w:color="000000"/>
            </w:tcBorders>
            <w:shd w:val="clear" w:color="C0C0C0" w:fill="BFBFBF"/>
            <w:noWrap/>
            <w:vAlign w:val="bottom"/>
            <w:hideMark/>
          </w:tcPr>
          <w:p w14:paraId="13537571"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78.561,84</w:t>
            </w:r>
          </w:p>
        </w:tc>
        <w:tc>
          <w:tcPr>
            <w:tcW w:w="951" w:type="dxa"/>
            <w:tcBorders>
              <w:top w:val="nil"/>
              <w:left w:val="nil"/>
              <w:bottom w:val="single" w:sz="4" w:space="0" w:color="000000"/>
              <w:right w:val="single" w:sz="4" w:space="0" w:color="000000"/>
            </w:tcBorders>
            <w:shd w:val="clear" w:color="C0C0C0" w:fill="BFBFBF"/>
            <w:noWrap/>
            <w:vAlign w:val="bottom"/>
            <w:hideMark/>
          </w:tcPr>
          <w:p w14:paraId="13537572"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0,00</w:t>
            </w:r>
          </w:p>
        </w:tc>
        <w:tc>
          <w:tcPr>
            <w:tcW w:w="1068" w:type="dxa"/>
            <w:tcBorders>
              <w:top w:val="nil"/>
              <w:left w:val="nil"/>
              <w:bottom w:val="single" w:sz="4" w:space="0" w:color="000000"/>
              <w:right w:val="single" w:sz="4" w:space="0" w:color="000000"/>
            </w:tcBorders>
            <w:shd w:val="clear" w:color="E3E3E3" w:fill="D9D9D9"/>
            <w:noWrap/>
            <w:vAlign w:val="bottom"/>
            <w:hideMark/>
          </w:tcPr>
          <w:p w14:paraId="13537573"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78.561,84</w:t>
            </w:r>
          </w:p>
        </w:tc>
        <w:tc>
          <w:tcPr>
            <w:tcW w:w="1068" w:type="dxa"/>
            <w:gridSpan w:val="2"/>
            <w:tcBorders>
              <w:top w:val="nil"/>
              <w:left w:val="nil"/>
              <w:bottom w:val="single" w:sz="4" w:space="0" w:color="000000"/>
              <w:right w:val="single" w:sz="4" w:space="0" w:color="000000"/>
            </w:tcBorders>
            <w:shd w:val="clear" w:color="CCFFFF" w:fill="FFFFFF"/>
            <w:noWrap/>
            <w:vAlign w:val="bottom"/>
            <w:hideMark/>
          </w:tcPr>
          <w:p w14:paraId="13537574"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0,00</w:t>
            </w:r>
          </w:p>
        </w:tc>
        <w:tc>
          <w:tcPr>
            <w:tcW w:w="1068" w:type="dxa"/>
            <w:tcBorders>
              <w:top w:val="nil"/>
              <w:left w:val="nil"/>
              <w:bottom w:val="single" w:sz="4" w:space="0" w:color="000000"/>
              <w:right w:val="single" w:sz="4" w:space="0" w:color="000000"/>
            </w:tcBorders>
            <w:shd w:val="clear" w:color="CCFFFF" w:fill="FFFFFF"/>
            <w:noWrap/>
            <w:vAlign w:val="bottom"/>
            <w:hideMark/>
          </w:tcPr>
          <w:p w14:paraId="13537575"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0,00</w:t>
            </w:r>
          </w:p>
        </w:tc>
        <w:tc>
          <w:tcPr>
            <w:tcW w:w="969" w:type="dxa"/>
            <w:tcBorders>
              <w:top w:val="nil"/>
              <w:left w:val="nil"/>
              <w:bottom w:val="single" w:sz="4" w:space="0" w:color="000000"/>
              <w:right w:val="single" w:sz="4" w:space="0" w:color="000000"/>
            </w:tcBorders>
            <w:shd w:val="clear" w:color="CCFFFF" w:fill="FFFFFF"/>
            <w:noWrap/>
            <w:vAlign w:val="bottom"/>
            <w:hideMark/>
          </w:tcPr>
          <w:p w14:paraId="13537576"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3.466,29</w:t>
            </w:r>
          </w:p>
        </w:tc>
        <w:tc>
          <w:tcPr>
            <w:tcW w:w="1111" w:type="dxa"/>
            <w:gridSpan w:val="2"/>
            <w:tcBorders>
              <w:top w:val="nil"/>
              <w:left w:val="nil"/>
              <w:bottom w:val="single" w:sz="4" w:space="0" w:color="000000"/>
              <w:right w:val="single" w:sz="4" w:space="0" w:color="000000"/>
            </w:tcBorders>
            <w:shd w:val="clear" w:color="FFFF00" w:fill="FFFF00"/>
            <w:noWrap/>
            <w:vAlign w:val="bottom"/>
            <w:hideMark/>
          </w:tcPr>
          <w:p w14:paraId="13537577"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3.466,29</w:t>
            </w:r>
          </w:p>
        </w:tc>
        <w:tc>
          <w:tcPr>
            <w:tcW w:w="1248" w:type="dxa"/>
            <w:gridSpan w:val="2"/>
            <w:tcBorders>
              <w:top w:val="nil"/>
              <w:left w:val="nil"/>
              <w:bottom w:val="single" w:sz="4" w:space="0" w:color="000000"/>
              <w:right w:val="single" w:sz="4" w:space="0" w:color="000000"/>
            </w:tcBorders>
            <w:shd w:val="clear" w:color="auto" w:fill="auto"/>
            <w:noWrap/>
            <w:vAlign w:val="bottom"/>
            <w:hideMark/>
          </w:tcPr>
          <w:p w14:paraId="13537578"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0,00</w:t>
            </w:r>
          </w:p>
        </w:tc>
      </w:tr>
      <w:tr w:rsidR="00B66596" w:rsidRPr="008575F0" w14:paraId="13537583" w14:textId="77777777" w:rsidTr="008575F0">
        <w:trPr>
          <w:gridAfter w:val="2"/>
          <w:wAfter w:w="20" w:type="dxa"/>
          <w:trHeight w:val="233"/>
          <w:jc w:val="center"/>
        </w:trPr>
        <w:tc>
          <w:tcPr>
            <w:tcW w:w="1893" w:type="dxa"/>
            <w:tcBorders>
              <w:top w:val="nil"/>
              <w:left w:val="single" w:sz="8" w:space="0" w:color="000000"/>
              <w:bottom w:val="nil"/>
              <w:right w:val="single" w:sz="8" w:space="0" w:color="000000"/>
            </w:tcBorders>
            <w:shd w:val="clear" w:color="auto" w:fill="auto"/>
            <w:noWrap/>
            <w:vAlign w:val="bottom"/>
            <w:hideMark/>
          </w:tcPr>
          <w:p w14:paraId="1353757A" w14:textId="77777777" w:rsidR="00B66596" w:rsidRPr="008575F0" w:rsidRDefault="00B66596" w:rsidP="008575F0">
            <w:pPr>
              <w:ind w:firstLineChars="100" w:firstLine="120"/>
              <w:rPr>
                <w:rFonts w:ascii="Calibri" w:hAnsi="Calibri" w:cs="Calibri"/>
                <w:i/>
                <w:iCs/>
                <w:color w:val="000000"/>
                <w:sz w:val="12"/>
                <w:szCs w:val="12"/>
              </w:rPr>
            </w:pPr>
            <w:r w:rsidRPr="008575F0">
              <w:rPr>
                <w:rFonts w:ascii="Calibri" w:hAnsi="Calibri" w:cs="Calibri"/>
                <w:i/>
                <w:iCs/>
                <w:color w:val="000000"/>
                <w:sz w:val="12"/>
                <w:szCs w:val="12"/>
              </w:rPr>
              <w:t>6. Enajenación de inversionesreales</w:t>
            </w:r>
          </w:p>
        </w:tc>
        <w:tc>
          <w:tcPr>
            <w:tcW w:w="1068" w:type="dxa"/>
            <w:tcBorders>
              <w:top w:val="nil"/>
              <w:left w:val="single" w:sz="4" w:space="0" w:color="000000"/>
              <w:bottom w:val="single" w:sz="4" w:space="0" w:color="000000"/>
              <w:right w:val="single" w:sz="4" w:space="0" w:color="000000"/>
            </w:tcBorders>
            <w:shd w:val="clear" w:color="C0C0C0" w:fill="BFBFBF"/>
            <w:noWrap/>
            <w:vAlign w:val="bottom"/>
            <w:hideMark/>
          </w:tcPr>
          <w:p w14:paraId="1353757B"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0,00</w:t>
            </w:r>
          </w:p>
        </w:tc>
        <w:tc>
          <w:tcPr>
            <w:tcW w:w="951" w:type="dxa"/>
            <w:tcBorders>
              <w:top w:val="nil"/>
              <w:left w:val="nil"/>
              <w:bottom w:val="single" w:sz="4" w:space="0" w:color="000000"/>
              <w:right w:val="single" w:sz="4" w:space="0" w:color="000000"/>
            </w:tcBorders>
            <w:shd w:val="clear" w:color="C0C0C0" w:fill="BFBFBF"/>
            <w:noWrap/>
            <w:vAlign w:val="bottom"/>
            <w:hideMark/>
          </w:tcPr>
          <w:p w14:paraId="1353757C"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0,00</w:t>
            </w:r>
          </w:p>
        </w:tc>
        <w:tc>
          <w:tcPr>
            <w:tcW w:w="1068" w:type="dxa"/>
            <w:tcBorders>
              <w:top w:val="nil"/>
              <w:left w:val="nil"/>
              <w:bottom w:val="single" w:sz="4" w:space="0" w:color="000000"/>
              <w:right w:val="single" w:sz="4" w:space="0" w:color="000000"/>
            </w:tcBorders>
            <w:shd w:val="clear" w:color="E3E3E3" w:fill="D9D9D9"/>
            <w:noWrap/>
            <w:vAlign w:val="bottom"/>
            <w:hideMark/>
          </w:tcPr>
          <w:p w14:paraId="1353757D"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0,00</w:t>
            </w:r>
          </w:p>
        </w:tc>
        <w:tc>
          <w:tcPr>
            <w:tcW w:w="1068" w:type="dxa"/>
            <w:gridSpan w:val="2"/>
            <w:tcBorders>
              <w:top w:val="nil"/>
              <w:left w:val="nil"/>
              <w:bottom w:val="single" w:sz="4" w:space="0" w:color="000000"/>
              <w:right w:val="single" w:sz="4" w:space="0" w:color="000000"/>
            </w:tcBorders>
            <w:shd w:val="clear" w:color="CCFFFF" w:fill="FFFFFF"/>
            <w:noWrap/>
            <w:vAlign w:val="bottom"/>
            <w:hideMark/>
          </w:tcPr>
          <w:p w14:paraId="1353757E"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0,00</w:t>
            </w:r>
          </w:p>
        </w:tc>
        <w:tc>
          <w:tcPr>
            <w:tcW w:w="1068" w:type="dxa"/>
            <w:tcBorders>
              <w:top w:val="nil"/>
              <w:left w:val="nil"/>
              <w:bottom w:val="single" w:sz="4" w:space="0" w:color="000000"/>
              <w:right w:val="single" w:sz="4" w:space="0" w:color="000000"/>
            </w:tcBorders>
            <w:shd w:val="clear" w:color="CCFFFF" w:fill="FFFFFF"/>
            <w:noWrap/>
            <w:vAlign w:val="bottom"/>
            <w:hideMark/>
          </w:tcPr>
          <w:p w14:paraId="1353757F"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0,00</w:t>
            </w:r>
          </w:p>
        </w:tc>
        <w:tc>
          <w:tcPr>
            <w:tcW w:w="969" w:type="dxa"/>
            <w:tcBorders>
              <w:top w:val="nil"/>
              <w:left w:val="nil"/>
              <w:bottom w:val="single" w:sz="4" w:space="0" w:color="000000"/>
              <w:right w:val="single" w:sz="4" w:space="0" w:color="000000"/>
            </w:tcBorders>
            <w:shd w:val="clear" w:color="CCFFFF" w:fill="FFFFFF"/>
            <w:noWrap/>
            <w:vAlign w:val="bottom"/>
            <w:hideMark/>
          </w:tcPr>
          <w:p w14:paraId="13537580"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0,00</w:t>
            </w:r>
          </w:p>
        </w:tc>
        <w:tc>
          <w:tcPr>
            <w:tcW w:w="1111" w:type="dxa"/>
            <w:gridSpan w:val="2"/>
            <w:tcBorders>
              <w:top w:val="nil"/>
              <w:left w:val="nil"/>
              <w:bottom w:val="single" w:sz="4" w:space="0" w:color="000000"/>
              <w:right w:val="single" w:sz="4" w:space="0" w:color="000000"/>
            </w:tcBorders>
            <w:shd w:val="clear" w:color="FFFF00" w:fill="FFFF00"/>
            <w:noWrap/>
            <w:vAlign w:val="bottom"/>
            <w:hideMark/>
          </w:tcPr>
          <w:p w14:paraId="13537581"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0,00</w:t>
            </w:r>
          </w:p>
        </w:tc>
        <w:tc>
          <w:tcPr>
            <w:tcW w:w="1248" w:type="dxa"/>
            <w:gridSpan w:val="2"/>
            <w:tcBorders>
              <w:top w:val="nil"/>
              <w:left w:val="nil"/>
              <w:bottom w:val="single" w:sz="4" w:space="0" w:color="000000"/>
              <w:right w:val="single" w:sz="4" w:space="0" w:color="000000"/>
            </w:tcBorders>
            <w:shd w:val="clear" w:color="auto" w:fill="auto"/>
            <w:noWrap/>
            <w:vAlign w:val="bottom"/>
            <w:hideMark/>
          </w:tcPr>
          <w:p w14:paraId="13537582"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0,00</w:t>
            </w:r>
          </w:p>
        </w:tc>
      </w:tr>
      <w:tr w:rsidR="00B66596" w:rsidRPr="008575F0" w14:paraId="1353758D" w14:textId="77777777" w:rsidTr="008575F0">
        <w:trPr>
          <w:gridAfter w:val="2"/>
          <w:wAfter w:w="20" w:type="dxa"/>
          <w:trHeight w:val="233"/>
          <w:jc w:val="center"/>
        </w:trPr>
        <w:tc>
          <w:tcPr>
            <w:tcW w:w="1893" w:type="dxa"/>
            <w:tcBorders>
              <w:top w:val="nil"/>
              <w:left w:val="single" w:sz="8" w:space="0" w:color="000000"/>
              <w:bottom w:val="nil"/>
              <w:right w:val="single" w:sz="8" w:space="0" w:color="000000"/>
            </w:tcBorders>
            <w:shd w:val="clear" w:color="auto" w:fill="auto"/>
            <w:noWrap/>
            <w:vAlign w:val="bottom"/>
            <w:hideMark/>
          </w:tcPr>
          <w:p w14:paraId="13537584" w14:textId="77777777" w:rsidR="00B66596" w:rsidRPr="008575F0" w:rsidRDefault="00B66596" w:rsidP="008575F0">
            <w:pPr>
              <w:ind w:firstLineChars="100" w:firstLine="120"/>
              <w:rPr>
                <w:rFonts w:ascii="Calibri" w:hAnsi="Calibri" w:cs="Calibri"/>
                <w:i/>
                <w:iCs/>
                <w:color w:val="000000"/>
                <w:sz w:val="12"/>
                <w:szCs w:val="12"/>
              </w:rPr>
            </w:pPr>
            <w:r w:rsidRPr="008575F0">
              <w:rPr>
                <w:rFonts w:ascii="Calibri" w:hAnsi="Calibri" w:cs="Calibri"/>
                <w:i/>
                <w:iCs/>
                <w:color w:val="000000"/>
                <w:sz w:val="12"/>
                <w:szCs w:val="12"/>
              </w:rPr>
              <w:t xml:space="preserve">7. Transferencias de capital </w:t>
            </w:r>
          </w:p>
        </w:tc>
        <w:tc>
          <w:tcPr>
            <w:tcW w:w="1068" w:type="dxa"/>
            <w:tcBorders>
              <w:top w:val="nil"/>
              <w:left w:val="single" w:sz="4" w:space="0" w:color="000000"/>
              <w:bottom w:val="single" w:sz="4" w:space="0" w:color="000000"/>
              <w:right w:val="single" w:sz="4" w:space="0" w:color="000000"/>
            </w:tcBorders>
            <w:shd w:val="clear" w:color="C0C0C0" w:fill="BFBFBF"/>
            <w:noWrap/>
            <w:vAlign w:val="bottom"/>
            <w:hideMark/>
          </w:tcPr>
          <w:p w14:paraId="13537585"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188.874,76</w:t>
            </w:r>
          </w:p>
        </w:tc>
        <w:tc>
          <w:tcPr>
            <w:tcW w:w="951" w:type="dxa"/>
            <w:tcBorders>
              <w:top w:val="nil"/>
              <w:left w:val="nil"/>
              <w:bottom w:val="single" w:sz="4" w:space="0" w:color="000000"/>
              <w:right w:val="single" w:sz="4" w:space="0" w:color="000000"/>
            </w:tcBorders>
            <w:shd w:val="clear" w:color="C0C0C0" w:fill="BFBFBF"/>
            <w:noWrap/>
            <w:vAlign w:val="bottom"/>
            <w:hideMark/>
          </w:tcPr>
          <w:p w14:paraId="13537586"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38.924,81</w:t>
            </w:r>
          </w:p>
        </w:tc>
        <w:tc>
          <w:tcPr>
            <w:tcW w:w="1068" w:type="dxa"/>
            <w:tcBorders>
              <w:top w:val="nil"/>
              <w:left w:val="nil"/>
              <w:bottom w:val="single" w:sz="4" w:space="0" w:color="000000"/>
              <w:right w:val="single" w:sz="4" w:space="0" w:color="000000"/>
            </w:tcBorders>
            <w:shd w:val="clear" w:color="E3E3E3" w:fill="D9D9D9"/>
            <w:noWrap/>
            <w:vAlign w:val="bottom"/>
            <w:hideMark/>
          </w:tcPr>
          <w:p w14:paraId="13537587"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227.799,57</w:t>
            </w:r>
          </w:p>
        </w:tc>
        <w:tc>
          <w:tcPr>
            <w:tcW w:w="1068" w:type="dxa"/>
            <w:gridSpan w:val="2"/>
            <w:tcBorders>
              <w:top w:val="nil"/>
              <w:left w:val="nil"/>
              <w:bottom w:val="single" w:sz="4" w:space="0" w:color="000000"/>
              <w:right w:val="single" w:sz="4" w:space="0" w:color="000000"/>
            </w:tcBorders>
            <w:shd w:val="clear" w:color="CCFFFF" w:fill="FFFFFF"/>
            <w:noWrap/>
            <w:vAlign w:val="bottom"/>
            <w:hideMark/>
          </w:tcPr>
          <w:p w14:paraId="13537588"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0,00</w:t>
            </w:r>
          </w:p>
        </w:tc>
        <w:tc>
          <w:tcPr>
            <w:tcW w:w="1068" w:type="dxa"/>
            <w:tcBorders>
              <w:top w:val="nil"/>
              <w:left w:val="nil"/>
              <w:bottom w:val="single" w:sz="4" w:space="0" w:color="000000"/>
              <w:right w:val="single" w:sz="4" w:space="0" w:color="000000"/>
            </w:tcBorders>
            <w:shd w:val="clear" w:color="CCFFFF" w:fill="FFFFFF"/>
            <w:noWrap/>
            <w:vAlign w:val="bottom"/>
            <w:hideMark/>
          </w:tcPr>
          <w:p w14:paraId="13537589"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0,00</w:t>
            </w:r>
          </w:p>
        </w:tc>
        <w:tc>
          <w:tcPr>
            <w:tcW w:w="969" w:type="dxa"/>
            <w:tcBorders>
              <w:top w:val="nil"/>
              <w:left w:val="nil"/>
              <w:bottom w:val="single" w:sz="4" w:space="0" w:color="000000"/>
              <w:right w:val="single" w:sz="4" w:space="0" w:color="000000"/>
            </w:tcBorders>
            <w:shd w:val="clear" w:color="CCFFFF" w:fill="FFFFFF"/>
            <w:noWrap/>
            <w:vAlign w:val="bottom"/>
            <w:hideMark/>
          </w:tcPr>
          <w:p w14:paraId="1353758A"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29.321,47</w:t>
            </w:r>
          </w:p>
        </w:tc>
        <w:tc>
          <w:tcPr>
            <w:tcW w:w="1111" w:type="dxa"/>
            <w:gridSpan w:val="2"/>
            <w:tcBorders>
              <w:top w:val="nil"/>
              <w:left w:val="nil"/>
              <w:bottom w:val="single" w:sz="4" w:space="0" w:color="000000"/>
              <w:right w:val="single" w:sz="4" w:space="0" w:color="000000"/>
            </w:tcBorders>
            <w:shd w:val="clear" w:color="FFFF00" w:fill="FFFF00"/>
            <w:noWrap/>
            <w:vAlign w:val="bottom"/>
            <w:hideMark/>
          </w:tcPr>
          <w:p w14:paraId="1353758B"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29.321,47</w:t>
            </w:r>
          </w:p>
        </w:tc>
        <w:tc>
          <w:tcPr>
            <w:tcW w:w="1248" w:type="dxa"/>
            <w:gridSpan w:val="2"/>
            <w:tcBorders>
              <w:top w:val="nil"/>
              <w:left w:val="nil"/>
              <w:bottom w:val="single" w:sz="4" w:space="0" w:color="000000"/>
              <w:right w:val="single" w:sz="4" w:space="0" w:color="000000"/>
            </w:tcBorders>
            <w:shd w:val="clear" w:color="auto" w:fill="auto"/>
            <w:noWrap/>
            <w:vAlign w:val="bottom"/>
            <w:hideMark/>
          </w:tcPr>
          <w:p w14:paraId="1353758C"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0,00</w:t>
            </w:r>
          </w:p>
        </w:tc>
      </w:tr>
      <w:tr w:rsidR="00B66596" w:rsidRPr="008575F0" w14:paraId="13537597" w14:textId="77777777" w:rsidTr="008575F0">
        <w:trPr>
          <w:gridAfter w:val="2"/>
          <w:wAfter w:w="20" w:type="dxa"/>
          <w:trHeight w:val="233"/>
          <w:jc w:val="center"/>
        </w:trPr>
        <w:tc>
          <w:tcPr>
            <w:tcW w:w="1893" w:type="dxa"/>
            <w:tcBorders>
              <w:top w:val="nil"/>
              <w:left w:val="single" w:sz="8" w:space="0" w:color="000000"/>
              <w:bottom w:val="nil"/>
              <w:right w:val="single" w:sz="8" w:space="0" w:color="000000"/>
            </w:tcBorders>
            <w:shd w:val="clear" w:color="auto" w:fill="auto"/>
            <w:noWrap/>
            <w:vAlign w:val="bottom"/>
            <w:hideMark/>
          </w:tcPr>
          <w:p w14:paraId="1353758E" w14:textId="77777777" w:rsidR="00B66596" w:rsidRPr="008575F0" w:rsidRDefault="00B66596" w:rsidP="008575F0">
            <w:pPr>
              <w:ind w:firstLineChars="100" w:firstLine="120"/>
              <w:rPr>
                <w:rFonts w:ascii="Calibri" w:hAnsi="Calibri" w:cs="Calibri"/>
                <w:i/>
                <w:iCs/>
                <w:color w:val="000000"/>
                <w:sz w:val="12"/>
                <w:szCs w:val="12"/>
              </w:rPr>
            </w:pPr>
            <w:r w:rsidRPr="008575F0">
              <w:rPr>
                <w:rFonts w:ascii="Calibri" w:hAnsi="Calibri" w:cs="Calibri"/>
                <w:i/>
                <w:iCs/>
                <w:color w:val="000000"/>
                <w:sz w:val="12"/>
                <w:szCs w:val="12"/>
              </w:rPr>
              <w:t>8. Activosfinancieros</w:t>
            </w:r>
          </w:p>
        </w:tc>
        <w:tc>
          <w:tcPr>
            <w:tcW w:w="1068" w:type="dxa"/>
            <w:tcBorders>
              <w:top w:val="nil"/>
              <w:left w:val="single" w:sz="4" w:space="0" w:color="000000"/>
              <w:bottom w:val="single" w:sz="4" w:space="0" w:color="000000"/>
              <w:right w:val="single" w:sz="4" w:space="0" w:color="000000"/>
            </w:tcBorders>
            <w:shd w:val="clear" w:color="C0C0C0" w:fill="BFBFBF"/>
            <w:noWrap/>
            <w:vAlign w:val="bottom"/>
            <w:hideMark/>
          </w:tcPr>
          <w:p w14:paraId="1353758F"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0,00</w:t>
            </w:r>
          </w:p>
        </w:tc>
        <w:tc>
          <w:tcPr>
            <w:tcW w:w="951" w:type="dxa"/>
            <w:tcBorders>
              <w:top w:val="nil"/>
              <w:left w:val="nil"/>
              <w:bottom w:val="single" w:sz="4" w:space="0" w:color="000000"/>
              <w:right w:val="single" w:sz="4" w:space="0" w:color="000000"/>
            </w:tcBorders>
            <w:shd w:val="clear" w:color="C0C0C0" w:fill="BFBFBF"/>
            <w:noWrap/>
            <w:vAlign w:val="bottom"/>
            <w:hideMark/>
          </w:tcPr>
          <w:p w14:paraId="13537590"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0,00</w:t>
            </w:r>
          </w:p>
        </w:tc>
        <w:tc>
          <w:tcPr>
            <w:tcW w:w="1068" w:type="dxa"/>
            <w:tcBorders>
              <w:top w:val="nil"/>
              <w:left w:val="nil"/>
              <w:bottom w:val="single" w:sz="4" w:space="0" w:color="000000"/>
              <w:right w:val="single" w:sz="4" w:space="0" w:color="000000"/>
            </w:tcBorders>
            <w:shd w:val="clear" w:color="E3E3E3" w:fill="D9D9D9"/>
            <w:noWrap/>
            <w:vAlign w:val="bottom"/>
            <w:hideMark/>
          </w:tcPr>
          <w:p w14:paraId="13537591"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0,00</w:t>
            </w:r>
          </w:p>
        </w:tc>
        <w:tc>
          <w:tcPr>
            <w:tcW w:w="1068" w:type="dxa"/>
            <w:gridSpan w:val="2"/>
            <w:tcBorders>
              <w:top w:val="nil"/>
              <w:left w:val="nil"/>
              <w:bottom w:val="single" w:sz="4" w:space="0" w:color="000000"/>
              <w:right w:val="single" w:sz="4" w:space="0" w:color="000000"/>
            </w:tcBorders>
            <w:shd w:val="clear" w:color="CCFFFF" w:fill="FFFFFF"/>
            <w:noWrap/>
            <w:vAlign w:val="bottom"/>
            <w:hideMark/>
          </w:tcPr>
          <w:p w14:paraId="13537592"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0,00</w:t>
            </w:r>
          </w:p>
        </w:tc>
        <w:tc>
          <w:tcPr>
            <w:tcW w:w="1068" w:type="dxa"/>
            <w:tcBorders>
              <w:top w:val="nil"/>
              <w:left w:val="nil"/>
              <w:bottom w:val="single" w:sz="4" w:space="0" w:color="000000"/>
              <w:right w:val="single" w:sz="4" w:space="0" w:color="000000"/>
            </w:tcBorders>
            <w:shd w:val="clear" w:color="CCFFFF" w:fill="FFFFFF"/>
            <w:noWrap/>
            <w:vAlign w:val="bottom"/>
            <w:hideMark/>
          </w:tcPr>
          <w:p w14:paraId="13537593"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0,00</w:t>
            </w:r>
          </w:p>
        </w:tc>
        <w:tc>
          <w:tcPr>
            <w:tcW w:w="969" w:type="dxa"/>
            <w:tcBorders>
              <w:top w:val="nil"/>
              <w:left w:val="nil"/>
              <w:bottom w:val="single" w:sz="4" w:space="0" w:color="000000"/>
              <w:right w:val="single" w:sz="4" w:space="0" w:color="000000"/>
            </w:tcBorders>
            <w:shd w:val="clear" w:color="CCFFFF" w:fill="FFFFFF"/>
            <w:noWrap/>
            <w:vAlign w:val="bottom"/>
            <w:hideMark/>
          </w:tcPr>
          <w:p w14:paraId="13537594"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0,00</w:t>
            </w:r>
          </w:p>
        </w:tc>
        <w:tc>
          <w:tcPr>
            <w:tcW w:w="1111" w:type="dxa"/>
            <w:gridSpan w:val="2"/>
            <w:tcBorders>
              <w:top w:val="nil"/>
              <w:left w:val="nil"/>
              <w:bottom w:val="single" w:sz="4" w:space="0" w:color="000000"/>
              <w:right w:val="single" w:sz="4" w:space="0" w:color="000000"/>
            </w:tcBorders>
            <w:shd w:val="clear" w:color="FFFF00" w:fill="FFFF00"/>
            <w:noWrap/>
            <w:vAlign w:val="bottom"/>
            <w:hideMark/>
          </w:tcPr>
          <w:p w14:paraId="13537595"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0,00</w:t>
            </w:r>
          </w:p>
        </w:tc>
        <w:tc>
          <w:tcPr>
            <w:tcW w:w="1248" w:type="dxa"/>
            <w:gridSpan w:val="2"/>
            <w:tcBorders>
              <w:top w:val="nil"/>
              <w:left w:val="nil"/>
              <w:bottom w:val="single" w:sz="4" w:space="0" w:color="000000"/>
              <w:right w:val="single" w:sz="4" w:space="0" w:color="000000"/>
            </w:tcBorders>
            <w:shd w:val="clear" w:color="auto" w:fill="auto"/>
            <w:noWrap/>
            <w:vAlign w:val="bottom"/>
            <w:hideMark/>
          </w:tcPr>
          <w:p w14:paraId="13537596"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0,00</w:t>
            </w:r>
          </w:p>
        </w:tc>
      </w:tr>
      <w:tr w:rsidR="00B66596" w:rsidRPr="008575F0" w14:paraId="135375A1" w14:textId="77777777" w:rsidTr="008575F0">
        <w:trPr>
          <w:gridAfter w:val="2"/>
          <w:wAfter w:w="20" w:type="dxa"/>
          <w:trHeight w:val="233"/>
          <w:jc w:val="center"/>
        </w:trPr>
        <w:tc>
          <w:tcPr>
            <w:tcW w:w="1893" w:type="dxa"/>
            <w:tcBorders>
              <w:top w:val="nil"/>
              <w:left w:val="single" w:sz="8" w:space="0" w:color="000000"/>
              <w:bottom w:val="nil"/>
              <w:right w:val="single" w:sz="8" w:space="0" w:color="000000"/>
            </w:tcBorders>
            <w:shd w:val="clear" w:color="auto" w:fill="auto"/>
            <w:noWrap/>
            <w:vAlign w:val="bottom"/>
            <w:hideMark/>
          </w:tcPr>
          <w:p w14:paraId="13537598" w14:textId="77777777" w:rsidR="00B66596" w:rsidRPr="008575F0" w:rsidRDefault="00B66596" w:rsidP="008575F0">
            <w:pPr>
              <w:ind w:firstLineChars="100" w:firstLine="120"/>
              <w:rPr>
                <w:rFonts w:ascii="Calibri" w:hAnsi="Calibri" w:cs="Calibri"/>
                <w:i/>
                <w:iCs/>
                <w:color w:val="000000"/>
                <w:sz w:val="12"/>
                <w:szCs w:val="12"/>
              </w:rPr>
            </w:pPr>
            <w:r w:rsidRPr="008575F0">
              <w:rPr>
                <w:rFonts w:ascii="Calibri" w:hAnsi="Calibri" w:cs="Calibri"/>
                <w:i/>
                <w:iCs/>
                <w:color w:val="000000"/>
                <w:sz w:val="12"/>
                <w:szCs w:val="12"/>
              </w:rPr>
              <w:t>9. Pasivosfinancieros</w:t>
            </w:r>
          </w:p>
        </w:tc>
        <w:tc>
          <w:tcPr>
            <w:tcW w:w="1068" w:type="dxa"/>
            <w:tcBorders>
              <w:top w:val="nil"/>
              <w:left w:val="single" w:sz="4" w:space="0" w:color="000000"/>
              <w:bottom w:val="single" w:sz="4" w:space="0" w:color="000000"/>
              <w:right w:val="single" w:sz="4" w:space="0" w:color="000000"/>
            </w:tcBorders>
            <w:shd w:val="clear" w:color="C0C0C0" w:fill="BFBFBF"/>
            <w:noWrap/>
            <w:vAlign w:val="bottom"/>
            <w:hideMark/>
          </w:tcPr>
          <w:p w14:paraId="13537599"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0,00</w:t>
            </w:r>
          </w:p>
        </w:tc>
        <w:tc>
          <w:tcPr>
            <w:tcW w:w="951" w:type="dxa"/>
            <w:tcBorders>
              <w:top w:val="nil"/>
              <w:left w:val="nil"/>
              <w:bottom w:val="single" w:sz="4" w:space="0" w:color="000000"/>
              <w:right w:val="single" w:sz="4" w:space="0" w:color="000000"/>
            </w:tcBorders>
            <w:shd w:val="clear" w:color="C0C0C0" w:fill="BFBFBF"/>
            <w:noWrap/>
            <w:vAlign w:val="bottom"/>
            <w:hideMark/>
          </w:tcPr>
          <w:p w14:paraId="1353759A"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0,00</w:t>
            </w:r>
          </w:p>
        </w:tc>
        <w:tc>
          <w:tcPr>
            <w:tcW w:w="1068" w:type="dxa"/>
            <w:tcBorders>
              <w:top w:val="nil"/>
              <w:left w:val="nil"/>
              <w:bottom w:val="single" w:sz="4" w:space="0" w:color="000000"/>
              <w:right w:val="single" w:sz="4" w:space="0" w:color="000000"/>
            </w:tcBorders>
            <w:shd w:val="clear" w:color="E3E3E3" w:fill="D9D9D9"/>
            <w:noWrap/>
            <w:vAlign w:val="bottom"/>
            <w:hideMark/>
          </w:tcPr>
          <w:p w14:paraId="1353759B"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0,00</w:t>
            </w:r>
          </w:p>
        </w:tc>
        <w:tc>
          <w:tcPr>
            <w:tcW w:w="1068" w:type="dxa"/>
            <w:gridSpan w:val="2"/>
            <w:tcBorders>
              <w:top w:val="nil"/>
              <w:left w:val="nil"/>
              <w:bottom w:val="single" w:sz="4" w:space="0" w:color="000000"/>
              <w:right w:val="single" w:sz="4" w:space="0" w:color="000000"/>
            </w:tcBorders>
            <w:shd w:val="clear" w:color="CCFFFF" w:fill="FFFFFF"/>
            <w:noWrap/>
            <w:vAlign w:val="bottom"/>
            <w:hideMark/>
          </w:tcPr>
          <w:p w14:paraId="1353759C"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0,00</w:t>
            </w:r>
          </w:p>
        </w:tc>
        <w:tc>
          <w:tcPr>
            <w:tcW w:w="1068" w:type="dxa"/>
            <w:tcBorders>
              <w:top w:val="nil"/>
              <w:left w:val="nil"/>
              <w:bottom w:val="single" w:sz="4" w:space="0" w:color="000000"/>
              <w:right w:val="single" w:sz="4" w:space="0" w:color="000000"/>
            </w:tcBorders>
            <w:shd w:val="clear" w:color="CCFFFF" w:fill="FFFFFF"/>
            <w:noWrap/>
            <w:vAlign w:val="bottom"/>
            <w:hideMark/>
          </w:tcPr>
          <w:p w14:paraId="1353759D"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0,00</w:t>
            </w:r>
          </w:p>
        </w:tc>
        <w:tc>
          <w:tcPr>
            <w:tcW w:w="969" w:type="dxa"/>
            <w:tcBorders>
              <w:top w:val="nil"/>
              <w:left w:val="nil"/>
              <w:bottom w:val="single" w:sz="4" w:space="0" w:color="000000"/>
              <w:right w:val="single" w:sz="4" w:space="0" w:color="000000"/>
            </w:tcBorders>
            <w:shd w:val="clear" w:color="CCFFFF" w:fill="FFFFFF"/>
            <w:noWrap/>
            <w:vAlign w:val="bottom"/>
            <w:hideMark/>
          </w:tcPr>
          <w:p w14:paraId="1353759E"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0,00</w:t>
            </w:r>
          </w:p>
        </w:tc>
        <w:tc>
          <w:tcPr>
            <w:tcW w:w="1111" w:type="dxa"/>
            <w:gridSpan w:val="2"/>
            <w:tcBorders>
              <w:top w:val="nil"/>
              <w:left w:val="nil"/>
              <w:bottom w:val="single" w:sz="4" w:space="0" w:color="000000"/>
              <w:right w:val="single" w:sz="4" w:space="0" w:color="000000"/>
            </w:tcBorders>
            <w:shd w:val="clear" w:color="FFFF00" w:fill="FFFF00"/>
            <w:noWrap/>
            <w:vAlign w:val="bottom"/>
            <w:hideMark/>
          </w:tcPr>
          <w:p w14:paraId="1353759F"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0,00</w:t>
            </w:r>
          </w:p>
        </w:tc>
        <w:tc>
          <w:tcPr>
            <w:tcW w:w="1248" w:type="dxa"/>
            <w:gridSpan w:val="2"/>
            <w:tcBorders>
              <w:top w:val="nil"/>
              <w:left w:val="nil"/>
              <w:bottom w:val="single" w:sz="4" w:space="0" w:color="000000"/>
              <w:right w:val="single" w:sz="4" w:space="0" w:color="000000"/>
            </w:tcBorders>
            <w:shd w:val="clear" w:color="auto" w:fill="auto"/>
            <w:noWrap/>
            <w:vAlign w:val="bottom"/>
            <w:hideMark/>
          </w:tcPr>
          <w:p w14:paraId="135375A0"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0,00</w:t>
            </w:r>
          </w:p>
        </w:tc>
      </w:tr>
      <w:tr w:rsidR="00B66596" w:rsidRPr="008575F0" w14:paraId="135375AB" w14:textId="77777777" w:rsidTr="008575F0">
        <w:trPr>
          <w:gridAfter w:val="2"/>
          <w:wAfter w:w="20" w:type="dxa"/>
          <w:trHeight w:val="233"/>
          <w:jc w:val="center"/>
        </w:trPr>
        <w:tc>
          <w:tcPr>
            <w:tcW w:w="1893" w:type="dxa"/>
            <w:tcBorders>
              <w:top w:val="nil"/>
              <w:left w:val="single" w:sz="8" w:space="0" w:color="000000"/>
              <w:bottom w:val="nil"/>
              <w:right w:val="single" w:sz="8" w:space="0" w:color="000000"/>
            </w:tcBorders>
            <w:shd w:val="clear" w:color="auto" w:fill="auto"/>
            <w:noWrap/>
            <w:vAlign w:val="bottom"/>
            <w:hideMark/>
          </w:tcPr>
          <w:p w14:paraId="135375A2" w14:textId="77777777" w:rsidR="00B66596" w:rsidRPr="008575F0" w:rsidRDefault="00B66596" w:rsidP="00B66596">
            <w:pPr>
              <w:rPr>
                <w:rFonts w:ascii="Calibri" w:hAnsi="Calibri" w:cs="Calibri"/>
                <w:b/>
                <w:bCs/>
                <w:color w:val="000000"/>
                <w:sz w:val="12"/>
                <w:szCs w:val="12"/>
              </w:rPr>
            </w:pPr>
            <w:r w:rsidRPr="008575F0">
              <w:rPr>
                <w:rFonts w:ascii="Calibri" w:hAnsi="Calibri" w:cs="Calibri"/>
                <w:b/>
                <w:bCs/>
                <w:color w:val="000000"/>
                <w:sz w:val="12"/>
                <w:szCs w:val="12"/>
              </w:rPr>
              <w:t>Cobros no presupuestarios</w:t>
            </w:r>
          </w:p>
        </w:tc>
        <w:tc>
          <w:tcPr>
            <w:tcW w:w="1068" w:type="dxa"/>
            <w:tcBorders>
              <w:top w:val="nil"/>
              <w:left w:val="single" w:sz="4" w:space="0" w:color="000000"/>
              <w:bottom w:val="single" w:sz="4" w:space="0" w:color="000000"/>
              <w:right w:val="single" w:sz="4" w:space="0" w:color="000000"/>
            </w:tcBorders>
            <w:shd w:val="clear" w:color="auto" w:fill="auto"/>
            <w:noWrap/>
            <w:vAlign w:val="bottom"/>
            <w:hideMark/>
          </w:tcPr>
          <w:p w14:paraId="135375A3"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56.392,70</w:t>
            </w:r>
          </w:p>
        </w:tc>
        <w:tc>
          <w:tcPr>
            <w:tcW w:w="951" w:type="dxa"/>
            <w:tcBorders>
              <w:top w:val="nil"/>
              <w:left w:val="nil"/>
              <w:bottom w:val="single" w:sz="4" w:space="0" w:color="000000"/>
              <w:right w:val="single" w:sz="4" w:space="0" w:color="000000"/>
            </w:tcBorders>
            <w:shd w:val="clear" w:color="auto" w:fill="auto"/>
            <w:noWrap/>
            <w:vAlign w:val="bottom"/>
            <w:hideMark/>
          </w:tcPr>
          <w:p w14:paraId="135375A4" w14:textId="77777777" w:rsidR="00B66596" w:rsidRPr="008575F0" w:rsidRDefault="00B66596" w:rsidP="00B66596">
            <w:pPr>
              <w:rPr>
                <w:rFonts w:ascii="Calibri" w:hAnsi="Calibri" w:cs="Calibri"/>
                <w:color w:val="000000"/>
                <w:sz w:val="12"/>
                <w:szCs w:val="12"/>
              </w:rPr>
            </w:pPr>
            <w:r w:rsidRPr="008575F0">
              <w:rPr>
                <w:rFonts w:ascii="Calibri" w:hAnsi="Calibri" w:cs="Calibri"/>
                <w:color w:val="000000"/>
                <w:sz w:val="12"/>
                <w:szCs w:val="12"/>
              </w:rPr>
              <w:t> </w:t>
            </w:r>
          </w:p>
        </w:tc>
        <w:tc>
          <w:tcPr>
            <w:tcW w:w="1068" w:type="dxa"/>
            <w:tcBorders>
              <w:top w:val="nil"/>
              <w:left w:val="nil"/>
              <w:bottom w:val="single" w:sz="4" w:space="0" w:color="000000"/>
              <w:right w:val="single" w:sz="4" w:space="0" w:color="000000"/>
            </w:tcBorders>
            <w:shd w:val="clear" w:color="E3E3E3" w:fill="D9D9D9"/>
            <w:noWrap/>
            <w:vAlign w:val="bottom"/>
            <w:hideMark/>
          </w:tcPr>
          <w:p w14:paraId="135375A5"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56.392,70</w:t>
            </w:r>
          </w:p>
        </w:tc>
        <w:tc>
          <w:tcPr>
            <w:tcW w:w="1068" w:type="dxa"/>
            <w:gridSpan w:val="2"/>
            <w:tcBorders>
              <w:top w:val="nil"/>
              <w:left w:val="nil"/>
              <w:bottom w:val="single" w:sz="4" w:space="0" w:color="000000"/>
              <w:right w:val="single" w:sz="4" w:space="0" w:color="000000"/>
            </w:tcBorders>
            <w:shd w:val="clear" w:color="CCFFFF" w:fill="FFFFFF"/>
            <w:noWrap/>
            <w:vAlign w:val="bottom"/>
            <w:hideMark/>
          </w:tcPr>
          <w:p w14:paraId="135375A6"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6.265,86</w:t>
            </w:r>
          </w:p>
        </w:tc>
        <w:tc>
          <w:tcPr>
            <w:tcW w:w="1068" w:type="dxa"/>
            <w:tcBorders>
              <w:top w:val="nil"/>
              <w:left w:val="nil"/>
              <w:bottom w:val="single" w:sz="4" w:space="0" w:color="000000"/>
              <w:right w:val="single" w:sz="4" w:space="0" w:color="000000"/>
            </w:tcBorders>
            <w:shd w:val="clear" w:color="CCFFFF" w:fill="FFFFFF"/>
            <w:noWrap/>
            <w:vAlign w:val="bottom"/>
            <w:hideMark/>
          </w:tcPr>
          <w:p w14:paraId="135375A7"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6.265,86</w:t>
            </w:r>
          </w:p>
        </w:tc>
        <w:tc>
          <w:tcPr>
            <w:tcW w:w="969" w:type="dxa"/>
            <w:tcBorders>
              <w:top w:val="nil"/>
              <w:left w:val="nil"/>
              <w:bottom w:val="single" w:sz="4" w:space="0" w:color="000000"/>
              <w:right w:val="single" w:sz="4" w:space="0" w:color="000000"/>
            </w:tcBorders>
            <w:shd w:val="clear" w:color="CCFFFF" w:fill="FFFFFF"/>
            <w:noWrap/>
            <w:vAlign w:val="bottom"/>
            <w:hideMark/>
          </w:tcPr>
          <w:p w14:paraId="135375A8"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6.265,86</w:t>
            </w:r>
          </w:p>
        </w:tc>
        <w:tc>
          <w:tcPr>
            <w:tcW w:w="1111" w:type="dxa"/>
            <w:gridSpan w:val="2"/>
            <w:tcBorders>
              <w:top w:val="nil"/>
              <w:left w:val="nil"/>
              <w:bottom w:val="single" w:sz="4" w:space="0" w:color="000000"/>
              <w:right w:val="single" w:sz="4" w:space="0" w:color="000000"/>
            </w:tcBorders>
            <w:shd w:val="clear" w:color="FFFF00" w:fill="FFFF00"/>
            <w:noWrap/>
            <w:vAlign w:val="bottom"/>
            <w:hideMark/>
          </w:tcPr>
          <w:p w14:paraId="135375A9"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18.797,57</w:t>
            </w:r>
          </w:p>
        </w:tc>
        <w:tc>
          <w:tcPr>
            <w:tcW w:w="1248" w:type="dxa"/>
            <w:gridSpan w:val="2"/>
            <w:tcBorders>
              <w:top w:val="nil"/>
              <w:left w:val="nil"/>
              <w:bottom w:val="single" w:sz="4" w:space="0" w:color="000000"/>
              <w:right w:val="single" w:sz="4" w:space="0" w:color="000000"/>
            </w:tcBorders>
            <w:shd w:val="clear" w:color="auto" w:fill="auto"/>
            <w:noWrap/>
            <w:vAlign w:val="bottom"/>
            <w:hideMark/>
          </w:tcPr>
          <w:p w14:paraId="135375AA"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0,00</w:t>
            </w:r>
          </w:p>
        </w:tc>
      </w:tr>
      <w:tr w:rsidR="00B66596" w:rsidRPr="008575F0" w14:paraId="135375B5" w14:textId="77777777" w:rsidTr="008575F0">
        <w:trPr>
          <w:gridAfter w:val="2"/>
          <w:wAfter w:w="20" w:type="dxa"/>
          <w:trHeight w:val="233"/>
          <w:jc w:val="center"/>
        </w:trPr>
        <w:tc>
          <w:tcPr>
            <w:tcW w:w="1893" w:type="dxa"/>
            <w:tcBorders>
              <w:top w:val="nil"/>
              <w:left w:val="single" w:sz="8" w:space="0" w:color="000000"/>
              <w:bottom w:val="nil"/>
              <w:right w:val="single" w:sz="8" w:space="0" w:color="000000"/>
            </w:tcBorders>
            <w:shd w:val="clear" w:color="auto" w:fill="auto"/>
            <w:noWrap/>
            <w:vAlign w:val="bottom"/>
            <w:hideMark/>
          </w:tcPr>
          <w:p w14:paraId="135375AC" w14:textId="77777777" w:rsidR="00B66596" w:rsidRPr="008575F0" w:rsidRDefault="00B66596" w:rsidP="00B66596">
            <w:pPr>
              <w:rPr>
                <w:rFonts w:ascii="Calibri" w:hAnsi="Calibri" w:cs="Calibri"/>
                <w:b/>
                <w:bCs/>
                <w:color w:val="000000"/>
                <w:sz w:val="12"/>
                <w:szCs w:val="12"/>
              </w:rPr>
            </w:pPr>
            <w:r w:rsidRPr="008575F0">
              <w:rPr>
                <w:rFonts w:ascii="Calibri" w:hAnsi="Calibri" w:cs="Calibri"/>
                <w:b/>
                <w:bCs/>
                <w:color w:val="000000"/>
                <w:sz w:val="12"/>
                <w:szCs w:val="12"/>
              </w:rPr>
              <w:t>Cobros realizadospendientes de aplicación definitiva</w:t>
            </w:r>
          </w:p>
        </w:tc>
        <w:tc>
          <w:tcPr>
            <w:tcW w:w="1068" w:type="dxa"/>
            <w:tcBorders>
              <w:top w:val="nil"/>
              <w:left w:val="single" w:sz="4" w:space="0" w:color="000000"/>
              <w:bottom w:val="single" w:sz="4" w:space="0" w:color="000000"/>
              <w:right w:val="single" w:sz="4" w:space="0" w:color="000000"/>
            </w:tcBorders>
            <w:shd w:val="clear" w:color="auto" w:fill="auto"/>
            <w:noWrap/>
            <w:vAlign w:val="bottom"/>
            <w:hideMark/>
          </w:tcPr>
          <w:p w14:paraId="135375AD"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457.271,92</w:t>
            </w:r>
          </w:p>
        </w:tc>
        <w:tc>
          <w:tcPr>
            <w:tcW w:w="951" w:type="dxa"/>
            <w:tcBorders>
              <w:top w:val="nil"/>
              <w:left w:val="nil"/>
              <w:bottom w:val="single" w:sz="4" w:space="0" w:color="000000"/>
              <w:right w:val="single" w:sz="4" w:space="0" w:color="000000"/>
            </w:tcBorders>
            <w:shd w:val="clear" w:color="auto" w:fill="auto"/>
            <w:noWrap/>
            <w:vAlign w:val="bottom"/>
            <w:hideMark/>
          </w:tcPr>
          <w:p w14:paraId="135375AE" w14:textId="77777777" w:rsidR="00B66596" w:rsidRPr="008575F0" w:rsidRDefault="00B66596" w:rsidP="00B66596">
            <w:pPr>
              <w:rPr>
                <w:rFonts w:ascii="Calibri" w:hAnsi="Calibri" w:cs="Calibri"/>
                <w:color w:val="000000"/>
                <w:sz w:val="12"/>
                <w:szCs w:val="12"/>
              </w:rPr>
            </w:pPr>
            <w:r w:rsidRPr="008575F0">
              <w:rPr>
                <w:rFonts w:ascii="Calibri" w:hAnsi="Calibri" w:cs="Calibri"/>
                <w:color w:val="000000"/>
                <w:sz w:val="12"/>
                <w:szCs w:val="12"/>
              </w:rPr>
              <w:t> </w:t>
            </w:r>
          </w:p>
        </w:tc>
        <w:tc>
          <w:tcPr>
            <w:tcW w:w="1068" w:type="dxa"/>
            <w:tcBorders>
              <w:top w:val="nil"/>
              <w:left w:val="nil"/>
              <w:bottom w:val="single" w:sz="4" w:space="0" w:color="000000"/>
              <w:right w:val="single" w:sz="4" w:space="0" w:color="000000"/>
            </w:tcBorders>
            <w:shd w:val="clear" w:color="E3E3E3" w:fill="D9D9D9"/>
            <w:noWrap/>
            <w:vAlign w:val="bottom"/>
            <w:hideMark/>
          </w:tcPr>
          <w:p w14:paraId="135375AF"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457.271,92</w:t>
            </w:r>
          </w:p>
        </w:tc>
        <w:tc>
          <w:tcPr>
            <w:tcW w:w="1068" w:type="dxa"/>
            <w:gridSpan w:val="2"/>
            <w:tcBorders>
              <w:top w:val="nil"/>
              <w:left w:val="nil"/>
              <w:bottom w:val="single" w:sz="4" w:space="0" w:color="000000"/>
              <w:right w:val="single" w:sz="4" w:space="0" w:color="000000"/>
            </w:tcBorders>
            <w:shd w:val="clear" w:color="CCFFFF" w:fill="FFFFFF"/>
            <w:noWrap/>
            <w:vAlign w:val="bottom"/>
            <w:hideMark/>
          </w:tcPr>
          <w:p w14:paraId="135375B0"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50.807,99</w:t>
            </w:r>
          </w:p>
        </w:tc>
        <w:tc>
          <w:tcPr>
            <w:tcW w:w="1068" w:type="dxa"/>
            <w:tcBorders>
              <w:top w:val="nil"/>
              <w:left w:val="nil"/>
              <w:bottom w:val="single" w:sz="4" w:space="0" w:color="000000"/>
              <w:right w:val="single" w:sz="4" w:space="0" w:color="000000"/>
            </w:tcBorders>
            <w:shd w:val="clear" w:color="CCFFFF" w:fill="FFFFFF"/>
            <w:noWrap/>
            <w:vAlign w:val="bottom"/>
            <w:hideMark/>
          </w:tcPr>
          <w:p w14:paraId="135375B1"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50.807,99</w:t>
            </w:r>
          </w:p>
        </w:tc>
        <w:tc>
          <w:tcPr>
            <w:tcW w:w="969" w:type="dxa"/>
            <w:tcBorders>
              <w:top w:val="nil"/>
              <w:left w:val="nil"/>
              <w:bottom w:val="single" w:sz="4" w:space="0" w:color="000000"/>
              <w:right w:val="single" w:sz="4" w:space="0" w:color="000000"/>
            </w:tcBorders>
            <w:shd w:val="clear" w:color="CCFFFF" w:fill="FFFFFF"/>
            <w:noWrap/>
            <w:vAlign w:val="bottom"/>
            <w:hideMark/>
          </w:tcPr>
          <w:p w14:paraId="135375B2"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-558.887,90</w:t>
            </w:r>
          </w:p>
        </w:tc>
        <w:tc>
          <w:tcPr>
            <w:tcW w:w="1111" w:type="dxa"/>
            <w:gridSpan w:val="2"/>
            <w:tcBorders>
              <w:top w:val="nil"/>
              <w:left w:val="nil"/>
              <w:bottom w:val="single" w:sz="4" w:space="0" w:color="000000"/>
              <w:right w:val="single" w:sz="4" w:space="0" w:color="000000"/>
            </w:tcBorders>
            <w:shd w:val="clear" w:color="FFFF00" w:fill="FFFF00"/>
            <w:noWrap/>
            <w:vAlign w:val="bottom"/>
            <w:hideMark/>
          </w:tcPr>
          <w:p w14:paraId="135375B3"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-457.271,92</w:t>
            </w:r>
          </w:p>
        </w:tc>
        <w:tc>
          <w:tcPr>
            <w:tcW w:w="1248" w:type="dxa"/>
            <w:gridSpan w:val="2"/>
            <w:tcBorders>
              <w:top w:val="nil"/>
              <w:left w:val="nil"/>
              <w:bottom w:val="single" w:sz="4" w:space="0" w:color="000000"/>
              <w:right w:val="single" w:sz="4" w:space="0" w:color="000000"/>
            </w:tcBorders>
            <w:shd w:val="clear" w:color="auto" w:fill="auto"/>
            <w:noWrap/>
            <w:vAlign w:val="bottom"/>
            <w:hideMark/>
          </w:tcPr>
          <w:p w14:paraId="135375B4"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0,00</w:t>
            </w:r>
          </w:p>
        </w:tc>
      </w:tr>
      <w:tr w:rsidR="00B66596" w:rsidRPr="008575F0" w14:paraId="135375BF" w14:textId="77777777" w:rsidTr="008575F0">
        <w:trPr>
          <w:gridAfter w:val="2"/>
          <w:wAfter w:w="20" w:type="dxa"/>
          <w:trHeight w:val="233"/>
          <w:jc w:val="center"/>
        </w:trPr>
        <w:tc>
          <w:tcPr>
            <w:tcW w:w="1893" w:type="dxa"/>
            <w:tcBorders>
              <w:top w:val="nil"/>
              <w:left w:val="single" w:sz="8" w:space="0" w:color="000000"/>
              <w:bottom w:val="nil"/>
              <w:right w:val="single" w:sz="8" w:space="0" w:color="000000"/>
            </w:tcBorders>
            <w:shd w:val="clear" w:color="auto" w:fill="auto"/>
            <w:noWrap/>
            <w:vAlign w:val="bottom"/>
            <w:hideMark/>
          </w:tcPr>
          <w:p w14:paraId="135375B6" w14:textId="77777777" w:rsidR="00B66596" w:rsidRPr="008575F0" w:rsidRDefault="00B66596" w:rsidP="00B66596">
            <w:pPr>
              <w:rPr>
                <w:rFonts w:ascii="Calibri" w:hAnsi="Calibri" w:cs="Calibri"/>
                <w:b/>
                <w:bCs/>
                <w:color w:val="000000"/>
                <w:sz w:val="12"/>
                <w:szCs w:val="12"/>
              </w:rPr>
            </w:pPr>
            <w:r w:rsidRPr="008575F0">
              <w:rPr>
                <w:rFonts w:ascii="Calibri" w:hAnsi="Calibri" w:cs="Calibri"/>
                <w:b/>
                <w:bCs/>
                <w:color w:val="000000"/>
                <w:sz w:val="12"/>
                <w:szCs w:val="12"/>
              </w:rPr>
              <w:t> </w:t>
            </w:r>
          </w:p>
        </w:tc>
        <w:tc>
          <w:tcPr>
            <w:tcW w:w="1068" w:type="dxa"/>
            <w:tcBorders>
              <w:top w:val="nil"/>
              <w:left w:val="single" w:sz="4" w:space="0" w:color="000000"/>
              <w:bottom w:val="nil"/>
              <w:right w:val="single" w:sz="4" w:space="0" w:color="000000"/>
            </w:tcBorders>
            <w:shd w:val="clear" w:color="auto" w:fill="auto"/>
            <w:noWrap/>
            <w:vAlign w:val="bottom"/>
            <w:hideMark/>
          </w:tcPr>
          <w:p w14:paraId="135375B7" w14:textId="77777777" w:rsidR="00B66596" w:rsidRPr="008575F0" w:rsidRDefault="00B66596" w:rsidP="00B66596">
            <w:pPr>
              <w:rPr>
                <w:rFonts w:ascii="Calibri" w:hAnsi="Calibri" w:cs="Calibri"/>
                <w:color w:val="000000"/>
                <w:sz w:val="12"/>
                <w:szCs w:val="12"/>
              </w:rPr>
            </w:pPr>
            <w:r w:rsidRPr="008575F0">
              <w:rPr>
                <w:rFonts w:ascii="Calibri" w:hAnsi="Calibri" w:cs="Calibri"/>
                <w:color w:val="000000"/>
                <w:sz w:val="12"/>
                <w:szCs w:val="12"/>
              </w:rPr>
              <w:t> </w:t>
            </w:r>
          </w:p>
        </w:tc>
        <w:tc>
          <w:tcPr>
            <w:tcW w:w="951" w:type="dxa"/>
            <w:tcBorders>
              <w:top w:val="nil"/>
              <w:left w:val="nil"/>
              <w:bottom w:val="nil"/>
              <w:right w:val="single" w:sz="4" w:space="0" w:color="000000"/>
            </w:tcBorders>
            <w:shd w:val="clear" w:color="auto" w:fill="auto"/>
            <w:noWrap/>
            <w:vAlign w:val="bottom"/>
            <w:hideMark/>
          </w:tcPr>
          <w:p w14:paraId="135375B8" w14:textId="77777777" w:rsidR="00B66596" w:rsidRPr="008575F0" w:rsidRDefault="00B66596" w:rsidP="00B66596">
            <w:pPr>
              <w:rPr>
                <w:rFonts w:ascii="Calibri" w:hAnsi="Calibri" w:cs="Calibri"/>
                <w:color w:val="000000"/>
                <w:sz w:val="12"/>
                <w:szCs w:val="12"/>
              </w:rPr>
            </w:pPr>
            <w:r w:rsidRPr="008575F0">
              <w:rPr>
                <w:rFonts w:ascii="Calibri" w:hAnsi="Calibri" w:cs="Calibri"/>
                <w:color w:val="000000"/>
                <w:sz w:val="12"/>
                <w:szCs w:val="12"/>
              </w:rPr>
              <w:t> </w:t>
            </w:r>
          </w:p>
        </w:tc>
        <w:tc>
          <w:tcPr>
            <w:tcW w:w="1068" w:type="dxa"/>
            <w:tcBorders>
              <w:top w:val="nil"/>
              <w:left w:val="nil"/>
              <w:bottom w:val="nil"/>
              <w:right w:val="single" w:sz="4" w:space="0" w:color="000000"/>
            </w:tcBorders>
            <w:shd w:val="clear" w:color="CCFFFF" w:fill="FFFFFF"/>
            <w:noWrap/>
            <w:vAlign w:val="bottom"/>
            <w:hideMark/>
          </w:tcPr>
          <w:p w14:paraId="135375B9" w14:textId="77777777" w:rsidR="00B66596" w:rsidRPr="008575F0" w:rsidRDefault="00B66596" w:rsidP="00B66596">
            <w:pPr>
              <w:rPr>
                <w:rFonts w:ascii="Calibri" w:hAnsi="Calibri" w:cs="Calibri"/>
                <w:color w:val="000000"/>
                <w:sz w:val="12"/>
                <w:szCs w:val="12"/>
              </w:rPr>
            </w:pPr>
            <w:r w:rsidRPr="008575F0">
              <w:rPr>
                <w:rFonts w:ascii="Calibri" w:hAnsi="Calibri" w:cs="Calibri"/>
                <w:color w:val="000000"/>
                <w:sz w:val="12"/>
                <w:szCs w:val="12"/>
              </w:rPr>
              <w:t> </w:t>
            </w:r>
          </w:p>
        </w:tc>
        <w:tc>
          <w:tcPr>
            <w:tcW w:w="1068" w:type="dxa"/>
            <w:gridSpan w:val="2"/>
            <w:tcBorders>
              <w:top w:val="nil"/>
              <w:left w:val="nil"/>
              <w:bottom w:val="nil"/>
              <w:right w:val="single" w:sz="4" w:space="0" w:color="000000"/>
            </w:tcBorders>
            <w:shd w:val="clear" w:color="CCFFFF" w:fill="FFFFFF"/>
            <w:noWrap/>
            <w:vAlign w:val="bottom"/>
            <w:hideMark/>
          </w:tcPr>
          <w:p w14:paraId="135375BA" w14:textId="77777777" w:rsidR="00B66596" w:rsidRPr="008575F0" w:rsidRDefault="00B66596" w:rsidP="00B66596">
            <w:pPr>
              <w:rPr>
                <w:rFonts w:ascii="Calibri" w:hAnsi="Calibri" w:cs="Calibri"/>
                <w:color w:val="000000"/>
                <w:sz w:val="12"/>
                <w:szCs w:val="12"/>
              </w:rPr>
            </w:pPr>
            <w:r w:rsidRPr="008575F0">
              <w:rPr>
                <w:rFonts w:ascii="Calibri" w:hAnsi="Calibri" w:cs="Calibri"/>
                <w:color w:val="000000"/>
                <w:sz w:val="12"/>
                <w:szCs w:val="12"/>
              </w:rPr>
              <w:t> </w:t>
            </w:r>
          </w:p>
        </w:tc>
        <w:tc>
          <w:tcPr>
            <w:tcW w:w="1068" w:type="dxa"/>
            <w:tcBorders>
              <w:top w:val="nil"/>
              <w:left w:val="nil"/>
              <w:bottom w:val="nil"/>
              <w:right w:val="single" w:sz="4" w:space="0" w:color="000000"/>
            </w:tcBorders>
            <w:shd w:val="clear" w:color="CCFFFF" w:fill="FFFFFF"/>
            <w:noWrap/>
            <w:vAlign w:val="bottom"/>
            <w:hideMark/>
          </w:tcPr>
          <w:p w14:paraId="135375BB" w14:textId="77777777" w:rsidR="00B66596" w:rsidRPr="008575F0" w:rsidRDefault="00B66596" w:rsidP="00B66596">
            <w:pPr>
              <w:rPr>
                <w:rFonts w:ascii="Calibri" w:hAnsi="Calibri" w:cs="Calibri"/>
                <w:color w:val="000000"/>
                <w:sz w:val="12"/>
                <w:szCs w:val="12"/>
              </w:rPr>
            </w:pPr>
            <w:r w:rsidRPr="008575F0">
              <w:rPr>
                <w:rFonts w:ascii="Calibri" w:hAnsi="Calibri" w:cs="Calibri"/>
                <w:color w:val="000000"/>
                <w:sz w:val="12"/>
                <w:szCs w:val="12"/>
              </w:rPr>
              <w:t> </w:t>
            </w:r>
          </w:p>
        </w:tc>
        <w:tc>
          <w:tcPr>
            <w:tcW w:w="969" w:type="dxa"/>
            <w:tcBorders>
              <w:top w:val="nil"/>
              <w:left w:val="nil"/>
              <w:bottom w:val="nil"/>
              <w:right w:val="single" w:sz="4" w:space="0" w:color="000000"/>
            </w:tcBorders>
            <w:shd w:val="clear" w:color="CCFFFF" w:fill="FFFFFF"/>
            <w:noWrap/>
            <w:vAlign w:val="bottom"/>
            <w:hideMark/>
          </w:tcPr>
          <w:p w14:paraId="135375BC" w14:textId="77777777" w:rsidR="00B66596" w:rsidRPr="008575F0" w:rsidRDefault="00B66596" w:rsidP="00B66596">
            <w:pPr>
              <w:rPr>
                <w:rFonts w:ascii="Calibri" w:hAnsi="Calibri" w:cs="Calibri"/>
                <w:color w:val="000000"/>
                <w:sz w:val="12"/>
                <w:szCs w:val="12"/>
              </w:rPr>
            </w:pPr>
            <w:r w:rsidRPr="008575F0">
              <w:rPr>
                <w:rFonts w:ascii="Calibri" w:hAnsi="Calibri" w:cs="Calibri"/>
                <w:color w:val="000000"/>
                <w:sz w:val="12"/>
                <w:szCs w:val="12"/>
              </w:rPr>
              <w:t> </w:t>
            </w:r>
          </w:p>
        </w:tc>
        <w:tc>
          <w:tcPr>
            <w:tcW w:w="1111" w:type="dxa"/>
            <w:gridSpan w:val="2"/>
            <w:tcBorders>
              <w:top w:val="nil"/>
              <w:left w:val="nil"/>
              <w:bottom w:val="nil"/>
              <w:right w:val="single" w:sz="4" w:space="0" w:color="000000"/>
            </w:tcBorders>
            <w:shd w:val="clear" w:color="auto" w:fill="auto"/>
            <w:noWrap/>
            <w:vAlign w:val="bottom"/>
            <w:hideMark/>
          </w:tcPr>
          <w:p w14:paraId="135375BD" w14:textId="77777777" w:rsidR="00B66596" w:rsidRPr="008575F0" w:rsidRDefault="00B66596" w:rsidP="00B66596">
            <w:pPr>
              <w:rPr>
                <w:rFonts w:ascii="Calibri" w:hAnsi="Calibri" w:cs="Calibri"/>
                <w:color w:val="000000"/>
                <w:sz w:val="12"/>
                <w:szCs w:val="12"/>
              </w:rPr>
            </w:pPr>
            <w:r w:rsidRPr="008575F0">
              <w:rPr>
                <w:rFonts w:ascii="Calibri" w:hAnsi="Calibri" w:cs="Calibri"/>
                <w:color w:val="000000"/>
                <w:sz w:val="12"/>
                <w:szCs w:val="12"/>
              </w:rPr>
              <w:t> </w:t>
            </w:r>
          </w:p>
        </w:tc>
        <w:tc>
          <w:tcPr>
            <w:tcW w:w="1248" w:type="dxa"/>
            <w:gridSpan w:val="2"/>
            <w:tcBorders>
              <w:top w:val="nil"/>
              <w:left w:val="nil"/>
              <w:bottom w:val="nil"/>
              <w:right w:val="single" w:sz="4" w:space="0" w:color="000000"/>
            </w:tcBorders>
            <w:shd w:val="clear" w:color="auto" w:fill="auto"/>
            <w:noWrap/>
            <w:vAlign w:val="bottom"/>
            <w:hideMark/>
          </w:tcPr>
          <w:p w14:paraId="135375BE" w14:textId="77777777" w:rsidR="00B66596" w:rsidRPr="008575F0" w:rsidRDefault="00B66596" w:rsidP="00B66596">
            <w:pPr>
              <w:rPr>
                <w:rFonts w:ascii="Calibri" w:hAnsi="Calibri" w:cs="Calibri"/>
                <w:color w:val="000000"/>
                <w:sz w:val="12"/>
                <w:szCs w:val="12"/>
              </w:rPr>
            </w:pPr>
            <w:r w:rsidRPr="008575F0">
              <w:rPr>
                <w:rFonts w:ascii="Calibri" w:hAnsi="Calibri" w:cs="Calibri"/>
                <w:color w:val="000000"/>
                <w:sz w:val="12"/>
                <w:szCs w:val="12"/>
              </w:rPr>
              <w:t> </w:t>
            </w:r>
          </w:p>
        </w:tc>
      </w:tr>
      <w:tr w:rsidR="00B66596" w:rsidRPr="008575F0" w14:paraId="135375C9" w14:textId="77777777" w:rsidTr="008575F0">
        <w:trPr>
          <w:gridAfter w:val="2"/>
          <w:wAfter w:w="20" w:type="dxa"/>
          <w:trHeight w:val="233"/>
          <w:jc w:val="center"/>
        </w:trPr>
        <w:tc>
          <w:tcPr>
            <w:tcW w:w="1893" w:type="dxa"/>
            <w:tcBorders>
              <w:top w:val="nil"/>
              <w:left w:val="single" w:sz="8" w:space="0" w:color="000000"/>
              <w:bottom w:val="nil"/>
              <w:right w:val="single" w:sz="8" w:space="0" w:color="000000"/>
            </w:tcBorders>
            <w:shd w:val="clear" w:color="auto" w:fill="auto"/>
            <w:noWrap/>
            <w:vAlign w:val="bottom"/>
            <w:hideMark/>
          </w:tcPr>
          <w:p w14:paraId="135375C0" w14:textId="77777777" w:rsidR="00B66596" w:rsidRPr="008575F0" w:rsidRDefault="00B66596" w:rsidP="00B66596">
            <w:pPr>
              <w:rPr>
                <w:rFonts w:ascii="Calibri" w:hAnsi="Calibri" w:cs="Calibri"/>
                <w:b/>
                <w:bCs/>
                <w:color w:val="000000"/>
                <w:sz w:val="12"/>
                <w:szCs w:val="12"/>
              </w:rPr>
            </w:pPr>
            <w:r w:rsidRPr="008575F0">
              <w:rPr>
                <w:rFonts w:ascii="Calibri" w:hAnsi="Calibri" w:cs="Calibri"/>
                <w:b/>
                <w:bCs/>
                <w:color w:val="000000"/>
                <w:sz w:val="12"/>
                <w:szCs w:val="12"/>
              </w:rPr>
              <w:t>Pagos Presupuestarios</w:t>
            </w:r>
          </w:p>
        </w:tc>
        <w:tc>
          <w:tcPr>
            <w:tcW w:w="1068" w:type="dxa"/>
            <w:tcBorders>
              <w:top w:val="single" w:sz="4" w:space="0" w:color="000000"/>
              <w:left w:val="single" w:sz="4" w:space="0" w:color="000000"/>
              <w:bottom w:val="single" w:sz="4" w:space="0" w:color="000000"/>
              <w:right w:val="single" w:sz="4" w:space="0" w:color="000000"/>
            </w:tcBorders>
            <w:shd w:val="clear" w:color="E3E3E3" w:fill="D9D9D9"/>
            <w:noWrap/>
            <w:vAlign w:val="bottom"/>
            <w:hideMark/>
          </w:tcPr>
          <w:p w14:paraId="135375C1"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1.082.351,72</w:t>
            </w:r>
          </w:p>
        </w:tc>
        <w:tc>
          <w:tcPr>
            <w:tcW w:w="951" w:type="dxa"/>
            <w:tcBorders>
              <w:top w:val="single" w:sz="4" w:space="0" w:color="000000"/>
              <w:left w:val="nil"/>
              <w:bottom w:val="single" w:sz="4" w:space="0" w:color="000000"/>
              <w:right w:val="single" w:sz="4" w:space="0" w:color="000000"/>
            </w:tcBorders>
            <w:shd w:val="clear" w:color="E3E3E3" w:fill="D9D9D9"/>
            <w:noWrap/>
            <w:vAlign w:val="bottom"/>
            <w:hideMark/>
          </w:tcPr>
          <w:p w14:paraId="135375C2"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19.815,61</w:t>
            </w:r>
          </w:p>
        </w:tc>
        <w:tc>
          <w:tcPr>
            <w:tcW w:w="1068" w:type="dxa"/>
            <w:tcBorders>
              <w:top w:val="single" w:sz="4" w:space="0" w:color="000000"/>
              <w:left w:val="nil"/>
              <w:bottom w:val="single" w:sz="4" w:space="0" w:color="000000"/>
              <w:right w:val="single" w:sz="4" w:space="0" w:color="000000"/>
            </w:tcBorders>
            <w:shd w:val="clear" w:color="E3E3E3" w:fill="D9D9D9"/>
            <w:noWrap/>
            <w:vAlign w:val="bottom"/>
            <w:hideMark/>
          </w:tcPr>
          <w:p w14:paraId="135375C3"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1.102.167,33</w:t>
            </w:r>
          </w:p>
        </w:tc>
        <w:tc>
          <w:tcPr>
            <w:tcW w:w="1068" w:type="dxa"/>
            <w:gridSpan w:val="2"/>
            <w:tcBorders>
              <w:top w:val="single" w:sz="4" w:space="0" w:color="000000"/>
              <w:left w:val="nil"/>
              <w:bottom w:val="single" w:sz="4" w:space="0" w:color="000000"/>
              <w:right w:val="single" w:sz="4" w:space="0" w:color="000000"/>
            </w:tcBorders>
            <w:shd w:val="clear" w:color="E3E3E3" w:fill="D9D9D9"/>
            <w:noWrap/>
            <w:vAlign w:val="bottom"/>
            <w:hideMark/>
          </w:tcPr>
          <w:p w14:paraId="135375C4"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115.743,32</w:t>
            </w:r>
          </w:p>
        </w:tc>
        <w:tc>
          <w:tcPr>
            <w:tcW w:w="1068" w:type="dxa"/>
            <w:tcBorders>
              <w:top w:val="single" w:sz="4" w:space="0" w:color="000000"/>
              <w:left w:val="nil"/>
              <w:bottom w:val="single" w:sz="4" w:space="0" w:color="000000"/>
              <w:right w:val="single" w:sz="4" w:space="0" w:color="000000"/>
            </w:tcBorders>
            <w:shd w:val="clear" w:color="E3E3E3" w:fill="D9D9D9"/>
            <w:noWrap/>
            <w:vAlign w:val="bottom"/>
            <w:hideMark/>
          </w:tcPr>
          <w:p w14:paraId="135375C5"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115.743,32</w:t>
            </w:r>
          </w:p>
        </w:tc>
        <w:tc>
          <w:tcPr>
            <w:tcW w:w="969" w:type="dxa"/>
            <w:tcBorders>
              <w:top w:val="single" w:sz="4" w:space="0" w:color="000000"/>
              <w:left w:val="nil"/>
              <w:bottom w:val="single" w:sz="4" w:space="0" w:color="000000"/>
              <w:right w:val="single" w:sz="4" w:space="0" w:color="000000"/>
            </w:tcBorders>
            <w:shd w:val="clear" w:color="E3E3E3" w:fill="D9D9D9"/>
            <w:noWrap/>
            <w:vAlign w:val="bottom"/>
            <w:hideMark/>
          </w:tcPr>
          <w:p w14:paraId="135375C6"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270.351,00</w:t>
            </w:r>
          </w:p>
        </w:tc>
        <w:tc>
          <w:tcPr>
            <w:tcW w:w="1111" w:type="dxa"/>
            <w:gridSpan w:val="2"/>
            <w:tcBorders>
              <w:top w:val="single" w:sz="4" w:space="0" w:color="000000"/>
              <w:left w:val="nil"/>
              <w:bottom w:val="single" w:sz="4" w:space="0" w:color="000000"/>
              <w:right w:val="single" w:sz="4" w:space="0" w:color="000000"/>
            </w:tcBorders>
            <w:shd w:val="clear" w:color="E3E3E3" w:fill="D9D9D9"/>
            <w:noWrap/>
            <w:vAlign w:val="bottom"/>
            <w:hideMark/>
          </w:tcPr>
          <w:p w14:paraId="135375C7"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501.837,63</w:t>
            </w:r>
          </w:p>
        </w:tc>
        <w:tc>
          <w:tcPr>
            <w:tcW w:w="1248" w:type="dxa"/>
            <w:gridSpan w:val="2"/>
            <w:tcBorders>
              <w:top w:val="single" w:sz="4" w:space="0" w:color="000000"/>
              <w:left w:val="nil"/>
              <w:bottom w:val="single" w:sz="4" w:space="0" w:color="000000"/>
              <w:right w:val="single" w:sz="4" w:space="0" w:color="000000"/>
            </w:tcBorders>
            <w:shd w:val="clear" w:color="E3E3E3" w:fill="D9D9D9"/>
            <w:noWrap/>
            <w:vAlign w:val="bottom"/>
            <w:hideMark/>
          </w:tcPr>
          <w:p w14:paraId="135375C8"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0,00</w:t>
            </w:r>
          </w:p>
        </w:tc>
      </w:tr>
      <w:tr w:rsidR="00B66596" w:rsidRPr="008575F0" w14:paraId="135375D3" w14:textId="77777777" w:rsidTr="008575F0">
        <w:trPr>
          <w:gridAfter w:val="2"/>
          <w:wAfter w:w="20" w:type="dxa"/>
          <w:trHeight w:val="233"/>
          <w:jc w:val="center"/>
        </w:trPr>
        <w:tc>
          <w:tcPr>
            <w:tcW w:w="1893" w:type="dxa"/>
            <w:tcBorders>
              <w:top w:val="nil"/>
              <w:left w:val="single" w:sz="8" w:space="0" w:color="000000"/>
              <w:bottom w:val="nil"/>
              <w:right w:val="single" w:sz="8" w:space="0" w:color="000000"/>
            </w:tcBorders>
            <w:shd w:val="clear" w:color="auto" w:fill="auto"/>
            <w:noWrap/>
            <w:vAlign w:val="bottom"/>
            <w:hideMark/>
          </w:tcPr>
          <w:p w14:paraId="135375CA" w14:textId="77777777" w:rsidR="00B66596" w:rsidRPr="008575F0" w:rsidRDefault="00B66596" w:rsidP="008575F0">
            <w:pPr>
              <w:ind w:firstLineChars="100" w:firstLine="120"/>
              <w:rPr>
                <w:rFonts w:ascii="Calibri" w:hAnsi="Calibri" w:cs="Calibri"/>
                <w:i/>
                <w:iCs/>
                <w:color w:val="000000"/>
                <w:sz w:val="12"/>
                <w:szCs w:val="12"/>
              </w:rPr>
            </w:pPr>
            <w:r w:rsidRPr="008575F0">
              <w:rPr>
                <w:rFonts w:ascii="Calibri" w:hAnsi="Calibri" w:cs="Calibri"/>
                <w:i/>
                <w:iCs/>
                <w:color w:val="000000"/>
                <w:sz w:val="12"/>
                <w:szCs w:val="12"/>
              </w:rPr>
              <w:t xml:space="preserve">1. Gastos de personal  </w:t>
            </w:r>
          </w:p>
        </w:tc>
        <w:tc>
          <w:tcPr>
            <w:tcW w:w="1068" w:type="dxa"/>
            <w:tcBorders>
              <w:top w:val="nil"/>
              <w:left w:val="single" w:sz="4" w:space="0" w:color="000000"/>
              <w:bottom w:val="single" w:sz="4" w:space="0" w:color="000000"/>
              <w:right w:val="single" w:sz="4" w:space="0" w:color="000000"/>
            </w:tcBorders>
            <w:shd w:val="clear" w:color="C0C0C0" w:fill="BFBFBF"/>
            <w:noWrap/>
            <w:vAlign w:val="bottom"/>
            <w:hideMark/>
          </w:tcPr>
          <w:p w14:paraId="135375CB"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406.618,65</w:t>
            </w:r>
          </w:p>
        </w:tc>
        <w:tc>
          <w:tcPr>
            <w:tcW w:w="951" w:type="dxa"/>
            <w:tcBorders>
              <w:top w:val="nil"/>
              <w:left w:val="nil"/>
              <w:bottom w:val="single" w:sz="4" w:space="0" w:color="000000"/>
              <w:right w:val="single" w:sz="4" w:space="0" w:color="000000"/>
            </w:tcBorders>
            <w:shd w:val="clear" w:color="C0C0C0" w:fill="BFBFBF"/>
            <w:noWrap/>
            <w:vAlign w:val="bottom"/>
            <w:hideMark/>
          </w:tcPr>
          <w:p w14:paraId="135375CC"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60,50</w:t>
            </w:r>
          </w:p>
        </w:tc>
        <w:tc>
          <w:tcPr>
            <w:tcW w:w="1068" w:type="dxa"/>
            <w:tcBorders>
              <w:top w:val="nil"/>
              <w:left w:val="nil"/>
              <w:bottom w:val="single" w:sz="4" w:space="0" w:color="000000"/>
              <w:right w:val="single" w:sz="4" w:space="0" w:color="000000"/>
            </w:tcBorders>
            <w:shd w:val="clear" w:color="E3E3E3" w:fill="D9D9D9"/>
            <w:noWrap/>
            <w:vAlign w:val="bottom"/>
            <w:hideMark/>
          </w:tcPr>
          <w:p w14:paraId="135375CD"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406.679,15</w:t>
            </w:r>
          </w:p>
        </w:tc>
        <w:tc>
          <w:tcPr>
            <w:tcW w:w="1068" w:type="dxa"/>
            <w:gridSpan w:val="2"/>
            <w:tcBorders>
              <w:top w:val="nil"/>
              <w:left w:val="nil"/>
              <w:bottom w:val="single" w:sz="4" w:space="0" w:color="000000"/>
              <w:right w:val="single" w:sz="4" w:space="0" w:color="000000"/>
            </w:tcBorders>
            <w:shd w:val="clear" w:color="CCFFFF" w:fill="FFFFFF"/>
            <w:noWrap/>
            <w:vAlign w:val="bottom"/>
            <w:hideMark/>
          </w:tcPr>
          <w:p w14:paraId="135375CE"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40.661,87</w:t>
            </w:r>
          </w:p>
        </w:tc>
        <w:tc>
          <w:tcPr>
            <w:tcW w:w="1068" w:type="dxa"/>
            <w:tcBorders>
              <w:top w:val="nil"/>
              <w:left w:val="nil"/>
              <w:bottom w:val="single" w:sz="4" w:space="0" w:color="000000"/>
              <w:right w:val="single" w:sz="4" w:space="0" w:color="000000"/>
            </w:tcBorders>
            <w:shd w:val="clear" w:color="CCFFFF" w:fill="FFFFFF"/>
            <w:noWrap/>
            <w:vAlign w:val="bottom"/>
            <w:hideMark/>
          </w:tcPr>
          <w:p w14:paraId="135375CF"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40.661,87</w:t>
            </w:r>
          </w:p>
        </w:tc>
        <w:tc>
          <w:tcPr>
            <w:tcW w:w="969" w:type="dxa"/>
            <w:tcBorders>
              <w:top w:val="nil"/>
              <w:left w:val="nil"/>
              <w:bottom w:val="single" w:sz="4" w:space="0" w:color="000000"/>
              <w:right w:val="single" w:sz="4" w:space="0" w:color="000000"/>
            </w:tcBorders>
            <w:shd w:val="clear" w:color="CCFFFF" w:fill="FFFFFF"/>
            <w:noWrap/>
            <w:vAlign w:val="bottom"/>
            <w:hideMark/>
          </w:tcPr>
          <w:p w14:paraId="135375D0"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75.970,65</w:t>
            </w:r>
          </w:p>
        </w:tc>
        <w:tc>
          <w:tcPr>
            <w:tcW w:w="1111" w:type="dxa"/>
            <w:gridSpan w:val="2"/>
            <w:tcBorders>
              <w:top w:val="nil"/>
              <w:left w:val="nil"/>
              <w:bottom w:val="single" w:sz="4" w:space="0" w:color="000000"/>
              <w:right w:val="single" w:sz="4" w:space="0" w:color="000000"/>
            </w:tcBorders>
            <w:shd w:val="clear" w:color="FFFF00" w:fill="FFFF00"/>
            <w:noWrap/>
            <w:vAlign w:val="bottom"/>
            <w:hideMark/>
          </w:tcPr>
          <w:p w14:paraId="135375D1"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157.294,38</w:t>
            </w:r>
          </w:p>
        </w:tc>
        <w:tc>
          <w:tcPr>
            <w:tcW w:w="1248" w:type="dxa"/>
            <w:gridSpan w:val="2"/>
            <w:tcBorders>
              <w:top w:val="nil"/>
              <w:left w:val="nil"/>
              <w:bottom w:val="single" w:sz="4" w:space="0" w:color="000000"/>
              <w:right w:val="single" w:sz="4" w:space="0" w:color="000000"/>
            </w:tcBorders>
            <w:shd w:val="clear" w:color="auto" w:fill="auto"/>
            <w:noWrap/>
            <w:vAlign w:val="bottom"/>
            <w:hideMark/>
          </w:tcPr>
          <w:p w14:paraId="135375D2"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0,00</w:t>
            </w:r>
          </w:p>
        </w:tc>
      </w:tr>
      <w:tr w:rsidR="00B66596" w:rsidRPr="008575F0" w14:paraId="135375DD" w14:textId="77777777" w:rsidTr="008575F0">
        <w:trPr>
          <w:gridAfter w:val="2"/>
          <w:wAfter w:w="20" w:type="dxa"/>
          <w:trHeight w:val="233"/>
          <w:jc w:val="center"/>
        </w:trPr>
        <w:tc>
          <w:tcPr>
            <w:tcW w:w="1893" w:type="dxa"/>
            <w:tcBorders>
              <w:top w:val="nil"/>
              <w:left w:val="single" w:sz="8" w:space="0" w:color="000000"/>
              <w:bottom w:val="nil"/>
              <w:right w:val="single" w:sz="8" w:space="0" w:color="000000"/>
            </w:tcBorders>
            <w:shd w:val="clear" w:color="auto" w:fill="auto"/>
            <w:noWrap/>
            <w:vAlign w:val="bottom"/>
            <w:hideMark/>
          </w:tcPr>
          <w:p w14:paraId="135375D4" w14:textId="77777777" w:rsidR="00B66596" w:rsidRPr="008575F0" w:rsidRDefault="00B66596" w:rsidP="008575F0">
            <w:pPr>
              <w:ind w:firstLineChars="100" w:firstLine="120"/>
              <w:rPr>
                <w:rFonts w:ascii="Calibri" w:hAnsi="Calibri" w:cs="Calibri"/>
                <w:i/>
                <w:iCs/>
                <w:color w:val="000000"/>
                <w:sz w:val="12"/>
                <w:szCs w:val="12"/>
              </w:rPr>
            </w:pPr>
            <w:r w:rsidRPr="008575F0">
              <w:rPr>
                <w:rFonts w:ascii="Calibri" w:hAnsi="Calibri" w:cs="Calibri"/>
                <w:i/>
                <w:iCs/>
                <w:color w:val="000000"/>
                <w:sz w:val="12"/>
                <w:szCs w:val="12"/>
              </w:rPr>
              <w:t>2. Gastos en bienescorrientes y servicios</w:t>
            </w:r>
          </w:p>
        </w:tc>
        <w:tc>
          <w:tcPr>
            <w:tcW w:w="1068" w:type="dxa"/>
            <w:tcBorders>
              <w:top w:val="nil"/>
              <w:left w:val="single" w:sz="4" w:space="0" w:color="000000"/>
              <w:bottom w:val="single" w:sz="4" w:space="0" w:color="000000"/>
              <w:right w:val="single" w:sz="4" w:space="0" w:color="000000"/>
            </w:tcBorders>
            <w:shd w:val="clear" w:color="C0C0C0" w:fill="BFBFBF"/>
            <w:noWrap/>
            <w:vAlign w:val="bottom"/>
            <w:hideMark/>
          </w:tcPr>
          <w:p w14:paraId="135375D5"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283.295,93</w:t>
            </w:r>
          </w:p>
        </w:tc>
        <w:tc>
          <w:tcPr>
            <w:tcW w:w="951" w:type="dxa"/>
            <w:tcBorders>
              <w:top w:val="nil"/>
              <w:left w:val="nil"/>
              <w:bottom w:val="single" w:sz="4" w:space="0" w:color="000000"/>
              <w:right w:val="single" w:sz="4" w:space="0" w:color="000000"/>
            </w:tcBorders>
            <w:shd w:val="clear" w:color="C0C0C0" w:fill="BFBFBF"/>
            <w:noWrap/>
            <w:vAlign w:val="bottom"/>
            <w:hideMark/>
          </w:tcPr>
          <w:p w14:paraId="135375D6"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14.317,22</w:t>
            </w:r>
          </w:p>
        </w:tc>
        <w:tc>
          <w:tcPr>
            <w:tcW w:w="1068" w:type="dxa"/>
            <w:tcBorders>
              <w:top w:val="nil"/>
              <w:left w:val="nil"/>
              <w:bottom w:val="single" w:sz="4" w:space="0" w:color="000000"/>
              <w:right w:val="single" w:sz="4" w:space="0" w:color="000000"/>
            </w:tcBorders>
            <w:shd w:val="clear" w:color="E3E3E3" w:fill="D9D9D9"/>
            <w:noWrap/>
            <w:vAlign w:val="bottom"/>
            <w:hideMark/>
          </w:tcPr>
          <w:p w14:paraId="135375D7"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297.613,15</w:t>
            </w:r>
          </w:p>
        </w:tc>
        <w:tc>
          <w:tcPr>
            <w:tcW w:w="1068" w:type="dxa"/>
            <w:gridSpan w:val="2"/>
            <w:tcBorders>
              <w:top w:val="nil"/>
              <w:left w:val="nil"/>
              <w:bottom w:val="single" w:sz="4" w:space="0" w:color="000000"/>
              <w:right w:val="single" w:sz="4" w:space="0" w:color="000000"/>
            </w:tcBorders>
            <w:shd w:val="clear" w:color="CCFFFF" w:fill="FFFFFF"/>
            <w:noWrap/>
            <w:vAlign w:val="bottom"/>
            <w:hideMark/>
          </w:tcPr>
          <w:p w14:paraId="135375D8"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31.477,33</w:t>
            </w:r>
          </w:p>
        </w:tc>
        <w:tc>
          <w:tcPr>
            <w:tcW w:w="1068" w:type="dxa"/>
            <w:tcBorders>
              <w:top w:val="nil"/>
              <w:left w:val="nil"/>
              <w:bottom w:val="single" w:sz="4" w:space="0" w:color="000000"/>
              <w:right w:val="single" w:sz="4" w:space="0" w:color="000000"/>
            </w:tcBorders>
            <w:shd w:val="clear" w:color="CCFFFF" w:fill="FFFFFF"/>
            <w:noWrap/>
            <w:vAlign w:val="bottom"/>
            <w:hideMark/>
          </w:tcPr>
          <w:p w14:paraId="135375D9"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31.477,33</w:t>
            </w:r>
          </w:p>
        </w:tc>
        <w:tc>
          <w:tcPr>
            <w:tcW w:w="969" w:type="dxa"/>
            <w:tcBorders>
              <w:top w:val="nil"/>
              <w:left w:val="nil"/>
              <w:bottom w:val="single" w:sz="4" w:space="0" w:color="000000"/>
              <w:right w:val="single" w:sz="4" w:space="0" w:color="000000"/>
            </w:tcBorders>
            <w:shd w:val="clear" w:color="CCFFFF" w:fill="FFFFFF"/>
            <w:noWrap/>
            <w:vAlign w:val="bottom"/>
            <w:hideMark/>
          </w:tcPr>
          <w:p w14:paraId="135375DA"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74.114,70</w:t>
            </w:r>
          </w:p>
        </w:tc>
        <w:tc>
          <w:tcPr>
            <w:tcW w:w="1111" w:type="dxa"/>
            <w:gridSpan w:val="2"/>
            <w:tcBorders>
              <w:top w:val="nil"/>
              <w:left w:val="nil"/>
              <w:bottom w:val="single" w:sz="4" w:space="0" w:color="000000"/>
              <w:right w:val="single" w:sz="4" w:space="0" w:color="000000"/>
            </w:tcBorders>
            <w:shd w:val="clear" w:color="FFFF00" w:fill="FFFF00"/>
            <w:noWrap/>
            <w:vAlign w:val="bottom"/>
            <w:hideMark/>
          </w:tcPr>
          <w:p w14:paraId="135375DB"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137.069,35</w:t>
            </w:r>
          </w:p>
        </w:tc>
        <w:tc>
          <w:tcPr>
            <w:tcW w:w="1248" w:type="dxa"/>
            <w:gridSpan w:val="2"/>
            <w:tcBorders>
              <w:top w:val="nil"/>
              <w:left w:val="nil"/>
              <w:bottom w:val="single" w:sz="4" w:space="0" w:color="000000"/>
              <w:right w:val="single" w:sz="4" w:space="0" w:color="000000"/>
            </w:tcBorders>
            <w:shd w:val="clear" w:color="auto" w:fill="auto"/>
            <w:noWrap/>
            <w:vAlign w:val="bottom"/>
            <w:hideMark/>
          </w:tcPr>
          <w:p w14:paraId="135375DC"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0,00</w:t>
            </w:r>
          </w:p>
        </w:tc>
      </w:tr>
      <w:tr w:rsidR="00B66596" w:rsidRPr="008575F0" w14:paraId="135375E7" w14:textId="77777777" w:rsidTr="008575F0">
        <w:trPr>
          <w:gridAfter w:val="2"/>
          <w:wAfter w:w="20" w:type="dxa"/>
          <w:trHeight w:val="233"/>
          <w:jc w:val="center"/>
        </w:trPr>
        <w:tc>
          <w:tcPr>
            <w:tcW w:w="1893" w:type="dxa"/>
            <w:tcBorders>
              <w:top w:val="nil"/>
              <w:left w:val="single" w:sz="8" w:space="0" w:color="000000"/>
              <w:bottom w:val="nil"/>
              <w:right w:val="single" w:sz="8" w:space="0" w:color="000000"/>
            </w:tcBorders>
            <w:shd w:val="clear" w:color="auto" w:fill="auto"/>
            <w:noWrap/>
            <w:vAlign w:val="bottom"/>
            <w:hideMark/>
          </w:tcPr>
          <w:p w14:paraId="135375DE" w14:textId="77777777" w:rsidR="00B66596" w:rsidRPr="008575F0" w:rsidRDefault="00B66596" w:rsidP="008575F0">
            <w:pPr>
              <w:ind w:firstLineChars="100" w:firstLine="120"/>
              <w:rPr>
                <w:rFonts w:ascii="Calibri" w:hAnsi="Calibri" w:cs="Calibri"/>
                <w:i/>
                <w:iCs/>
                <w:color w:val="000000"/>
                <w:sz w:val="12"/>
                <w:szCs w:val="12"/>
              </w:rPr>
            </w:pPr>
            <w:r w:rsidRPr="008575F0">
              <w:rPr>
                <w:rFonts w:ascii="Calibri" w:hAnsi="Calibri" w:cs="Calibri"/>
                <w:i/>
                <w:iCs/>
                <w:color w:val="000000"/>
                <w:sz w:val="12"/>
                <w:szCs w:val="12"/>
              </w:rPr>
              <w:t>3. Gastosfinancieros</w:t>
            </w:r>
          </w:p>
        </w:tc>
        <w:tc>
          <w:tcPr>
            <w:tcW w:w="1068" w:type="dxa"/>
            <w:tcBorders>
              <w:top w:val="nil"/>
              <w:left w:val="single" w:sz="4" w:space="0" w:color="000000"/>
              <w:bottom w:val="single" w:sz="4" w:space="0" w:color="000000"/>
              <w:right w:val="single" w:sz="4" w:space="0" w:color="000000"/>
            </w:tcBorders>
            <w:shd w:val="clear" w:color="C0C0C0" w:fill="BFBFBF"/>
            <w:noWrap/>
            <w:vAlign w:val="bottom"/>
            <w:hideMark/>
          </w:tcPr>
          <w:p w14:paraId="135375DF"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4.999,47</w:t>
            </w:r>
          </w:p>
        </w:tc>
        <w:tc>
          <w:tcPr>
            <w:tcW w:w="951" w:type="dxa"/>
            <w:tcBorders>
              <w:top w:val="nil"/>
              <w:left w:val="nil"/>
              <w:bottom w:val="single" w:sz="4" w:space="0" w:color="000000"/>
              <w:right w:val="single" w:sz="4" w:space="0" w:color="000000"/>
            </w:tcBorders>
            <w:shd w:val="clear" w:color="C0C0C0" w:fill="BFBFBF"/>
            <w:noWrap/>
            <w:vAlign w:val="bottom"/>
            <w:hideMark/>
          </w:tcPr>
          <w:p w14:paraId="135375E0"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0,00</w:t>
            </w:r>
          </w:p>
        </w:tc>
        <w:tc>
          <w:tcPr>
            <w:tcW w:w="1068" w:type="dxa"/>
            <w:tcBorders>
              <w:top w:val="nil"/>
              <w:left w:val="nil"/>
              <w:bottom w:val="single" w:sz="4" w:space="0" w:color="000000"/>
              <w:right w:val="single" w:sz="4" w:space="0" w:color="000000"/>
            </w:tcBorders>
            <w:shd w:val="clear" w:color="E3E3E3" w:fill="D9D9D9"/>
            <w:noWrap/>
            <w:vAlign w:val="bottom"/>
            <w:hideMark/>
          </w:tcPr>
          <w:p w14:paraId="135375E1"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4.999,47</w:t>
            </w:r>
          </w:p>
        </w:tc>
        <w:tc>
          <w:tcPr>
            <w:tcW w:w="1068" w:type="dxa"/>
            <w:gridSpan w:val="2"/>
            <w:tcBorders>
              <w:top w:val="nil"/>
              <w:left w:val="nil"/>
              <w:bottom w:val="single" w:sz="4" w:space="0" w:color="000000"/>
              <w:right w:val="single" w:sz="4" w:space="0" w:color="000000"/>
            </w:tcBorders>
            <w:shd w:val="clear" w:color="CCFFFF" w:fill="FFFFFF"/>
            <w:noWrap/>
            <w:vAlign w:val="bottom"/>
            <w:hideMark/>
          </w:tcPr>
          <w:p w14:paraId="135375E2"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555,50</w:t>
            </w:r>
          </w:p>
        </w:tc>
        <w:tc>
          <w:tcPr>
            <w:tcW w:w="1068" w:type="dxa"/>
            <w:tcBorders>
              <w:top w:val="nil"/>
              <w:left w:val="nil"/>
              <w:bottom w:val="single" w:sz="4" w:space="0" w:color="000000"/>
              <w:right w:val="single" w:sz="4" w:space="0" w:color="000000"/>
            </w:tcBorders>
            <w:shd w:val="clear" w:color="CCFFFF" w:fill="FFFFFF"/>
            <w:noWrap/>
            <w:vAlign w:val="bottom"/>
            <w:hideMark/>
          </w:tcPr>
          <w:p w14:paraId="135375E3"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555,50</w:t>
            </w:r>
          </w:p>
        </w:tc>
        <w:tc>
          <w:tcPr>
            <w:tcW w:w="969" w:type="dxa"/>
            <w:tcBorders>
              <w:top w:val="nil"/>
              <w:left w:val="nil"/>
              <w:bottom w:val="single" w:sz="4" w:space="0" w:color="000000"/>
              <w:right w:val="single" w:sz="4" w:space="0" w:color="000000"/>
            </w:tcBorders>
            <w:shd w:val="clear" w:color="CCFFFF" w:fill="FFFFFF"/>
            <w:noWrap/>
            <w:vAlign w:val="bottom"/>
            <w:hideMark/>
          </w:tcPr>
          <w:p w14:paraId="135375E4"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31,79</w:t>
            </w:r>
          </w:p>
        </w:tc>
        <w:tc>
          <w:tcPr>
            <w:tcW w:w="1111" w:type="dxa"/>
            <w:gridSpan w:val="2"/>
            <w:tcBorders>
              <w:top w:val="nil"/>
              <w:left w:val="nil"/>
              <w:bottom w:val="single" w:sz="4" w:space="0" w:color="000000"/>
              <w:right w:val="single" w:sz="4" w:space="0" w:color="000000"/>
            </w:tcBorders>
            <w:shd w:val="clear" w:color="FFFF00" w:fill="FFFF00"/>
            <w:noWrap/>
            <w:vAlign w:val="bottom"/>
            <w:hideMark/>
          </w:tcPr>
          <w:p w14:paraId="135375E5"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1.142,79</w:t>
            </w:r>
          </w:p>
        </w:tc>
        <w:tc>
          <w:tcPr>
            <w:tcW w:w="1248" w:type="dxa"/>
            <w:gridSpan w:val="2"/>
            <w:tcBorders>
              <w:top w:val="nil"/>
              <w:left w:val="nil"/>
              <w:bottom w:val="single" w:sz="4" w:space="0" w:color="000000"/>
              <w:right w:val="single" w:sz="4" w:space="0" w:color="000000"/>
            </w:tcBorders>
            <w:shd w:val="clear" w:color="auto" w:fill="auto"/>
            <w:noWrap/>
            <w:vAlign w:val="bottom"/>
            <w:hideMark/>
          </w:tcPr>
          <w:p w14:paraId="135375E6"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0,00</w:t>
            </w:r>
          </w:p>
        </w:tc>
      </w:tr>
      <w:tr w:rsidR="00B66596" w:rsidRPr="008575F0" w14:paraId="135375F1" w14:textId="77777777" w:rsidTr="008575F0">
        <w:trPr>
          <w:gridAfter w:val="2"/>
          <w:wAfter w:w="20" w:type="dxa"/>
          <w:trHeight w:val="233"/>
          <w:jc w:val="center"/>
        </w:trPr>
        <w:tc>
          <w:tcPr>
            <w:tcW w:w="1893" w:type="dxa"/>
            <w:tcBorders>
              <w:top w:val="nil"/>
              <w:left w:val="single" w:sz="8" w:space="0" w:color="000000"/>
              <w:bottom w:val="nil"/>
              <w:right w:val="single" w:sz="8" w:space="0" w:color="000000"/>
            </w:tcBorders>
            <w:shd w:val="clear" w:color="auto" w:fill="auto"/>
            <w:noWrap/>
            <w:vAlign w:val="bottom"/>
            <w:hideMark/>
          </w:tcPr>
          <w:p w14:paraId="135375E8" w14:textId="77777777" w:rsidR="00B66596" w:rsidRPr="008575F0" w:rsidRDefault="00B66596" w:rsidP="008575F0">
            <w:pPr>
              <w:ind w:firstLineChars="100" w:firstLine="120"/>
              <w:rPr>
                <w:rFonts w:ascii="Calibri" w:hAnsi="Calibri" w:cs="Calibri"/>
                <w:i/>
                <w:iCs/>
                <w:color w:val="000000"/>
                <w:sz w:val="12"/>
                <w:szCs w:val="12"/>
              </w:rPr>
            </w:pPr>
            <w:r w:rsidRPr="008575F0">
              <w:rPr>
                <w:rFonts w:ascii="Calibri" w:hAnsi="Calibri" w:cs="Calibri"/>
                <w:i/>
                <w:iCs/>
                <w:color w:val="000000"/>
                <w:sz w:val="12"/>
                <w:szCs w:val="12"/>
              </w:rPr>
              <w:t>4. Transferenciascorrientes</w:t>
            </w:r>
          </w:p>
        </w:tc>
        <w:tc>
          <w:tcPr>
            <w:tcW w:w="1068" w:type="dxa"/>
            <w:tcBorders>
              <w:top w:val="nil"/>
              <w:left w:val="single" w:sz="4" w:space="0" w:color="000000"/>
              <w:bottom w:val="single" w:sz="4" w:space="0" w:color="000000"/>
              <w:right w:val="single" w:sz="4" w:space="0" w:color="000000"/>
            </w:tcBorders>
            <w:shd w:val="clear" w:color="C0C0C0" w:fill="BFBFBF"/>
            <w:noWrap/>
            <w:vAlign w:val="bottom"/>
            <w:hideMark/>
          </w:tcPr>
          <w:p w14:paraId="135375E9"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50.449,47</w:t>
            </w:r>
          </w:p>
        </w:tc>
        <w:tc>
          <w:tcPr>
            <w:tcW w:w="951" w:type="dxa"/>
            <w:tcBorders>
              <w:top w:val="nil"/>
              <w:left w:val="nil"/>
              <w:bottom w:val="single" w:sz="4" w:space="0" w:color="000000"/>
              <w:right w:val="single" w:sz="4" w:space="0" w:color="000000"/>
            </w:tcBorders>
            <w:shd w:val="clear" w:color="C0C0C0" w:fill="BFBFBF"/>
            <w:noWrap/>
            <w:vAlign w:val="bottom"/>
            <w:hideMark/>
          </w:tcPr>
          <w:p w14:paraId="135375EA"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2.921,09</w:t>
            </w:r>
          </w:p>
        </w:tc>
        <w:tc>
          <w:tcPr>
            <w:tcW w:w="1068" w:type="dxa"/>
            <w:tcBorders>
              <w:top w:val="nil"/>
              <w:left w:val="nil"/>
              <w:bottom w:val="single" w:sz="4" w:space="0" w:color="000000"/>
              <w:right w:val="single" w:sz="4" w:space="0" w:color="000000"/>
            </w:tcBorders>
            <w:shd w:val="clear" w:color="E3E3E3" w:fill="D9D9D9"/>
            <w:noWrap/>
            <w:vAlign w:val="bottom"/>
            <w:hideMark/>
          </w:tcPr>
          <w:p w14:paraId="135375EB"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53.370,56</w:t>
            </w:r>
          </w:p>
        </w:tc>
        <w:tc>
          <w:tcPr>
            <w:tcW w:w="1068" w:type="dxa"/>
            <w:gridSpan w:val="2"/>
            <w:tcBorders>
              <w:top w:val="nil"/>
              <w:left w:val="nil"/>
              <w:bottom w:val="single" w:sz="4" w:space="0" w:color="000000"/>
              <w:right w:val="single" w:sz="4" w:space="0" w:color="000000"/>
            </w:tcBorders>
            <w:shd w:val="clear" w:color="CCFFFF" w:fill="FFFFFF"/>
            <w:noWrap/>
            <w:vAlign w:val="bottom"/>
            <w:hideMark/>
          </w:tcPr>
          <w:p w14:paraId="135375EC"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5.605,50</w:t>
            </w:r>
          </w:p>
        </w:tc>
        <w:tc>
          <w:tcPr>
            <w:tcW w:w="1068" w:type="dxa"/>
            <w:tcBorders>
              <w:top w:val="nil"/>
              <w:left w:val="nil"/>
              <w:bottom w:val="single" w:sz="4" w:space="0" w:color="000000"/>
              <w:right w:val="single" w:sz="4" w:space="0" w:color="000000"/>
            </w:tcBorders>
            <w:shd w:val="clear" w:color="CCFFFF" w:fill="FFFFFF"/>
            <w:noWrap/>
            <w:vAlign w:val="bottom"/>
            <w:hideMark/>
          </w:tcPr>
          <w:p w14:paraId="135375ED"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5.605,50</w:t>
            </w:r>
          </w:p>
        </w:tc>
        <w:tc>
          <w:tcPr>
            <w:tcW w:w="969" w:type="dxa"/>
            <w:tcBorders>
              <w:top w:val="nil"/>
              <w:left w:val="nil"/>
              <w:bottom w:val="single" w:sz="4" w:space="0" w:color="000000"/>
              <w:right w:val="single" w:sz="4" w:space="0" w:color="000000"/>
            </w:tcBorders>
            <w:shd w:val="clear" w:color="CCFFFF" w:fill="FFFFFF"/>
            <w:noWrap/>
            <w:vAlign w:val="bottom"/>
            <w:hideMark/>
          </w:tcPr>
          <w:p w14:paraId="135375EE"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192,08</w:t>
            </w:r>
          </w:p>
        </w:tc>
        <w:tc>
          <w:tcPr>
            <w:tcW w:w="1111" w:type="dxa"/>
            <w:gridSpan w:val="2"/>
            <w:tcBorders>
              <w:top w:val="nil"/>
              <w:left w:val="nil"/>
              <w:bottom w:val="single" w:sz="4" w:space="0" w:color="000000"/>
              <w:right w:val="single" w:sz="4" w:space="0" w:color="000000"/>
            </w:tcBorders>
            <w:shd w:val="clear" w:color="FFFF00" w:fill="FFFF00"/>
            <w:noWrap/>
            <w:vAlign w:val="bottom"/>
            <w:hideMark/>
          </w:tcPr>
          <w:p w14:paraId="135375EF"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11.403,07</w:t>
            </w:r>
          </w:p>
        </w:tc>
        <w:tc>
          <w:tcPr>
            <w:tcW w:w="1248" w:type="dxa"/>
            <w:gridSpan w:val="2"/>
            <w:tcBorders>
              <w:top w:val="nil"/>
              <w:left w:val="nil"/>
              <w:bottom w:val="single" w:sz="4" w:space="0" w:color="000000"/>
              <w:right w:val="single" w:sz="4" w:space="0" w:color="000000"/>
            </w:tcBorders>
            <w:shd w:val="clear" w:color="auto" w:fill="auto"/>
            <w:noWrap/>
            <w:vAlign w:val="bottom"/>
            <w:hideMark/>
          </w:tcPr>
          <w:p w14:paraId="135375F0"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0,00</w:t>
            </w:r>
          </w:p>
        </w:tc>
      </w:tr>
      <w:tr w:rsidR="00B66596" w:rsidRPr="008575F0" w14:paraId="135375FB" w14:textId="77777777" w:rsidTr="008575F0">
        <w:trPr>
          <w:gridAfter w:val="2"/>
          <w:wAfter w:w="20" w:type="dxa"/>
          <w:trHeight w:val="233"/>
          <w:jc w:val="center"/>
        </w:trPr>
        <w:tc>
          <w:tcPr>
            <w:tcW w:w="1893" w:type="dxa"/>
            <w:tcBorders>
              <w:top w:val="nil"/>
              <w:left w:val="single" w:sz="8" w:space="0" w:color="000000"/>
              <w:bottom w:val="nil"/>
              <w:right w:val="single" w:sz="8" w:space="0" w:color="000000"/>
            </w:tcBorders>
            <w:shd w:val="clear" w:color="auto" w:fill="auto"/>
            <w:noWrap/>
            <w:vAlign w:val="bottom"/>
            <w:hideMark/>
          </w:tcPr>
          <w:p w14:paraId="135375F2" w14:textId="77777777" w:rsidR="00B66596" w:rsidRPr="008575F0" w:rsidRDefault="00B66596" w:rsidP="008575F0">
            <w:pPr>
              <w:ind w:firstLineChars="100" w:firstLine="120"/>
              <w:rPr>
                <w:rFonts w:ascii="Calibri" w:hAnsi="Calibri" w:cs="Calibri"/>
                <w:i/>
                <w:iCs/>
                <w:color w:val="000000"/>
                <w:sz w:val="12"/>
                <w:szCs w:val="12"/>
              </w:rPr>
            </w:pPr>
            <w:r w:rsidRPr="008575F0">
              <w:rPr>
                <w:rFonts w:ascii="Calibri" w:hAnsi="Calibri" w:cs="Calibri"/>
                <w:i/>
                <w:iCs/>
                <w:color w:val="000000"/>
                <w:sz w:val="12"/>
                <w:szCs w:val="12"/>
              </w:rPr>
              <w:t>5. Fondo de contingencia y Otros imprevistos</w:t>
            </w:r>
          </w:p>
        </w:tc>
        <w:tc>
          <w:tcPr>
            <w:tcW w:w="1068" w:type="dxa"/>
            <w:tcBorders>
              <w:top w:val="nil"/>
              <w:left w:val="single" w:sz="4" w:space="0" w:color="000000"/>
              <w:bottom w:val="single" w:sz="4" w:space="0" w:color="000000"/>
              <w:right w:val="single" w:sz="4" w:space="0" w:color="000000"/>
            </w:tcBorders>
            <w:shd w:val="clear" w:color="C0C0C0" w:fill="BFBFBF"/>
            <w:noWrap/>
            <w:vAlign w:val="bottom"/>
            <w:hideMark/>
          </w:tcPr>
          <w:p w14:paraId="135375F3"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0,00</w:t>
            </w:r>
          </w:p>
        </w:tc>
        <w:tc>
          <w:tcPr>
            <w:tcW w:w="951" w:type="dxa"/>
            <w:tcBorders>
              <w:top w:val="nil"/>
              <w:left w:val="nil"/>
              <w:bottom w:val="single" w:sz="4" w:space="0" w:color="000000"/>
              <w:right w:val="single" w:sz="4" w:space="0" w:color="000000"/>
            </w:tcBorders>
            <w:shd w:val="clear" w:color="C0C0C0" w:fill="BFBFBF"/>
            <w:noWrap/>
            <w:vAlign w:val="bottom"/>
            <w:hideMark/>
          </w:tcPr>
          <w:p w14:paraId="135375F4"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0,00</w:t>
            </w:r>
          </w:p>
        </w:tc>
        <w:tc>
          <w:tcPr>
            <w:tcW w:w="1068" w:type="dxa"/>
            <w:tcBorders>
              <w:top w:val="nil"/>
              <w:left w:val="nil"/>
              <w:bottom w:val="single" w:sz="4" w:space="0" w:color="000000"/>
              <w:right w:val="single" w:sz="4" w:space="0" w:color="000000"/>
            </w:tcBorders>
            <w:shd w:val="clear" w:color="E3E3E3" w:fill="D9D9D9"/>
            <w:noWrap/>
            <w:vAlign w:val="bottom"/>
            <w:hideMark/>
          </w:tcPr>
          <w:p w14:paraId="135375F5"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0,00</w:t>
            </w:r>
          </w:p>
        </w:tc>
        <w:tc>
          <w:tcPr>
            <w:tcW w:w="1068" w:type="dxa"/>
            <w:gridSpan w:val="2"/>
            <w:tcBorders>
              <w:top w:val="nil"/>
              <w:left w:val="nil"/>
              <w:bottom w:val="single" w:sz="4" w:space="0" w:color="000000"/>
              <w:right w:val="single" w:sz="4" w:space="0" w:color="000000"/>
            </w:tcBorders>
            <w:shd w:val="clear" w:color="CCFFFF" w:fill="FFFFFF"/>
            <w:noWrap/>
            <w:vAlign w:val="bottom"/>
            <w:hideMark/>
          </w:tcPr>
          <w:p w14:paraId="135375F6"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0,00</w:t>
            </w:r>
          </w:p>
        </w:tc>
        <w:tc>
          <w:tcPr>
            <w:tcW w:w="1068" w:type="dxa"/>
            <w:tcBorders>
              <w:top w:val="nil"/>
              <w:left w:val="nil"/>
              <w:bottom w:val="single" w:sz="4" w:space="0" w:color="000000"/>
              <w:right w:val="single" w:sz="4" w:space="0" w:color="000000"/>
            </w:tcBorders>
            <w:shd w:val="clear" w:color="CCFFFF" w:fill="FFFFFF"/>
            <w:noWrap/>
            <w:vAlign w:val="bottom"/>
            <w:hideMark/>
          </w:tcPr>
          <w:p w14:paraId="135375F7"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0,00</w:t>
            </w:r>
          </w:p>
        </w:tc>
        <w:tc>
          <w:tcPr>
            <w:tcW w:w="969" w:type="dxa"/>
            <w:tcBorders>
              <w:top w:val="nil"/>
              <w:left w:val="nil"/>
              <w:bottom w:val="single" w:sz="4" w:space="0" w:color="000000"/>
              <w:right w:val="single" w:sz="4" w:space="0" w:color="000000"/>
            </w:tcBorders>
            <w:shd w:val="clear" w:color="CCFFFF" w:fill="FFFFFF"/>
            <w:noWrap/>
            <w:vAlign w:val="bottom"/>
            <w:hideMark/>
          </w:tcPr>
          <w:p w14:paraId="135375F8"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0,00</w:t>
            </w:r>
          </w:p>
        </w:tc>
        <w:tc>
          <w:tcPr>
            <w:tcW w:w="1111" w:type="dxa"/>
            <w:gridSpan w:val="2"/>
            <w:tcBorders>
              <w:top w:val="nil"/>
              <w:left w:val="nil"/>
              <w:bottom w:val="single" w:sz="4" w:space="0" w:color="000000"/>
              <w:right w:val="single" w:sz="4" w:space="0" w:color="000000"/>
            </w:tcBorders>
            <w:shd w:val="clear" w:color="FFFF00" w:fill="FFFF00"/>
            <w:noWrap/>
            <w:vAlign w:val="bottom"/>
            <w:hideMark/>
          </w:tcPr>
          <w:p w14:paraId="135375F9"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0,00</w:t>
            </w:r>
          </w:p>
        </w:tc>
        <w:tc>
          <w:tcPr>
            <w:tcW w:w="1248" w:type="dxa"/>
            <w:gridSpan w:val="2"/>
            <w:tcBorders>
              <w:top w:val="nil"/>
              <w:left w:val="nil"/>
              <w:bottom w:val="single" w:sz="4" w:space="0" w:color="000000"/>
              <w:right w:val="single" w:sz="4" w:space="0" w:color="000000"/>
            </w:tcBorders>
            <w:shd w:val="clear" w:color="auto" w:fill="auto"/>
            <w:noWrap/>
            <w:vAlign w:val="bottom"/>
            <w:hideMark/>
          </w:tcPr>
          <w:p w14:paraId="135375FA"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0,00</w:t>
            </w:r>
          </w:p>
        </w:tc>
      </w:tr>
      <w:tr w:rsidR="00B66596" w:rsidRPr="008575F0" w14:paraId="13537605" w14:textId="77777777" w:rsidTr="008575F0">
        <w:trPr>
          <w:gridAfter w:val="2"/>
          <w:wAfter w:w="20" w:type="dxa"/>
          <w:trHeight w:val="233"/>
          <w:jc w:val="center"/>
        </w:trPr>
        <w:tc>
          <w:tcPr>
            <w:tcW w:w="1893" w:type="dxa"/>
            <w:tcBorders>
              <w:top w:val="nil"/>
              <w:left w:val="single" w:sz="8" w:space="0" w:color="000000"/>
              <w:bottom w:val="nil"/>
              <w:right w:val="single" w:sz="8" w:space="0" w:color="000000"/>
            </w:tcBorders>
            <w:shd w:val="clear" w:color="auto" w:fill="auto"/>
            <w:noWrap/>
            <w:vAlign w:val="bottom"/>
            <w:hideMark/>
          </w:tcPr>
          <w:p w14:paraId="135375FC" w14:textId="77777777" w:rsidR="00B66596" w:rsidRPr="008575F0" w:rsidRDefault="00B66596" w:rsidP="008575F0">
            <w:pPr>
              <w:ind w:firstLineChars="100" w:firstLine="120"/>
              <w:rPr>
                <w:rFonts w:ascii="Calibri" w:hAnsi="Calibri" w:cs="Calibri"/>
                <w:i/>
                <w:iCs/>
                <w:color w:val="000000"/>
                <w:sz w:val="12"/>
                <w:szCs w:val="12"/>
              </w:rPr>
            </w:pPr>
            <w:r w:rsidRPr="008575F0">
              <w:rPr>
                <w:rFonts w:ascii="Calibri" w:hAnsi="Calibri" w:cs="Calibri"/>
                <w:i/>
                <w:iCs/>
                <w:color w:val="000000"/>
                <w:sz w:val="12"/>
                <w:szCs w:val="12"/>
              </w:rPr>
              <w:t>6. Inversiones reales</w:t>
            </w:r>
          </w:p>
        </w:tc>
        <w:tc>
          <w:tcPr>
            <w:tcW w:w="1068" w:type="dxa"/>
            <w:tcBorders>
              <w:top w:val="nil"/>
              <w:left w:val="single" w:sz="4" w:space="0" w:color="000000"/>
              <w:bottom w:val="single" w:sz="4" w:space="0" w:color="000000"/>
              <w:right w:val="single" w:sz="4" w:space="0" w:color="000000"/>
            </w:tcBorders>
            <w:shd w:val="clear" w:color="C0C0C0" w:fill="BFBFBF"/>
            <w:noWrap/>
            <w:vAlign w:val="bottom"/>
            <w:hideMark/>
          </w:tcPr>
          <w:p w14:paraId="135375FD"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185.033,80</w:t>
            </w:r>
          </w:p>
        </w:tc>
        <w:tc>
          <w:tcPr>
            <w:tcW w:w="951" w:type="dxa"/>
            <w:tcBorders>
              <w:top w:val="nil"/>
              <w:left w:val="nil"/>
              <w:bottom w:val="single" w:sz="4" w:space="0" w:color="000000"/>
              <w:right w:val="single" w:sz="4" w:space="0" w:color="000000"/>
            </w:tcBorders>
            <w:shd w:val="clear" w:color="C0C0C0" w:fill="BFBFBF"/>
            <w:noWrap/>
            <w:vAlign w:val="bottom"/>
            <w:hideMark/>
          </w:tcPr>
          <w:p w14:paraId="135375FE"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2.516,80</w:t>
            </w:r>
          </w:p>
        </w:tc>
        <w:tc>
          <w:tcPr>
            <w:tcW w:w="1068" w:type="dxa"/>
            <w:tcBorders>
              <w:top w:val="nil"/>
              <w:left w:val="nil"/>
              <w:bottom w:val="single" w:sz="4" w:space="0" w:color="000000"/>
              <w:right w:val="single" w:sz="4" w:space="0" w:color="000000"/>
            </w:tcBorders>
            <w:shd w:val="clear" w:color="E3E3E3" w:fill="D9D9D9"/>
            <w:noWrap/>
            <w:vAlign w:val="bottom"/>
            <w:hideMark/>
          </w:tcPr>
          <w:p w14:paraId="135375FF"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187.550,60</w:t>
            </w:r>
          </w:p>
        </w:tc>
        <w:tc>
          <w:tcPr>
            <w:tcW w:w="1068" w:type="dxa"/>
            <w:gridSpan w:val="2"/>
            <w:tcBorders>
              <w:top w:val="nil"/>
              <w:left w:val="nil"/>
              <w:bottom w:val="single" w:sz="4" w:space="0" w:color="000000"/>
              <w:right w:val="single" w:sz="4" w:space="0" w:color="000000"/>
            </w:tcBorders>
            <w:shd w:val="clear" w:color="CCFFFF" w:fill="FFFFFF"/>
            <w:noWrap/>
            <w:vAlign w:val="bottom"/>
            <w:hideMark/>
          </w:tcPr>
          <w:p w14:paraId="13537600"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20.559,31</w:t>
            </w:r>
          </w:p>
        </w:tc>
        <w:tc>
          <w:tcPr>
            <w:tcW w:w="1068" w:type="dxa"/>
            <w:tcBorders>
              <w:top w:val="nil"/>
              <w:left w:val="nil"/>
              <w:bottom w:val="single" w:sz="4" w:space="0" w:color="000000"/>
              <w:right w:val="single" w:sz="4" w:space="0" w:color="000000"/>
            </w:tcBorders>
            <w:shd w:val="clear" w:color="CCFFFF" w:fill="FFFFFF"/>
            <w:noWrap/>
            <w:vAlign w:val="bottom"/>
            <w:hideMark/>
          </w:tcPr>
          <w:p w14:paraId="13537601"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20.559,31</w:t>
            </w:r>
          </w:p>
        </w:tc>
        <w:tc>
          <w:tcPr>
            <w:tcW w:w="969" w:type="dxa"/>
            <w:tcBorders>
              <w:top w:val="nil"/>
              <w:left w:val="nil"/>
              <w:bottom w:val="single" w:sz="4" w:space="0" w:color="000000"/>
              <w:right w:val="single" w:sz="4" w:space="0" w:color="000000"/>
            </w:tcBorders>
            <w:shd w:val="clear" w:color="CCFFFF" w:fill="FFFFFF"/>
            <w:noWrap/>
            <w:vAlign w:val="bottom"/>
            <w:hideMark/>
          </w:tcPr>
          <w:p w14:paraId="13537602"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102.763,82</w:t>
            </w:r>
          </w:p>
        </w:tc>
        <w:tc>
          <w:tcPr>
            <w:tcW w:w="1111" w:type="dxa"/>
            <w:gridSpan w:val="2"/>
            <w:tcBorders>
              <w:top w:val="nil"/>
              <w:left w:val="nil"/>
              <w:bottom w:val="single" w:sz="4" w:space="0" w:color="000000"/>
              <w:right w:val="single" w:sz="4" w:space="0" w:color="000000"/>
            </w:tcBorders>
            <w:shd w:val="clear" w:color="FFFF00" w:fill="FFFF00"/>
            <w:noWrap/>
            <w:vAlign w:val="bottom"/>
            <w:hideMark/>
          </w:tcPr>
          <w:p w14:paraId="13537603"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143.882,44</w:t>
            </w:r>
          </w:p>
        </w:tc>
        <w:tc>
          <w:tcPr>
            <w:tcW w:w="1248" w:type="dxa"/>
            <w:gridSpan w:val="2"/>
            <w:tcBorders>
              <w:top w:val="nil"/>
              <w:left w:val="nil"/>
              <w:bottom w:val="single" w:sz="4" w:space="0" w:color="000000"/>
              <w:right w:val="single" w:sz="4" w:space="0" w:color="000000"/>
            </w:tcBorders>
            <w:shd w:val="clear" w:color="auto" w:fill="auto"/>
            <w:noWrap/>
            <w:vAlign w:val="bottom"/>
            <w:hideMark/>
          </w:tcPr>
          <w:p w14:paraId="13537604"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0,00</w:t>
            </w:r>
          </w:p>
        </w:tc>
      </w:tr>
      <w:tr w:rsidR="00B66596" w:rsidRPr="008575F0" w14:paraId="1353760F" w14:textId="77777777" w:rsidTr="008575F0">
        <w:trPr>
          <w:gridAfter w:val="2"/>
          <w:wAfter w:w="20" w:type="dxa"/>
          <w:trHeight w:val="233"/>
          <w:jc w:val="center"/>
        </w:trPr>
        <w:tc>
          <w:tcPr>
            <w:tcW w:w="1893" w:type="dxa"/>
            <w:tcBorders>
              <w:top w:val="nil"/>
              <w:left w:val="single" w:sz="8" w:space="0" w:color="000000"/>
              <w:bottom w:val="nil"/>
              <w:right w:val="single" w:sz="8" w:space="0" w:color="000000"/>
            </w:tcBorders>
            <w:shd w:val="clear" w:color="auto" w:fill="auto"/>
            <w:noWrap/>
            <w:vAlign w:val="bottom"/>
            <w:hideMark/>
          </w:tcPr>
          <w:p w14:paraId="13537606" w14:textId="77777777" w:rsidR="00B66596" w:rsidRPr="008575F0" w:rsidRDefault="00B66596" w:rsidP="008575F0">
            <w:pPr>
              <w:ind w:firstLineChars="100" w:firstLine="120"/>
              <w:rPr>
                <w:rFonts w:ascii="Calibri" w:hAnsi="Calibri" w:cs="Calibri"/>
                <w:i/>
                <w:iCs/>
                <w:color w:val="000000"/>
                <w:sz w:val="12"/>
                <w:szCs w:val="12"/>
              </w:rPr>
            </w:pPr>
            <w:r w:rsidRPr="008575F0">
              <w:rPr>
                <w:rFonts w:ascii="Calibri" w:hAnsi="Calibri" w:cs="Calibri"/>
                <w:i/>
                <w:iCs/>
                <w:color w:val="000000"/>
                <w:sz w:val="12"/>
                <w:szCs w:val="12"/>
              </w:rPr>
              <w:t xml:space="preserve">7. Transferencias de capital </w:t>
            </w:r>
          </w:p>
        </w:tc>
        <w:tc>
          <w:tcPr>
            <w:tcW w:w="1068" w:type="dxa"/>
            <w:tcBorders>
              <w:top w:val="nil"/>
              <w:left w:val="single" w:sz="4" w:space="0" w:color="000000"/>
              <w:bottom w:val="single" w:sz="4" w:space="0" w:color="000000"/>
              <w:right w:val="single" w:sz="4" w:space="0" w:color="000000"/>
            </w:tcBorders>
            <w:shd w:val="clear" w:color="C0C0C0" w:fill="BFBFBF"/>
            <w:noWrap/>
            <w:vAlign w:val="bottom"/>
            <w:hideMark/>
          </w:tcPr>
          <w:p w14:paraId="13537607"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0,00</w:t>
            </w:r>
          </w:p>
        </w:tc>
        <w:tc>
          <w:tcPr>
            <w:tcW w:w="951" w:type="dxa"/>
            <w:tcBorders>
              <w:top w:val="nil"/>
              <w:left w:val="nil"/>
              <w:bottom w:val="single" w:sz="4" w:space="0" w:color="000000"/>
              <w:right w:val="single" w:sz="4" w:space="0" w:color="000000"/>
            </w:tcBorders>
            <w:shd w:val="clear" w:color="C0C0C0" w:fill="BFBFBF"/>
            <w:noWrap/>
            <w:vAlign w:val="bottom"/>
            <w:hideMark/>
          </w:tcPr>
          <w:p w14:paraId="13537608"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0,00</w:t>
            </w:r>
          </w:p>
        </w:tc>
        <w:tc>
          <w:tcPr>
            <w:tcW w:w="1068" w:type="dxa"/>
            <w:tcBorders>
              <w:top w:val="nil"/>
              <w:left w:val="nil"/>
              <w:bottom w:val="single" w:sz="4" w:space="0" w:color="000000"/>
              <w:right w:val="single" w:sz="4" w:space="0" w:color="000000"/>
            </w:tcBorders>
            <w:shd w:val="clear" w:color="E3E3E3" w:fill="D9D9D9"/>
            <w:noWrap/>
            <w:vAlign w:val="bottom"/>
            <w:hideMark/>
          </w:tcPr>
          <w:p w14:paraId="13537609"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0,00</w:t>
            </w:r>
          </w:p>
        </w:tc>
        <w:tc>
          <w:tcPr>
            <w:tcW w:w="1068" w:type="dxa"/>
            <w:gridSpan w:val="2"/>
            <w:tcBorders>
              <w:top w:val="nil"/>
              <w:left w:val="nil"/>
              <w:bottom w:val="single" w:sz="4" w:space="0" w:color="000000"/>
              <w:right w:val="single" w:sz="4" w:space="0" w:color="000000"/>
            </w:tcBorders>
            <w:shd w:val="clear" w:color="CCFFFF" w:fill="FFFFFF"/>
            <w:noWrap/>
            <w:vAlign w:val="bottom"/>
            <w:hideMark/>
          </w:tcPr>
          <w:p w14:paraId="1353760A"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0,00</w:t>
            </w:r>
          </w:p>
        </w:tc>
        <w:tc>
          <w:tcPr>
            <w:tcW w:w="1068" w:type="dxa"/>
            <w:tcBorders>
              <w:top w:val="nil"/>
              <w:left w:val="nil"/>
              <w:bottom w:val="single" w:sz="4" w:space="0" w:color="000000"/>
              <w:right w:val="single" w:sz="4" w:space="0" w:color="000000"/>
            </w:tcBorders>
            <w:shd w:val="clear" w:color="CCFFFF" w:fill="FFFFFF"/>
            <w:noWrap/>
            <w:vAlign w:val="bottom"/>
            <w:hideMark/>
          </w:tcPr>
          <w:p w14:paraId="1353760B"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0,00</w:t>
            </w:r>
          </w:p>
        </w:tc>
        <w:tc>
          <w:tcPr>
            <w:tcW w:w="969" w:type="dxa"/>
            <w:tcBorders>
              <w:top w:val="nil"/>
              <w:left w:val="nil"/>
              <w:bottom w:val="single" w:sz="4" w:space="0" w:color="000000"/>
              <w:right w:val="single" w:sz="4" w:space="0" w:color="000000"/>
            </w:tcBorders>
            <w:shd w:val="clear" w:color="CCFFFF" w:fill="FFFFFF"/>
            <w:noWrap/>
            <w:vAlign w:val="bottom"/>
            <w:hideMark/>
          </w:tcPr>
          <w:p w14:paraId="1353760C"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0,00</w:t>
            </w:r>
          </w:p>
        </w:tc>
        <w:tc>
          <w:tcPr>
            <w:tcW w:w="1111" w:type="dxa"/>
            <w:gridSpan w:val="2"/>
            <w:tcBorders>
              <w:top w:val="nil"/>
              <w:left w:val="nil"/>
              <w:bottom w:val="single" w:sz="4" w:space="0" w:color="000000"/>
              <w:right w:val="single" w:sz="4" w:space="0" w:color="000000"/>
            </w:tcBorders>
            <w:shd w:val="clear" w:color="FFFF00" w:fill="FFFF00"/>
            <w:noWrap/>
            <w:vAlign w:val="bottom"/>
            <w:hideMark/>
          </w:tcPr>
          <w:p w14:paraId="1353760D"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0,00</w:t>
            </w:r>
          </w:p>
        </w:tc>
        <w:tc>
          <w:tcPr>
            <w:tcW w:w="1248" w:type="dxa"/>
            <w:gridSpan w:val="2"/>
            <w:tcBorders>
              <w:top w:val="nil"/>
              <w:left w:val="nil"/>
              <w:bottom w:val="single" w:sz="4" w:space="0" w:color="000000"/>
              <w:right w:val="single" w:sz="4" w:space="0" w:color="000000"/>
            </w:tcBorders>
            <w:shd w:val="clear" w:color="auto" w:fill="auto"/>
            <w:noWrap/>
            <w:vAlign w:val="bottom"/>
            <w:hideMark/>
          </w:tcPr>
          <w:p w14:paraId="1353760E"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0,00</w:t>
            </w:r>
          </w:p>
        </w:tc>
      </w:tr>
      <w:tr w:rsidR="00B66596" w:rsidRPr="008575F0" w14:paraId="13537619" w14:textId="77777777" w:rsidTr="008575F0">
        <w:trPr>
          <w:gridAfter w:val="2"/>
          <w:wAfter w:w="20" w:type="dxa"/>
          <w:trHeight w:val="233"/>
          <w:jc w:val="center"/>
        </w:trPr>
        <w:tc>
          <w:tcPr>
            <w:tcW w:w="1893" w:type="dxa"/>
            <w:tcBorders>
              <w:top w:val="nil"/>
              <w:left w:val="single" w:sz="8" w:space="0" w:color="000000"/>
              <w:bottom w:val="nil"/>
              <w:right w:val="single" w:sz="8" w:space="0" w:color="000000"/>
            </w:tcBorders>
            <w:shd w:val="clear" w:color="auto" w:fill="auto"/>
            <w:noWrap/>
            <w:vAlign w:val="bottom"/>
            <w:hideMark/>
          </w:tcPr>
          <w:p w14:paraId="13537610" w14:textId="77777777" w:rsidR="00B66596" w:rsidRPr="008575F0" w:rsidRDefault="00B66596" w:rsidP="008575F0">
            <w:pPr>
              <w:ind w:firstLineChars="100" w:firstLine="120"/>
              <w:rPr>
                <w:rFonts w:ascii="Calibri" w:hAnsi="Calibri" w:cs="Calibri"/>
                <w:i/>
                <w:iCs/>
                <w:color w:val="000000"/>
                <w:sz w:val="12"/>
                <w:szCs w:val="12"/>
              </w:rPr>
            </w:pPr>
            <w:r w:rsidRPr="008575F0">
              <w:rPr>
                <w:rFonts w:ascii="Calibri" w:hAnsi="Calibri" w:cs="Calibri"/>
                <w:i/>
                <w:iCs/>
                <w:color w:val="000000"/>
                <w:sz w:val="12"/>
                <w:szCs w:val="12"/>
              </w:rPr>
              <w:t>8. Activosfinancieros</w:t>
            </w:r>
          </w:p>
        </w:tc>
        <w:tc>
          <w:tcPr>
            <w:tcW w:w="1068" w:type="dxa"/>
            <w:tcBorders>
              <w:top w:val="nil"/>
              <w:left w:val="single" w:sz="4" w:space="0" w:color="000000"/>
              <w:bottom w:val="single" w:sz="4" w:space="0" w:color="000000"/>
              <w:right w:val="single" w:sz="4" w:space="0" w:color="000000"/>
            </w:tcBorders>
            <w:shd w:val="clear" w:color="C0C0C0" w:fill="BFBFBF"/>
            <w:noWrap/>
            <w:vAlign w:val="bottom"/>
            <w:hideMark/>
          </w:tcPr>
          <w:p w14:paraId="13537611"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0,00</w:t>
            </w:r>
          </w:p>
        </w:tc>
        <w:tc>
          <w:tcPr>
            <w:tcW w:w="951" w:type="dxa"/>
            <w:tcBorders>
              <w:top w:val="nil"/>
              <w:left w:val="nil"/>
              <w:bottom w:val="single" w:sz="4" w:space="0" w:color="000000"/>
              <w:right w:val="single" w:sz="4" w:space="0" w:color="000000"/>
            </w:tcBorders>
            <w:shd w:val="clear" w:color="C0C0C0" w:fill="BFBFBF"/>
            <w:noWrap/>
            <w:vAlign w:val="bottom"/>
            <w:hideMark/>
          </w:tcPr>
          <w:p w14:paraId="13537612"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0,00</w:t>
            </w:r>
          </w:p>
        </w:tc>
        <w:tc>
          <w:tcPr>
            <w:tcW w:w="1068" w:type="dxa"/>
            <w:tcBorders>
              <w:top w:val="nil"/>
              <w:left w:val="nil"/>
              <w:bottom w:val="single" w:sz="4" w:space="0" w:color="000000"/>
              <w:right w:val="single" w:sz="4" w:space="0" w:color="000000"/>
            </w:tcBorders>
            <w:shd w:val="clear" w:color="E3E3E3" w:fill="D9D9D9"/>
            <w:noWrap/>
            <w:vAlign w:val="bottom"/>
            <w:hideMark/>
          </w:tcPr>
          <w:p w14:paraId="13537613"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0,00</w:t>
            </w:r>
          </w:p>
        </w:tc>
        <w:tc>
          <w:tcPr>
            <w:tcW w:w="1068" w:type="dxa"/>
            <w:gridSpan w:val="2"/>
            <w:tcBorders>
              <w:top w:val="nil"/>
              <w:left w:val="nil"/>
              <w:bottom w:val="single" w:sz="4" w:space="0" w:color="000000"/>
              <w:right w:val="single" w:sz="4" w:space="0" w:color="000000"/>
            </w:tcBorders>
            <w:shd w:val="clear" w:color="CCFFFF" w:fill="FFFFFF"/>
            <w:noWrap/>
            <w:vAlign w:val="bottom"/>
            <w:hideMark/>
          </w:tcPr>
          <w:p w14:paraId="13537614"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0,00</w:t>
            </w:r>
          </w:p>
        </w:tc>
        <w:tc>
          <w:tcPr>
            <w:tcW w:w="1068" w:type="dxa"/>
            <w:tcBorders>
              <w:top w:val="nil"/>
              <w:left w:val="nil"/>
              <w:bottom w:val="single" w:sz="4" w:space="0" w:color="000000"/>
              <w:right w:val="single" w:sz="4" w:space="0" w:color="000000"/>
            </w:tcBorders>
            <w:shd w:val="clear" w:color="CCFFFF" w:fill="FFFFFF"/>
            <w:noWrap/>
            <w:vAlign w:val="bottom"/>
            <w:hideMark/>
          </w:tcPr>
          <w:p w14:paraId="13537615"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0,00</w:t>
            </w:r>
          </w:p>
        </w:tc>
        <w:tc>
          <w:tcPr>
            <w:tcW w:w="969" w:type="dxa"/>
            <w:tcBorders>
              <w:top w:val="nil"/>
              <w:left w:val="nil"/>
              <w:bottom w:val="single" w:sz="4" w:space="0" w:color="000000"/>
              <w:right w:val="single" w:sz="4" w:space="0" w:color="000000"/>
            </w:tcBorders>
            <w:shd w:val="clear" w:color="CCFFFF" w:fill="FFFFFF"/>
            <w:noWrap/>
            <w:vAlign w:val="bottom"/>
            <w:hideMark/>
          </w:tcPr>
          <w:p w14:paraId="13537616"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0,00</w:t>
            </w:r>
          </w:p>
        </w:tc>
        <w:tc>
          <w:tcPr>
            <w:tcW w:w="1111" w:type="dxa"/>
            <w:gridSpan w:val="2"/>
            <w:tcBorders>
              <w:top w:val="nil"/>
              <w:left w:val="nil"/>
              <w:bottom w:val="single" w:sz="4" w:space="0" w:color="000000"/>
              <w:right w:val="single" w:sz="4" w:space="0" w:color="000000"/>
            </w:tcBorders>
            <w:shd w:val="clear" w:color="FFFF00" w:fill="FFFF00"/>
            <w:noWrap/>
            <w:vAlign w:val="bottom"/>
            <w:hideMark/>
          </w:tcPr>
          <w:p w14:paraId="13537617"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0,00</w:t>
            </w:r>
          </w:p>
        </w:tc>
        <w:tc>
          <w:tcPr>
            <w:tcW w:w="1248" w:type="dxa"/>
            <w:gridSpan w:val="2"/>
            <w:tcBorders>
              <w:top w:val="nil"/>
              <w:left w:val="nil"/>
              <w:bottom w:val="single" w:sz="4" w:space="0" w:color="000000"/>
              <w:right w:val="single" w:sz="4" w:space="0" w:color="000000"/>
            </w:tcBorders>
            <w:shd w:val="clear" w:color="auto" w:fill="auto"/>
            <w:noWrap/>
            <w:vAlign w:val="bottom"/>
            <w:hideMark/>
          </w:tcPr>
          <w:p w14:paraId="13537618"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0,00</w:t>
            </w:r>
          </w:p>
        </w:tc>
      </w:tr>
      <w:tr w:rsidR="00B66596" w:rsidRPr="008575F0" w14:paraId="13537623" w14:textId="77777777" w:rsidTr="008575F0">
        <w:trPr>
          <w:gridAfter w:val="2"/>
          <w:wAfter w:w="20" w:type="dxa"/>
          <w:trHeight w:val="233"/>
          <w:jc w:val="center"/>
        </w:trPr>
        <w:tc>
          <w:tcPr>
            <w:tcW w:w="1893" w:type="dxa"/>
            <w:tcBorders>
              <w:top w:val="nil"/>
              <w:left w:val="single" w:sz="8" w:space="0" w:color="000000"/>
              <w:bottom w:val="nil"/>
              <w:right w:val="single" w:sz="8" w:space="0" w:color="000000"/>
            </w:tcBorders>
            <w:shd w:val="clear" w:color="auto" w:fill="auto"/>
            <w:noWrap/>
            <w:vAlign w:val="bottom"/>
            <w:hideMark/>
          </w:tcPr>
          <w:p w14:paraId="1353761A" w14:textId="77777777" w:rsidR="00B66596" w:rsidRPr="008575F0" w:rsidRDefault="00B66596" w:rsidP="008575F0">
            <w:pPr>
              <w:ind w:firstLineChars="100" w:firstLine="120"/>
              <w:rPr>
                <w:rFonts w:ascii="Calibri" w:hAnsi="Calibri" w:cs="Calibri"/>
                <w:i/>
                <w:iCs/>
                <w:color w:val="000000"/>
                <w:sz w:val="12"/>
                <w:szCs w:val="12"/>
              </w:rPr>
            </w:pPr>
            <w:r w:rsidRPr="008575F0">
              <w:rPr>
                <w:rFonts w:ascii="Calibri" w:hAnsi="Calibri" w:cs="Calibri"/>
                <w:i/>
                <w:iCs/>
                <w:color w:val="000000"/>
                <w:sz w:val="12"/>
                <w:szCs w:val="12"/>
              </w:rPr>
              <w:t>9. Pasivosfinancieros</w:t>
            </w:r>
          </w:p>
        </w:tc>
        <w:tc>
          <w:tcPr>
            <w:tcW w:w="1068" w:type="dxa"/>
            <w:tcBorders>
              <w:top w:val="nil"/>
              <w:left w:val="single" w:sz="4" w:space="0" w:color="000000"/>
              <w:bottom w:val="single" w:sz="4" w:space="0" w:color="000000"/>
              <w:right w:val="single" w:sz="4" w:space="0" w:color="000000"/>
            </w:tcBorders>
            <w:shd w:val="clear" w:color="C0C0C0" w:fill="BFBFBF"/>
            <w:noWrap/>
            <w:vAlign w:val="bottom"/>
            <w:hideMark/>
          </w:tcPr>
          <w:p w14:paraId="1353761B"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151.954,40</w:t>
            </w:r>
          </w:p>
        </w:tc>
        <w:tc>
          <w:tcPr>
            <w:tcW w:w="951" w:type="dxa"/>
            <w:tcBorders>
              <w:top w:val="nil"/>
              <w:left w:val="nil"/>
              <w:bottom w:val="single" w:sz="4" w:space="0" w:color="000000"/>
              <w:right w:val="single" w:sz="4" w:space="0" w:color="000000"/>
            </w:tcBorders>
            <w:shd w:val="clear" w:color="C0C0C0" w:fill="BFBFBF"/>
            <w:noWrap/>
            <w:vAlign w:val="bottom"/>
            <w:hideMark/>
          </w:tcPr>
          <w:p w14:paraId="1353761C"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0,00</w:t>
            </w:r>
          </w:p>
        </w:tc>
        <w:tc>
          <w:tcPr>
            <w:tcW w:w="1068" w:type="dxa"/>
            <w:tcBorders>
              <w:top w:val="nil"/>
              <w:left w:val="nil"/>
              <w:bottom w:val="single" w:sz="4" w:space="0" w:color="000000"/>
              <w:right w:val="single" w:sz="4" w:space="0" w:color="000000"/>
            </w:tcBorders>
            <w:shd w:val="clear" w:color="E3E3E3" w:fill="D9D9D9"/>
            <w:noWrap/>
            <w:vAlign w:val="bottom"/>
            <w:hideMark/>
          </w:tcPr>
          <w:p w14:paraId="1353761D"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151.954,40</w:t>
            </w:r>
          </w:p>
        </w:tc>
        <w:tc>
          <w:tcPr>
            <w:tcW w:w="1068" w:type="dxa"/>
            <w:gridSpan w:val="2"/>
            <w:tcBorders>
              <w:top w:val="nil"/>
              <w:left w:val="nil"/>
              <w:bottom w:val="single" w:sz="4" w:space="0" w:color="000000"/>
              <w:right w:val="single" w:sz="4" w:space="0" w:color="000000"/>
            </w:tcBorders>
            <w:shd w:val="clear" w:color="CCFFFF" w:fill="FFFFFF"/>
            <w:noWrap/>
            <w:vAlign w:val="bottom"/>
            <w:hideMark/>
          </w:tcPr>
          <w:p w14:paraId="1353761E"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16.883,82</w:t>
            </w:r>
          </w:p>
        </w:tc>
        <w:tc>
          <w:tcPr>
            <w:tcW w:w="1068" w:type="dxa"/>
            <w:tcBorders>
              <w:top w:val="nil"/>
              <w:left w:val="nil"/>
              <w:bottom w:val="single" w:sz="4" w:space="0" w:color="000000"/>
              <w:right w:val="single" w:sz="4" w:space="0" w:color="000000"/>
            </w:tcBorders>
            <w:shd w:val="clear" w:color="CCFFFF" w:fill="FFFFFF"/>
            <w:noWrap/>
            <w:vAlign w:val="bottom"/>
            <w:hideMark/>
          </w:tcPr>
          <w:p w14:paraId="1353761F"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16.883,82</w:t>
            </w:r>
          </w:p>
        </w:tc>
        <w:tc>
          <w:tcPr>
            <w:tcW w:w="969" w:type="dxa"/>
            <w:tcBorders>
              <w:top w:val="nil"/>
              <w:left w:val="nil"/>
              <w:bottom w:val="single" w:sz="4" w:space="0" w:color="000000"/>
              <w:right w:val="single" w:sz="4" w:space="0" w:color="000000"/>
            </w:tcBorders>
            <w:shd w:val="clear" w:color="CCFFFF" w:fill="FFFFFF"/>
            <w:noWrap/>
            <w:vAlign w:val="bottom"/>
            <w:hideMark/>
          </w:tcPr>
          <w:p w14:paraId="13537620"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17.277,96</w:t>
            </w:r>
          </w:p>
        </w:tc>
        <w:tc>
          <w:tcPr>
            <w:tcW w:w="1111" w:type="dxa"/>
            <w:gridSpan w:val="2"/>
            <w:tcBorders>
              <w:top w:val="nil"/>
              <w:left w:val="nil"/>
              <w:bottom w:val="single" w:sz="4" w:space="0" w:color="000000"/>
              <w:right w:val="single" w:sz="4" w:space="0" w:color="000000"/>
            </w:tcBorders>
            <w:shd w:val="clear" w:color="FFFF00" w:fill="FFFF00"/>
            <w:noWrap/>
            <w:vAlign w:val="bottom"/>
            <w:hideMark/>
          </w:tcPr>
          <w:p w14:paraId="13537621"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51.045,60</w:t>
            </w:r>
          </w:p>
        </w:tc>
        <w:tc>
          <w:tcPr>
            <w:tcW w:w="1248" w:type="dxa"/>
            <w:gridSpan w:val="2"/>
            <w:tcBorders>
              <w:top w:val="nil"/>
              <w:left w:val="nil"/>
              <w:bottom w:val="single" w:sz="4" w:space="0" w:color="000000"/>
              <w:right w:val="single" w:sz="4" w:space="0" w:color="000000"/>
            </w:tcBorders>
            <w:shd w:val="clear" w:color="auto" w:fill="auto"/>
            <w:noWrap/>
            <w:vAlign w:val="bottom"/>
            <w:hideMark/>
          </w:tcPr>
          <w:p w14:paraId="13537622"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0,00</w:t>
            </w:r>
          </w:p>
        </w:tc>
      </w:tr>
      <w:tr w:rsidR="00B66596" w:rsidRPr="008575F0" w14:paraId="1353762D" w14:textId="77777777" w:rsidTr="008575F0">
        <w:trPr>
          <w:gridAfter w:val="2"/>
          <w:wAfter w:w="20" w:type="dxa"/>
          <w:trHeight w:val="233"/>
          <w:jc w:val="center"/>
        </w:trPr>
        <w:tc>
          <w:tcPr>
            <w:tcW w:w="1893" w:type="dxa"/>
            <w:tcBorders>
              <w:top w:val="nil"/>
              <w:left w:val="single" w:sz="8" w:space="0" w:color="000000"/>
              <w:bottom w:val="nil"/>
              <w:right w:val="single" w:sz="8" w:space="0" w:color="000000"/>
            </w:tcBorders>
            <w:shd w:val="clear" w:color="auto" w:fill="auto"/>
            <w:noWrap/>
            <w:vAlign w:val="bottom"/>
            <w:hideMark/>
          </w:tcPr>
          <w:p w14:paraId="13537624" w14:textId="77777777" w:rsidR="00B66596" w:rsidRPr="008575F0" w:rsidRDefault="00B66596" w:rsidP="00B66596">
            <w:pPr>
              <w:rPr>
                <w:rFonts w:ascii="Calibri" w:hAnsi="Calibri" w:cs="Calibri"/>
                <w:b/>
                <w:bCs/>
                <w:color w:val="000000"/>
                <w:sz w:val="12"/>
                <w:szCs w:val="12"/>
              </w:rPr>
            </w:pPr>
            <w:r w:rsidRPr="008575F0">
              <w:rPr>
                <w:rFonts w:ascii="Calibri" w:hAnsi="Calibri" w:cs="Calibri"/>
                <w:b/>
                <w:bCs/>
                <w:color w:val="000000"/>
                <w:sz w:val="12"/>
                <w:szCs w:val="12"/>
              </w:rPr>
              <w:t>Pagos no presupuestarios</w:t>
            </w:r>
          </w:p>
        </w:tc>
        <w:tc>
          <w:tcPr>
            <w:tcW w:w="1068" w:type="dxa"/>
            <w:tcBorders>
              <w:top w:val="nil"/>
              <w:left w:val="single" w:sz="4" w:space="0" w:color="000000"/>
              <w:bottom w:val="single" w:sz="4" w:space="0" w:color="000000"/>
              <w:right w:val="single" w:sz="4" w:space="0" w:color="000000"/>
            </w:tcBorders>
            <w:shd w:val="clear" w:color="auto" w:fill="auto"/>
            <w:noWrap/>
            <w:vAlign w:val="bottom"/>
            <w:hideMark/>
          </w:tcPr>
          <w:p w14:paraId="13537625"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46.524,85</w:t>
            </w:r>
          </w:p>
        </w:tc>
        <w:tc>
          <w:tcPr>
            <w:tcW w:w="951" w:type="dxa"/>
            <w:tcBorders>
              <w:top w:val="nil"/>
              <w:left w:val="nil"/>
              <w:bottom w:val="single" w:sz="4" w:space="0" w:color="000000"/>
              <w:right w:val="single" w:sz="4" w:space="0" w:color="000000"/>
            </w:tcBorders>
            <w:shd w:val="clear" w:color="auto" w:fill="auto"/>
            <w:noWrap/>
            <w:vAlign w:val="bottom"/>
            <w:hideMark/>
          </w:tcPr>
          <w:p w14:paraId="13537626" w14:textId="77777777" w:rsidR="00B66596" w:rsidRPr="008575F0" w:rsidRDefault="00B66596" w:rsidP="00B66596">
            <w:pPr>
              <w:rPr>
                <w:rFonts w:ascii="Calibri" w:hAnsi="Calibri" w:cs="Calibri"/>
                <w:color w:val="000000"/>
                <w:sz w:val="12"/>
                <w:szCs w:val="12"/>
              </w:rPr>
            </w:pPr>
            <w:r w:rsidRPr="008575F0">
              <w:rPr>
                <w:rFonts w:ascii="Calibri" w:hAnsi="Calibri" w:cs="Calibri"/>
                <w:color w:val="000000"/>
                <w:sz w:val="12"/>
                <w:szCs w:val="12"/>
              </w:rPr>
              <w:t> </w:t>
            </w:r>
          </w:p>
        </w:tc>
        <w:tc>
          <w:tcPr>
            <w:tcW w:w="1068" w:type="dxa"/>
            <w:tcBorders>
              <w:top w:val="nil"/>
              <w:left w:val="nil"/>
              <w:bottom w:val="single" w:sz="4" w:space="0" w:color="000000"/>
              <w:right w:val="single" w:sz="4" w:space="0" w:color="000000"/>
            </w:tcBorders>
            <w:shd w:val="clear" w:color="E3E3E3" w:fill="D9D9D9"/>
            <w:noWrap/>
            <w:vAlign w:val="bottom"/>
            <w:hideMark/>
          </w:tcPr>
          <w:p w14:paraId="13537627"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46.524,85</w:t>
            </w:r>
          </w:p>
        </w:tc>
        <w:tc>
          <w:tcPr>
            <w:tcW w:w="1068" w:type="dxa"/>
            <w:gridSpan w:val="2"/>
            <w:tcBorders>
              <w:top w:val="nil"/>
              <w:left w:val="nil"/>
              <w:bottom w:val="single" w:sz="4" w:space="0" w:color="000000"/>
              <w:right w:val="single" w:sz="4" w:space="0" w:color="000000"/>
            </w:tcBorders>
            <w:shd w:val="clear" w:color="CCFFFF" w:fill="FFFFFF"/>
            <w:noWrap/>
            <w:vAlign w:val="bottom"/>
            <w:hideMark/>
          </w:tcPr>
          <w:p w14:paraId="13537628"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7.754,14</w:t>
            </w:r>
          </w:p>
        </w:tc>
        <w:tc>
          <w:tcPr>
            <w:tcW w:w="1068" w:type="dxa"/>
            <w:tcBorders>
              <w:top w:val="nil"/>
              <w:left w:val="nil"/>
              <w:bottom w:val="single" w:sz="4" w:space="0" w:color="000000"/>
              <w:right w:val="single" w:sz="4" w:space="0" w:color="000000"/>
            </w:tcBorders>
            <w:shd w:val="clear" w:color="CCFFFF" w:fill="FFFFFF"/>
            <w:noWrap/>
            <w:vAlign w:val="bottom"/>
            <w:hideMark/>
          </w:tcPr>
          <w:p w14:paraId="13537629"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7.754,14</w:t>
            </w:r>
          </w:p>
        </w:tc>
        <w:tc>
          <w:tcPr>
            <w:tcW w:w="969" w:type="dxa"/>
            <w:tcBorders>
              <w:top w:val="nil"/>
              <w:left w:val="nil"/>
              <w:bottom w:val="single" w:sz="4" w:space="0" w:color="000000"/>
              <w:right w:val="single" w:sz="4" w:space="0" w:color="000000"/>
            </w:tcBorders>
            <w:shd w:val="clear" w:color="CCFFFF" w:fill="FFFFFF"/>
            <w:noWrap/>
            <w:vAlign w:val="bottom"/>
            <w:hideMark/>
          </w:tcPr>
          <w:p w14:paraId="1353762A"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7.754,14</w:t>
            </w:r>
          </w:p>
        </w:tc>
        <w:tc>
          <w:tcPr>
            <w:tcW w:w="1111" w:type="dxa"/>
            <w:gridSpan w:val="2"/>
            <w:tcBorders>
              <w:top w:val="nil"/>
              <w:left w:val="nil"/>
              <w:bottom w:val="single" w:sz="4" w:space="0" w:color="000000"/>
              <w:right w:val="single" w:sz="4" w:space="0" w:color="000000"/>
            </w:tcBorders>
            <w:shd w:val="clear" w:color="FFFF00" w:fill="FFFF00"/>
            <w:noWrap/>
            <w:vAlign w:val="bottom"/>
            <w:hideMark/>
          </w:tcPr>
          <w:p w14:paraId="1353762B"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23.262,43</w:t>
            </w:r>
          </w:p>
        </w:tc>
        <w:tc>
          <w:tcPr>
            <w:tcW w:w="1248" w:type="dxa"/>
            <w:gridSpan w:val="2"/>
            <w:tcBorders>
              <w:top w:val="nil"/>
              <w:left w:val="nil"/>
              <w:bottom w:val="single" w:sz="4" w:space="0" w:color="000000"/>
              <w:right w:val="single" w:sz="4" w:space="0" w:color="000000"/>
            </w:tcBorders>
            <w:shd w:val="clear" w:color="auto" w:fill="auto"/>
            <w:noWrap/>
            <w:vAlign w:val="bottom"/>
            <w:hideMark/>
          </w:tcPr>
          <w:p w14:paraId="1353762C"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0,00</w:t>
            </w:r>
          </w:p>
        </w:tc>
      </w:tr>
      <w:tr w:rsidR="00B66596" w:rsidRPr="008575F0" w14:paraId="13537637" w14:textId="77777777" w:rsidTr="008575F0">
        <w:trPr>
          <w:gridAfter w:val="2"/>
          <w:wAfter w:w="20" w:type="dxa"/>
          <w:trHeight w:val="233"/>
          <w:jc w:val="center"/>
        </w:trPr>
        <w:tc>
          <w:tcPr>
            <w:tcW w:w="1893" w:type="dxa"/>
            <w:tcBorders>
              <w:top w:val="nil"/>
              <w:left w:val="single" w:sz="8" w:space="0" w:color="000000"/>
              <w:bottom w:val="single" w:sz="8" w:space="0" w:color="000000"/>
              <w:right w:val="single" w:sz="8" w:space="0" w:color="000000"/>
            </w:tcBorders>
            <w:shd w:val="clear" w:color="auto" w:fill="auto"/>
            <w:noWrap/>
            <w:vAlign w:val="bottom"/>
            <w:hideMark/>
          </w:tcPr>
          <w:p w14:paraId="1353762E" w14:textId="77777777" w:rsidR="00B66596" w:rsidRPr="008575F0" w:rsidRDefault="00B66596" w:rsidP="00B66596">
            <w:pPr>
              <w:rPr>
                <w:rFonts w:ascii="Calibri" w:hAnsi="Calibri" w:cs="Calibri"/>
                <w:b/>
                <w:bCs/>
                <w:color w:val="000000"/>
                <w:sz w:val="12"/>
                <w:szCs w:val="12"/>
              </w:rPr>
            </w:pPr>
            <w:r w:rsidRPr="008575F0">
              <w:rPr>
                <w:rFonts w:ascii="Calibri" w:hAnsi="Calibri" w:cs="Calibri"/>
                <w:b/>
                <w:bCs/>
                <w:color w:val="000000"/>
                <w:sz w:val="12"/>
                <w:szCs w:val="12"/>
              </w:rPr>
              <w:t>Pagos realizadospendientes de aplicación definitiva</w:t>
            </w:r>
          </w:p>
        </w:tc>
        <w:tc>
          <w:tcPr>
            <w:tcW w:w="1068" w:type="dxa"/>
            <w:tcBorders>
              <w:top w:val="nil"/>
              <w:left w:val="single" w:sz="4" w:space="0" w:color="000000"/>
              <w:bottom w:val="single" w:sz="4" w:space="0" w:color="000000"/>
              <w:right w:val="single" w:sz="4" w:space="0" w:color="000000"/>
            </w:tcBorders>
            <w:shd w:val="clear" w:color="auto" w:fill="auto"/>
            <w:noWrap/>
            <w:vAlign w:val="bottom"/>
            <w:hideMark/>
          </w:tcPr>
          <w:p w14:paraId="1353762F"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0,00</w:t>
            </w:r>
          </w:p>
        </w:tc>
        <w:tc>
          <w:tcPr>
            <w:tcW w:w="951" w:type="dxa"/>
            <w:tcBorders>
              <w:top w:val="nil"/>
              <w:left w:val="nil"/>
              <w:bottom w:val="single" w:sz="4" w:space="0" w:color="000000"/>
              <w:right w:val="single" w:sz="4" w:space="0" w:color="000000"/>
            </w:tcBorders>
            <w:shd w:val="clear" w:color="auto" w:fill="auto"/>
            <w:noWrap/>
            <w:vAlign w:val="bottom"/>
            <w:hideMark/>
          </w:tcPr>
          <w:p w14:paraId="13537630" w14:textId="77777777" w:rsidR="00B66596" w:rsidRPr="008575F0" w:rsidRDefault="00B66596" w:rsidP="00B66596">
            <w:pPr>
              <w:rPr>
                <w:rFonts w:ascii="Calibri" w:hAnsi="Calibri" w:cs="Calibri"/>
                <w:color w:val="000000"/>
                <w:sz w:val="12"/>
                <w:szCs w:val="12"/>
              </w:rPr>
            </w:pPr>
            <w:r w:rsidRPr="008575F0">
              <w:rPr>
                <w:rFonts w:ascii="Calibri" w:hAnsi="Calibri" w:cs="Calibri"/>
                <w:color w:val="000000"/>
                <w:sz w:val="12"/>
                <w:szCs w:val="12"/>
              </w:rPr>
              <w:t> </w:t>
            </w:r>
          </w:p>
        </w:tc>
        <w:tc>
          <w:tcPr>
            <w:tcW w:w="1068" w:type="dxa"/>
            <w:tcBorders>
              <w:top w:val="nil"/>
              <w:left w:val="nil"/>
              <w:bottom w:val="single" w:sz="4" w:space="0" w:color="000000"/>
              <w:right w:val="single" w:sz="4" w:space="0" w:color="000000"/>
            </w:tcBorders>
            <w:shd w:val="clear" w:color="E3E3E3" w:fill="D9D9D9"/>
            <w:noWrap/>
            <w:vAlign w:val="bottom"/>
            <w:hideMark/>
          </w:tcPr>
          <w:p w14:paraId="13537631"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0,00</w:t>
            </w:r>
          </w:p>
        </w:tc>
        <w:tc>
          <w:tcPr>
            <w:tcW w:w="1068" w:type="dxa"/>
            <w:gridSpan w:val="2"/>
            <w:tcBorders>
              <w:top w:val="nil"/>
              <w:left w:val="nil"/>
              <w:bottom w:val="single" w:sz="4" w:space="0" w:color="000000"/>
              <w:right w:val="single" w:sz="4" w:space="0" w:color="000000"/>
            </w:tcBorders>
            <w:shd w:val="clear" w:color="CCFFFF" w:fill="FFFFFF"/>
            <w:noWrap/>
            <w:vAlign w:val="bottom"/>
            <w:hideMark/>
          </w:tcPr>
          <w:p w14:paraId="13537632"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0,00</w:t>
            </w:r>
          </w:p>
        </w:tc>
        <w:tc>
          <w:tcPr>
            <w:tcW w:w="1068" w:type="dxa"/>
            <w:tcBorders>
              <w:top w:val="nil"/>
              <w:left w:val="nil"/>
              <w:bottom w:val="single" w:sz="4" w:space="0" w:color="000000"/>
              <w:right w:val="single" w:sz="4" w:space="0" w:color="000000"/>
            </w:tcBorders>
            <w:shd w:val="clear" w:color="CCFFFF" w:fill="FFFFFF"/>
            <w:noWrap/>
            <w:vAlign w:val="bottom"/>
            <w:hideMark/>
          </w:tcPr>
          <w:p w14:paraId="13537633"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0,00</w:t>
            </w:r>
          </w:p>
        </w:tc>
        <w:tc>
          <w:tcPr>
            <w:tcW w:w="969" w:type="dxa"/>
            <w:tcBorders>
              <w:top w:val="nil"/>
              <w:left w:val="nil"/>
              <w:bottom w:val="single" w:sz="4" w:space="0" w:color="000000"/>
              <w:right w:val="single" w:sz="4" w:space="0" w:color="000000"/>
            </w:tcBorders>
            <w:shd w:val="clear" w:color="CCFFFF" w:fill="FFFFFF"/>
            <w:noWrap/>
            <w:vAlign w:val="bottom"/>
            <w:hideMark/>
          </w:tcPr>
          <w:p w14:paraId="13537634"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0,00</w:t>
            </w:r>
          </w:p>
        </w:tc>
        <w:tc>
          <w:tcPr>
            <w:tcW w:w="1111" w:type="dxa"/>
            <w:gridSpan w:val="2"/>
            <w:tcBorders>
              <w:top w:val="nil"/>
              <w:left w:val="nil"/>
              <w:bottom w:val="single" w:sz="4" w:space="0" w:color="000000"/>
              <w:right w:val="single" w:sz="4" w:space="0" w:color="000000"/>
            </w:tcBorders>
            <w:shd w:val="clear" w:color="FFFF00" w:fill="FFFF00"/>
            <w:noWrap/>
            <w:vAlign w:val="bottom"/>
            <w:hideMark/>
          </w:tcPr>
          <w:p w14:paraId="13537635"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0,00</w:t>
            </w:r>
          </w:p>
        </w:tc>
        <w:tc>
          <w:tcPr>
            <w:tcW w:w="1248" w:type="dxa"/>
            <w:gridSpan w:val="2"/>
            <w:tcBorders>
              <w:top w:val="nil"/>
              <w:left w:val="nil"/>
              <w:bottom w:val="single" w:sz="4" w:space="0" w:color="000000"/>
              <w:right w:val="single" w:sz="4" w:space="0" w:color="000000"/>
            </w:tcBorders>
            <w:shd w:val="clear" w:color="auto" w:fill="auto"/>
            <w:noWrap/>
            <w:vAlign w:val="bottom"/>
            <w:hideMark/>
          </w:tcPr>
          <w:p w14:paraId="13537636"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0,00</w:t>
            </w:r>
          </w:p>
        </w:tc>
      </w:tr>
      <w:tr w:rsidR="00B66596" w:rsidRPr="008575F0" w14:paraId="13537641" w14:textId="77777777" w:rsidTr="008575F0">
        <w:trPr>
          <w:gridAfter w:val="2"/>
          <w:wAfter w:w="20" w:type="dxa"/>
          <w:trHeight w:val="233"/>
          <w:jc w:val="center"/>
        </w:trPr>
        <w:tc>
          <w:tcPr>
            <w:tcW w:w="1893" w:type="dxa"/>
            <w:tcBorders>
              <w:top w:val="nil"/>
              <w:left w:val="single" w:sz="8" w:space="0" w:color="000000"/>
              <w:bottom w:val="nil"/>
              <w:right w:val="nil"/>
            </w:tcBorders>
            <w:shd w:val="clear" w:color="CCFFFF" w:fill="FFFFFF"/>
            <w:noWrap/>
            <w:vAlign w:val="bottom"/>
            <w:hideMark/>
          </w:tcPr>
          <w:p w14:paraId="13537638" w14:textId="77777777" w:rsidR="00B66596" w:rsidRPr="008575F0" w:rsidRDefault="00B66596" w:rsidP="00B66596">
            <w:pPr>
              <w:rPr>
                <w:rFonts w:ascii="Calibri" w:hAnsi="Calibri" w:cs="Calibri"/>
                <w:b/>
                <w:bCs/>
                <w:color w:val="000000"/>
                <w:sz w:val="12"/>
                <w:szCs w:val="12"/>
              </w:rPr>
            </w:pPr>
            <w:r w:rsidRPr="008575F0">
              <w:rPr>
                <w:rFonts w:ascii="Calibri" w:hAnsi="Calibri" w:cs="Calibri"/>
                <w:b/>
                <w:bCs/>
                <w:color w:val="000000"/>
                <w:sz w:val="12"/>
                <w:szCs w:val="12"/>
              </w:rPr>
              <w:t> </w:t>
            </w:r>
          </w:p>
        </w:tc>
        <w:tc>
          <w:tcPr>
            <w:tcW w:w="1068" w:type="dxa"/>
            <w:tcBorders>
              <w:top w:val="nil"/>
              <w:left w:val="nil"/>
              <w:bottom w:val="nil"/>
              <w:right w:val="nil"/>
            </w:tcBorders>
            <w:shd w:val="clear" w:color="CCFFFF" w:fill="FFFFFF"/>
            <w:noWrap/>
            <w:vAlign w:val="bottom"/>
            <w:hideMark/>
          </w:tcPr>
          <w:p w14:paraId="13537639" w14:textId="77777777" w:rsidR="00B66596" w:rsidRPr="008575F0" w:rsidRDefault="00B66596" w:rsidP="00B66596">
            <w:pPr>
              <w:rPr>
                <w:rFonts w:ascii="Calibri" w:hAnsi="Calibri" w:cs="Calibri"/>
                <w:color w:val="000000"/>
                <w:sz w:val="12"/>
                <w:szCs w:val="12"/>
              </w:rPr>
            </w:pPr>
            <w:r w:rsidRPr="008575F0">
              <w:rPr>
                <w:rFonts w:ascii="Calibri" w:hAnsi="Calibri" w:cs="Calibri"/>
                <w:color w:val="000000"/>
                <w:sz w:val="12"/>
                <w:szCs w:val="12"/>
              </w:rPr>
              <w:t> </w:t>
            </w:r>
          </w:p>
        </w:tc>
        <w:tc>
          <w:tcPr>
            <w:tcW w:w="951" w:type="dxa"/>
            <w:tcBorders>
              <w:top w:val="nil"/>
              <w:left w:val="nil"/>
              <w:bottom w:val="nil"/>
              <w:right w:val="nil"/>
            </w:tcBorders>
            <w:shd w:val="clear" w:color="CCFFFF" w:fill="FFFFFF"/>
            <w:noWrap/>
            <w:vAlign w:val="bottom"/>
            <w:hideMark/>
          </w:tcPr>
          <w:p w14:paraId="1353763A" w14:textId="77777777" w:rsidR="00B66596" w:rsidRPr="008575F0" w:rsidRDefault="00B66596" w:rsidP="00B66596">
            <w:pPr>
              <w:rPr>
                <w:rFonts w:ascii="Calibri" w:hAnsi="Calibri" w:cs="Calibri"/>
                <w:color w:val="000000"/>
                <w:sz w:val="12"/>
                <w:szCs w:val="12"/>
              </w:rPr>
            </w:pPr>
            <w:r w:rsidRPr="008575F0">
              <w:rPr>
                <w:rFonts w:ascii="Calibri" w:hAnsi="Calibri" w:cs="Calibri"/>
                <w:color w:val="000000"/>
                <w:sz w:val="12"/>
                <w:szCs w:val="12"/>
              </w:rPr>
              <w:t> </w:t>
            </w:r>
          </w:p>
        </w:tc>
        <w:tc>
          <w:tcPr>
            <w:tcW w:w="1068" w:type="dxa"/>
            <w:tcBorders>
              <w:top w:val="nil"/>
              <w:left w:val="nil"/>
              <w:bottom w:val="single" w:sz="4" w:space="0" w:color="000000"/>
              <w:right w:val="nil"/>
            </w:tcBorders>
            <w:shd w:val="clear" w:color="CCFFFF" w:fill="FFFFFF"/>
            <w:noWrap/>
            <w:vAlign w:val="bottom"/>
            <w:hideMark/>
          </w:tcPr>
          <w:p w14:paraId="1353763B" w14:textId="77777777" w:rsidR="00B66596" w:rsidRPr="008575F0" w:rsidRDefault="00B66596" w:rsidP="00B66596">
            <w:pPr>
              <w:rPr>
                <w:rFonts w:ascii="Calibri" w:hAnsi="Calibri" w:cs="Calibri"/>
                <w:color w:val="000000"/>
                <w:sz w:val="12"/>
                <w:szCs w:val="12"/>
              </w:rPr>
            </w:pPr>
            <w:r w:rsidRPr="008575F0">
              <w:rPr>
                <w:rFonts w:ascii="Calibri" w:hAnsi="Calibri" w:cs="Calibri"/>
                <w:color w:val="000000"/>
                <w:sz w:val="12"/>
                <w:szCs w:val="12"/>
              </w:rPr>
              <w:t> </w:t>
            </w:r>
          </w:p>
        </w:tc>
        <w:tc>
          <w:tcPr>
            <w:tcW w:w="1068" w:type="dxa"/>
            <w:gridSpan w:val="2"/>
            <w:tcBorders>
              <w:top w:val="nil"/>
              <w:left w:val="nil"/>
              <w:bottom w:val="nil"/>
              <w:right w:val="nil"/>
            </w:tcBorders>
            <w:shd w:val="clear" w:color="CCFFFF" w:fill="FFFFFF"/>
            <w:noWrap/>
            <w:vAlign w:val="bottom"/>
            <w:hideMark/>
          </w:tcPr>
          <w:p w14:paraId="1353763C" w14:textId="77777777" w:rsidR="00B66596" w:rsidRPr="008575F0" w:rsidRDefault="00B66596" w:rsidP="00B66596">
            <w:pPr>
              <w:rPr>
                <w:rFonts w:ascii="Calibri" w:hAnsi="Calibri" w:cs="Calibri"/>
                <w:color w:val="000000"/>
                <w:sz w:val="12"/>
                <w:szCs w:val="12"/>
              </w:rPr>
            </w:pPr>
            <w:r w:rsidRPr="008575F0">
              <w:rPr>
                <w:rFonts w:ascii="Calibri" w:hAnsi="Calibri" w:cs="Calibri"/>
                <w:color w:val="000000"/>
                <w:sz w:val="12"/>
                <w:szCs w:val="12"/>
              </w:rPr>
              <w:t> </w:t>
            </w:r>
          </w:p>
        </w:tc>
        <w:tc>
          <w:tcPr>
            <w:tcW w:w="1068" w:type="dxa"/>
            <w:tcBorders>
              <w:top w:val="nil"/>
              <w:left w:val="nil"/>
              <w:bottom w:val="nil"/>
              <w:right w:val="nil"/>
            </w:tcBorders>
            <w:shd w:val="clear" w:color="CCFFFF" w:fill="FFFFFF"/>
            <w:noWrap/>
            <w:vAlign w:val="bottom"/>
            <w:hideMark/>
          </w:tcPr>
          <w:p w14:paraId="1353763D" w14:textId="77777777" w:rsidR="00B66596" w:rsidRPr="008575F0" w:rsidRDefault="00B66596" w:rsidP="00B66596">
            <w:pPr>
              <w:rPr>
                <w:rFonts w:ascii="Calibri" w:hAnsi="Calibri" w:cs="Calibri"/>
                <w:color w:val="000000"/>
                <w:sz w:val="12"/>
                <w:szCs w:val="12"/>
              </w:rPr>
            </w:pPr>
            <w:r w:rsidRPr="008575F0">
              <w:rPr>
                <w:rFonts w:ascii="Calibri" w:hAnsi="Calibri" w:cs="Calibri"/>
                <w:color w:val="000000"/>
                <w:sz w:val="12"/>
                <w:szCs w:val="12"/>
              </w:rPr>
              <w:t> </w:t>
            </w:r>
          </w:p>
        </w:tc>
        <w:tc>
          <w:tcPr>
            <w:tcW w:w="969" w:type="dxa"/>
            <w:tcBorders>
              <w:top w:val="nil"/>
              <w:left w:val="nil"/>
              <w:bottom w:val="nil"/>
              <w:right w:val="nil"/>
            </w:tcBorders>
            <w:shd w:val="clear" w:color="CCFFFF" w:fill="FFFFFF"/>
            <w:noWrap/>
            <w:vAlign w:val="bottom"/>
            <w:hideMark/>
          </w:tcPr>
          <w:p w14:paraId="1353763E" w14:textId="77777777" w:rsidR="00B66596" w:rsidRPr="008575F0" w:rsidRDefault="00B66596" w:rsidP="00B66596">
            <w:pPr>
              <w:rPr>
                <w:rFonts w:ascii="Calibri" w:hAnsi="Calibri" w:cs="Calibri"/>
                <w:color w:val="000000"/>
                <w:sz w:val="12"/>
                <w:szCs w:val="12"/>
              </w:rPr>
            </w:pPr>
            <w:r w:rsidRPr="008575F0">
              <w:rPr>
                <w:rFonts w:ascii="Calibri" w:hAnsi="Calibri" w:cs="Calibri"/>
                <w:color w:val="000000"/>
                <w:sz w:val="12"/>
                <w:szCs w:val="12"/>
              </w:rPr>
              <w:t> </w:t>
            </w:r>
          </w:p>
        </w:tc>
        <w:tc>
          <w:tcPr>
            <w:tcW w:w="1111" w:type="dxa"/>
            <w:gridSpan w:val="2"/>
            <w:tcBorders>
              <w:top w:val="nil"/>
              <w:left w:val="nil"/>
              <w:bottom w:val="nil"/>
              <w:right w:val="nil"/>
            </w:tcBorders>
            <w:shd w:val="clear" w:color="CCFFFF" w:fill="FFFFFF"/>
            <w:noWrap/>
            <w:vAlign w:val="bottom"/>
            <w:hideMark/>
          </w:tcPr>
          <w:p w14:paraId="1353763F" w14:textId="77777777" w:rsidR="00B66596" w:rsidRPr="008575F0" w:rsidRDefault="00B66596" w:rsidP="00B66596">
            <w:pPr>
              <w:rPr>
                <w:rFonts w:ascii="Calibri" w:hAnsi="Calibri" w:cs="Calibri"/>
                <w:color w:val="000000"/>
                <w:sz w:val="12"/>
                <w:szCs w:val="12"/>
              </w:rPr>
            </w:pPr>
            <w:r w:rsidRPr="008575F0">
              <w:rPr>
                <w:rFonts w:ascii="Calibri" w:hAnsi="Calibri" w:cs="Calibri"/>
                <w:color w:val="000000"/>
                <w:sz w:val="12"/>
                <w:szCs w:val="12"/>
              </w:rPr>
              <w:t> </w:t>
            </w:r>
          </w:p>
        </w:tc>
        <w:tc>
          <w:tcPr>
            <w:tcW w:w="1248" w:type="dxa"/>
            <w:gridSpan w:val="2"/>
            <w:tcBorders>
              <w:top w:val="nil"/>
              <w:left w:val="nil"/>
              <w:bottom w:val="single" w:sz="4" w:space="0" w:color="000000"/>
              <w:right w:val="nil"/>
            </w:tcBorders>
            <w:shd w:val="clear" w:color="CCFFFF" w:fill="FFFFFF"/>
            <w:noWrap/>
            <w:vAlign w:val="bottom"/>
            <w:hideMark/>
          </w:tcPr>
          <w:p w14:paraId="13537640" w14:textId="77777777" w:rsidR="00B66596" w:rsidRPr="008575F0" w:rsidRDefault="00B66596" w:rsidP="00B66596">
            <w:pPr>
              <w:rPr>
                <w:rFonts w:ascii="Calibri" w:hAnsi="Calibri" w:cs="Calibri"/>
                <w:color w:val="000000"/>
                <w:sz w:val="12"/>
                <w:szCs w:val="12"/>
              </w:rPr>
            </w:pPr>
            <w:r w:rsidRPr="008575F0">
              <w:rPr>
                <w:rFonts w:ascii="Calibri" w:hAnsi="Calibri" w:cs="Calibri"/>
                <w:color w:val="000000"/>
                <w:sz w:val="12"/>
                <w:szCs w:val="12"/>
              </w:rPr>
              <w:t> </w:t>
            </w:r>
          </w:p>
        </w:tc>
      </w:tr>
      <w:tr w:rsidR="00B66596" w:rsidRPr="008575F0" w14:paraId="1353764B" w14:textId="77777777" w:rsidTr="008575F0">
        <w:trPr>
          <w:gridAfter w:val="2"/>
          <w:wAfter w:w="20" w:type="dxa"/>
          <w:trHeight w:val="233"/>
          <w:jc w:val="center"/>
        </w:trPr>
        <w:tc>
          <w:tcPr>
            <w:tcW w:w="189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3537642" w14:textId="77777777" w:rsidR="00B66596" w:rsidRPr="008575F0" w:rsidRDefault="00B66596" w:rsidP="00B66596">
            <w:pPr>
              <w:jc w:val="right"/>
              <w:rPr>
                <w:rFonts w:ascii="Calibri" w:hAnsi="Calibri" w:cs="Calibri"/>
                <w:b/>
                <w:bCs/>
                <w:color w:val="000000"/>
                <w:sz w:val="12"/>
                <w:szCs w:val="12"/>
              </w:rPr>
            </w:pPr>
            <w:r w:rsidRPr="008575F0">
              <w:rPr>
                <w:rFonts w:ascii="Calibri" w:hAnsi="Calibri" w:cs="Calibri"/>
                <w:b/>
                <w:bCs/>
                <w:color w:val="000000"/>
                <w:sz w:val="12"/>
                <w:szCs w:val="12"/>
              </w:rPr>
              <w:t>Fondos líquidos al final del periodo</w:t>
            </w:r>
          </w:p>
        </w:tc>
        <w:tc>
          <w:tcPr>
            <w:tcW w:w="1068" w:type="dxa"/>
            <w:tcBorders>
              <w:top w:val="nil"/>
              <w:left w:val="nil"/>
              <w:bottom w:val="nil"/>
              <w:right w:val="nil"/>
            </w:tcBorders>
            <w:shd w:val="clear" w:color="auto" w:fill="auto"/>
            <w:noWrap/>
            <w:vAlign w:val="bottom"/>
            <w:hideMark/>
          </w:tcPr>
          <w:p w14:paraId="13537643" w14:textId="77777777" w:rsidR="00B66596" w:rsidRPr="008575F0" w:rsidRDefault="00B66596" w:rsidP="00B66596">
            <w:pPr>
              <w:jc w:val="right"/>
              <w:rPr>
                <w:rFonts w:ascii="Calibri" w:hAnsi="Calibri" w:cs="Calibri"/>
                <w:b/>
                <w:bCs/>
                <w:color w:val="000000"/>
                <w:sz w:val="12"/>
                <w:szCs w:val="12"/>
              </w:rPr>
            </w:pPr>
          </w:p>
        </w:tc>
        <w:tc>
          <w:tcPr>
            <w:tcW w:w="951" w:type="dxa"/>
            <w:tcBorders>
              <w:top w:val="nil"/>
              <w:left w:val="nil"/>
              <w:bottom w:val="nil"/>
              <w:right w:val="nil"/>
            </w:tcBorders>
            <w:shd w:val="clear" w:color="auto" w:fill="auto"/>
            <w:noWrap/>
            <w:vAlign w:val="bottom"/>
            <w:hideMark/>
          </w:tcPr>
          <w:p w14:paraId="13537644" w14:textId="77777777" w:rsidR="00B66596" w:rsidRPr="008575F0" w:rsidRDefault="00B66596" w:rsidP="00B66596">
            <w:pPr>
              <w:rPr>
                <w:sz w:val="12"/>
                <w:szCs w:val="12"/>
              </w:rPr>
            </w:pPr>
          </w:p>
        </w:tc>
        <w:tc>
          <w:tcPr>
            <w:tcW w:w="1068" w:type="dxa"/>
            <w:tcBorders>
              <w:top w:val="nil"/>
              <w:left w:val="single" w:sz="4" w:space="0" w:color="000000"/>
              <w:bottom w:val="single" w:sz="4" w:space="0" w:color="000000"/>
              <w:right w:val="single" w:sz="4" w:space="0" w:color="000000"/>
            </w:tcBorders>
            <w:shd w:val="clear" w:color="E3E3E3" w:fill="D9D9D9"/>
            <w:noWrap/>
            <w:vAlign w:val="bottom"/>
            <w:hideMark/>
          </w:tcPr>
          <w:p w14:paraId="13537645"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719.169,78</w:t>
            </w:r>
          </w:p>
        </w:tc>
        <w:tc>
          <w:tcPr>
            <w:tcW w:w="1068" w:type="dxa"/>
            <w:gridSpan w:val="2"/>
            <w:tcBorders>
              <w:top w:val="single" w:sz="4" w:space="0" w:color="000000"/>
              <w:left w:val="nil"/>
              <w:bottom w:val="single" w:sz="4" w:space="0" w:color="000000"/>
              <w:right w:val="single" w:sz="4" w:space="0" w:color="000000"/>
            </w:tcBorders>
            <w:shd w:val="clear" w:color="E3E3E3" w:fill="D9D9D9"/>
            <w:noWrap/>
            <w:vAlign w:val="bottom"/>
            <w:hideMark/>
          </w:tcPr>
          <w:p w14:paraId="13537646"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676.135,56</w:t>
            </w:r>
          </w:p>
        </w:tc>
        <w:tc>
          <w:tcPr>
            <w:tcW w:w="1068" w:type="dxa"/>
            <w:tcBorders>
              <w:top w:val="single" w:sz="4" w:space="0" w:color="000000"/>
              <w:left w:val="nil"/>
              <w:bottom w:val="single" w:sz="4" w:space="0" w:color="000000"/>
              <w:right w:val="single" w:sz="4" w:space="0" w:color="000000"/>
            </w:tcBorders>
            <w:shd w:val="clear" w:color="E3E3E3" w:fill="D9D9D9"/>
            <w:noWrap/>
            <w:vAlign w:val="bottom"/>
            <w:hideMark/>
          </w:tcPr>
          <w:p w14:paraId="13537647"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633.101,34</w:t>
            </w:r>
          </w:p>
        </w:tc>
        <w:tc>
          <w:tcPr>
            <w:tcW w:w="969" w:type="dxa"/>
            <w:tcBorders>
              <w:top w:val="single" w:sz="4" w:space="0" w:color="000000"/>
              <w:left w:val="nil"/>
              <w:bottom w:val="single" w:sz="4" w:space="0" w:color="000000"/>
              <w:right w:val="single" w:sz="4" w:space="0" w:color="000000"/>
            </w:tcBorders>
            <w:shd w:val="clear" w:color="E3E3E3" w:fill="D9D9D9"/>
            <w:noWrap/>
            <w:vAlign w:val="bottom"/>
            <w:hideMark/>
          </w:tcPr>
          <w:p w14:paraId="13537648"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595.157,70</w:t>
            </w:r>
          </w:p>
        </w:tc>
        <w:tc>
          <w:tcPr>
            <w:tcW w:w="1111" w:type="dxa"/>
            <w:gridSpan w:val="2"/>
            <w:tcBorders>
              <w:top w:val="single" w:sz="4" w:space="0" w:color="000000"/>
              <w:left w:val="nil"/>
              <w:bottom w:val="single" w:sz="4" w:space="0" w:color="000000"/>
              <w:right w:val="single" w:sz="4" w:space="0" w:color="000000"/>
            </w:tcBorders>
            <w:shd w:val="clear" w:color="E3E3E3" w:fill="D9D9D9"/>
            <w:noWrap/>
            <w:vAlign w:val="bottom"/>
            <w:hideMark/>
          </w:tcPr>
          <w:p w14:paraId="13537649"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595.157,70</w:t>
            </w:r>
          </w:p>
        </w:tc>
        <w:tc>
          <w:tcPr>
            <w:tcW w:w="1248" w:type="dxa"/>
            <w:gridSpan w:val="2"/>
            <w:tcBorders>
              <w:top w:val="nil"/>
              <w:left w:val="nil"/>
              <w:bottom w:val="single" w:sz="4" w:space="0" w:color="000000"/>
              <w:right w:val="single" w:sz="4" w:space="0" w:color="000000"/>
            </w:tcBorders>
            <w:shd w:val="clear" w:color="E3E3E3" w:fill="D9D9D9"/>
            <w:noWrap/>
            <w:vAlign w:val="bottom"/>
            <w:hideMark/>
          </w:tcPr>
          <w:p w14:paraId="1353764A" w14:textId="77777777" w:rsidR="00B66596" w:rsidRPr="008575F0" w:rsidRDefault="00B66596" w:rsidP="00B66596">
            <w:pPr>
              <w:jc w:val="right"/>
              <w:rPr>
                <w:rFonts w:ascii="Calibri" w:hAnsi="Calibri" w:cs="Calibri"/>
                <w:color w:val="000000"/>
                <w:sz w:val="12"/>
                <w:szCs w:val="12"/>
              </w:rPr>
            </w:pPr>
            <w:r w:rsidRPr="008575F0">
              <w:rPr>
                <w:rFonts w:ascii="Calibri" w:hAnsi="Calibri" w:cs="Calibri"/>
                <w:color w:val="000000"/>
                <w:sz w:val="12"/>
                <w:szCs w:val="12"/>
              </w:rPr>
              <w:t>0,00</w:t>
            </w:r>
          </w:p>
        </w:tc>
      </w:tr>
    </w:tbl>
    <w:p w14:paraId="1353764C" w14:textId="77777777" w:rsidR="00A37029" w:rsidRPr="008575F0" w:rsidRDefault="005167BE" w:rsidP="008575F0">
      <w:pPr>
        <w:pStyle w:val="BodyTextIndent2"/>
        <w:spacing w:before="100" w:beforeAutospacing="1" w:after="100" w:afterAutospacing="1" w:line="240" w:lineRule="auto"/>
        <w:ind w:left="0"/>
        <w:jc w:val="both"/>
        <w:rPr>
          <w:b/>
          <w:sz w:val="22"/>
          <w:szCs w:val="22"/>
        </w:rPr>
      </w:pPr>
      <w:r w:rsidRPr="00912797">
        <w:rPr>
          <w:b/>
          <w:sz w:val="22"/>
          <w:szCs w:val="22"/>
        </w:rPr>
        <w:t>PUNT</w:t>
      </w:r>
      <w:r w:rsidR="00B66596" w:rsidRPr="00912797">
        <w:rPr>
          <w:b/>
          <w:sz w:val="22"/>
          <w:szCs w:val="22"/>
        </w:rPr>
        <w:t xml:space="preserve"> 5</w:t>
      </w:r>
      <w:r w:rsidRPr="00912797">
        <w:rPr>
          <w:b/>
          <w:sz w:val="22"/>
          <w:szCs w:val="22"/>
        </w:rPr>
        <w:t xml:space="preserve"> DECRETS D’ALCALDIA.  DEL</w:t>
      </w:r>
      <w:r w:rsidR="00912797" w:rsidRPr="00912797">
        <w:rPr>
          <w:b/>
          <w:sz w:val="22"/>
          <w:szCs w:val="22"/>
        </w:rPr>
        <w:t xml:space="preserve"> NUM.</w:t>
      </w:r>
      <w:r w:rsidRPr="00912797">
        <w:rPr>
          <w:b/>
          <w:sz w:val="22"/>
          <w:szCs w:val="22"/>
        </w:rPr>
        <w:t xml:space="preserve"> </w:t>
      </w:r>
      <w:r w:rsidR="00A37029" w:rsidRPr="00912797">
        <w:rPr>
          <w:b/>
          <w:sz w:val="22"/>
          <w:szCs w:val="22"/>
        </w:rPr>
        <w:t xml:space="preserve">214 </w:t>
      </w:r>
      <w:r w:rsidRPr="00912797">
        <w:rPr>
          <w:b/>
          <w:sz w:val="22"/>
          <w:szCs w:val="22"/>
        </w:rPr>
        <w:t xml:space="preserve"> AL</w:t>
      </w:r>
      <w:r w:rsidR="00912797" w:rsidRPr="00912797">
        <w:rPr>
          <w:b/>
          <w:sz w:val="22"/>
          <w:szCs w:val="22"/>
        </w:rPr>
        <w:t xml:space="preserve"> NUM.</w:t>
      </w:r>
      <w:r w:rsidRPr="00912797">
        <w:rPr>
          <w:b/>
          <w:sz w:val="22"/>
          <w:szCs w:val="22"/>
        </w:rPr>
        <w:t xml:space="preserve"> </w:t>
      </w:r>
      <w:r w:rsidR="00A37029" w:rsidRPr="00912797">
        <w:rPr>
          <w:b/>
          <w:sz w:val="22"/>
          <w:szCs w:val="22"/>
        </w:rPr>
        <w:t xml:space="preserve"> </w:t>
      </w:r>
      <w:r w:rsidR="00912797" w:rsidRPr="00912797">
        <w:rPr>
          <w:b/>
          <w:sz w:val="22"/>
          <w:szCs w:val="22"/>
        </w:rPr>
        <w:t>235 DE 2018</w:t>
      </w:r>
    </w:p>
    <w:p w14:paraId="1353764D" w14:textId="77777777" w:rsidR="000C2655" w:rsidRPr="00AF2EF6" w:rsidRDefault="000C2655" w:rsidP="00AF2EF6">
      <w:pPr>
        <w:pStyle w:val="BodyTextIndent2"/>
        <w:spacing w:after="0" w:line="240" w:lineRule="auto"/>
        <w:ind w:left="0"/>
        <w:jc w:val="both"/>
        <w:rPr>
          <w:sz w:val="22"/>
          <w:szCs w:val="22"/>
        </w:rPr>
      </w:pPr>
      <w:r w:rsidRPr="00AF2EF6">
        <w:rPr>
          <w:sz w:val="22"/>
          <w:szCs w:val="22"/>
        </w:rPr>
        <w:t>DECRET 214 SOBRE *REQUERIMENT PER A la *ADEQUACIÓ DE *PARCEL•LA</w:t>
      </w:r>
    </w:p>
    <w:p w14:paraId="1353764E" w14:textId="77777777" w:rsidR="000C2655" w:rsidRPr="00AF2EF6" w:rsidRDefault="000C2655" w:rsidP="00AF2EF6">
      <w:pPr>
        <w:pStyle w:val="BodyTextIndent2"/>
        <w:spacing w:after="0" w:line="240" w:lineRule="auto"/>
        <w:ind w:left="0"/>
        <w:jc w:val="both"/>
        <w:rPr>
          <w:sz w:val="22"/>
          <w:szCs w:val="22"/>
        </w:rPr>
      </w:pPr>
      <w:r w:rsidRPr="00AF2EF6">
        <w:rPr>
          <w:sz w:val="22"/>
          <w:szCs w:val="22"/>
        </w:rPr>
        <w:t>Vist l'informe de data 07 de novembre de 2018 de Sr. José Ramón Frasquet Gosp, Enginyer Técnic Agrícola Municipal, a petició de l'Ajuntament d'Ador, per l'estat d'abandó de la parcel·la 36 del polígon 4 de titular cadastral IMMOBILIÀRIA GUADALMEDINA, SA amb domicili en C/ Doctor Romagosa, 1 Pl 1 - 46002 - València, i en qualitat de Tècnic Municipal que diu:</w:t>
      </w:r>
    </w:p>
    <w:p w14:paraId="1353764F" w14:textId="77777777" w:rsidR="000C2655" w:rsidRPr="00AF2EF6" w:rsidRDefault="000C2655" w:rsidP="00AF2EF6">
      <w:pPr>
        <w:pStyle w:val="BodyTextIndent2"/>
        <w:spacing w:after="0" w:line="240" w:lineRule="auto"/>
        <w:ind w:left="0"/>
        <w:jc w:val="both"/>
        <w:rPr>
          <w:sz w:val="22"/>
          <w:szCs w:val="22"/>
        </w:rPr>
      </w:pPr>
      <w:r w:rsidRPr="00AF2EF6">
        <w:rPr>
          <w:sz w:val="22"/>
          <w:szCs w:val="22"/>
        </w:rPr>
        <w:t>PRIMER:  S'ha observat que les  parcel·les 34 i 36 del Polígon 4 d'Ador es troba en estat d'abandó la qual cosa no solament constitueix un problema mig ambiental o paisatgístic, que ja per si és greu, sinó que a més suposa un seriós problema econòmic per als agricultors que posseeixen les seues parcel·les confrontants.</w:t>
      </w:r>
    </w:p>
    <w:p w14:paraId="13537650" w14:textId="77777777" w:rsidR="000C2655" w:rsidRPr="00AF2EF6" w:rsidRDefault="000C2655" w:rsidP="00AF2EF6">
      <w:pPr>
        <w:pStyle w:val="BodyTextIndent2"/>
        <w:spacing w:after="0" w:line="240" w:lineRule="auto"/>
        <w:ind w:left="0"/>
        <w:jc w:val="both"/>
        <w:rPr>
          <w:sz w:val="22"/>
          <w:szCs w:val="22"/>
        </w:rPr>
      </w:pPr>
      <w:r w:rsidRPr="00AF2EF6">
        <w:rPr>
          <w:sz w:val="22"/>
          <w:szCs w:val="22"/>
        </w:rPr>
        <w:t>Cal indicar que ja al novembre de 2017 es realitze la primera denúncia de l'estat de les parcel·les 34 i 36 del polígon 4 per part del Sr. *DEOGRACIAS *GERCIA LORENTE, i que ja es va requerir al propietari de les parcel·les 34 i 36, “TERRENYS I EDIFICACIONS EL BOSC S.L., perquè realitzaren la neteja de les seues *pareclas.</w:t>
      </w:r>
    </w:p>
    <w:p w14:paraId="13537651" w14:textId="77777777" w:rsidR="000C2655" w:rsidRPr="00AF2EF6" w:rsidRDefault="000C2655" w:rsidP="00AF2EF6">
      <w:pPr>
        <w:pStyle w:val="BodyTextIndent2"/>
        <w:spacing w:after="0" w:line="240" w:lineRule="auto"/>
        <w:ind w:left="0"/>
        <w:jc w:val="both"/>
        <w:rPr>
          <w:sz w:val="22"/>
          <w:szCs w:val="22"/>
        </w:rPr>
      </w:pPr>
      <w:r w:rsidRPr="00AF2EF6">
        <w:rPr>
          <w:sz w:val="22"/>
          <w:szCs w:val="22"/>
        </w:rPr>
        <w:t>Els camps abandonats són lloc de recer de conills i senglars que provoquen greus danys, també actuen com *reservorio de plagues i viver de males herbes, caragols, formigues, rosegadors, insectes, etc.</w:t>
      </w:r>
    </w:p>
    <w:p w14:paraId="13537652" w14:textId="77777777" w:rsidR="000C2655" w:rsidRPr="00AF2EF6" w:rsidRDefault="000C2655" w:rsidP="00AF2EF6">
      <w:pPr>
        <w:pStyle w:val="BodyTextIndent2"/>
        <w:spacing w:after="0" w:line="240" w:lineRule="auto"/>
        <w:ind w:left="0"/>
        <w:jc w:val="both"/>
        <w:rPr>
          <w:sz w:val="22"/>
          <w:szCs w:val="22"/>
        </w:rPr>
      </w:pPr>
      <w:r w:rsidRPr="00AF2EF6">
        <w:rPr>
          <w:sz w:val="22"/>
          <w:szCs w:val="22"/>
        </w:rPr>
        <w:t>Una altra conseqüència per una alta densitat de mala herba i restolls en els camps abandonats és la propagació d'incendis, ja que un  camp cultivat actua de tallafocs però un camp erm és focus potencial i  constitueixen un perill per a la creació i propagació d'incendis.</w:t>
      </w:r>
    </w:p>
    <w:p w14:paraId="13537653" w14:textId="77777777" w:rsidR="000C2655" w:rsidRPr="00AF2EF6" w:rsidRDefault="000C2655" w:rsidP="00AF2EF6">
      <w:pPr>
        <w:pStyle w:val="BodyTextIndent2"/>
        <w:spacing w:after="0" w:line="240" w:lineRule="auto"/>
        <w:ind w:left="0"/>
        <w:jc w:val="both"/>
        <w:rPr>
          <w:sz w:val="22"/>
          <w:szCs w:val="22"/>
        </w:rPr>
      </w:pPr>
      <w:r w:rsidRPr="00AF2EF6">
        <w:rPr>
          <w:sz w:val="22"/>
          <w:szCs w:val="22"/>
        </w:rPr>
        <w:t>SEGON: L'Articule 180 de la Llei 5/2014 de 25 de juliol de la Generalitat, d'Ordenació del Terreny, Urbanisme i Paisatge, de la Comunitat Valenciana, estableix que:</w:t>
      </w:r>
    </w:p>
    <w:p w14:paraId="13537654" w14:textId="77777777" w:rsidR="000C2655" w:rsidRPr="00AF2EF6" w:rsidRDefault="000C2655" w:rsidP="00AF2EF6">
      <w:pPr>
        <w:pStyle w:val="BodyTextIndent2"/>
        <w:spacing w:after="0" w:line="240" w:lineRule="auto"/>
        <w:ind w:left="0"/>
        <w:jc w:val="both"/>
        <w:rPr>
          <w:sz w:val="22"/>
          <w:szCs w:val="22"/>
        </w:rPr>
      </w:pPr>
      <w:r w:rsidRPr="00AF2EF6">
        <w:rPr>
          <w:sz w:val="22"/>
          <w:szCs w:val="22"/>
        </w:rPr>
        <w:t xml:space="preserve"> “…1.- Els propietaris de terrenys, construccions i edificis hauran de mantindre'ls en condicions de seguretat, salubritat adorn públic i decòrum, fent els treballs necessaris per a conservar o rehabilitar en ells  les condicions imprescindibles d'habitabilitat, seguretat, salubritat, funcionalitat o ús efectiu que permetrien obtindre la llicència administrativa d'ocupació per a la destinació que siga propi. També tenen aquesta deure  els subjectes obligats conforme a la legislació estatal sobre rehabilitació, regeneració i renovació urbanes.” </w:t>
      </w:r>
    </w:p>
    <w:p w14:paraId="13537655" w14:textId="77777777" w:rsidR="000C2655" w:rsidRPr="00AF2EF6" w:rsidRDefault="000C2655" w:rsidP="00AF2EF6">
      <w:pPr>
        <w:pStyle w:val="BodyTextIndent2"/>
        <w:spacing w:after="0" w:line="240" w:lineRule="auto"/>
        <w:ind w:left="0"/>
        <w:jc w:val="both"/>
        <w:rPr>
          <w:sz w:val="22"/>
          <w:szCs w:val="22"/>
        </w:rPr>
      </w:pPr>
      <w:r w:rsidRPr="00AF2EF6">
        <w:rPr>
          <w:sz w:val="22"/>
          <w:szCs w:val="22"/>
        </w:rPr>
        <w:t>TERCER: L'art. 182 de la Llei 5/2014 de 25 de juny de la Generalita, d'Ordenació del Territori, Urbanisme i Paisatge de la Comunitat Valenciana, diu:</w:t>
      </w:r>
    </w:p>
    <w:p w14:paraId="13537656" w14:textId="77777777" w:rsidR="000C2655" w:rsidRPr="00AF2EF6" w:rsidRDefault="000C2655" w:rsidP="00AF2EF6">
      <w:pPr>
        <w:pStyle w:val="BodyTextIndent2"/>
        <w:spacing w:after="0" w:line="240" w:lineRule="auto"/>
        <w:ind w:left="0"/>
        <w:jc w:val="both"/>
        <w:rPr>
          <w:sz w:val="22"/>
          <w:szCs w:val="22"/>
        </w:rPr>
      </w:pPr>
      <w:r w:rsidRPr="00AF2EF6">
        <w:rPr>
          <w:sz w:val="22"/>
          <w:szCs w:val="22"/>
        </w:rPr>
        <w:t>Ordenes d'execució d'obres de conservació i d'obres d'intervenció.</w:t>
      </w:r>
    </w:p>
    <w:p w14:paraId="13537657" w14:textId="77777777" w:rsidR="000C2655" w:rsidRPr="00AF2EF6" w:rsidRDefault="000C2655" w:rsidP="00AF2EF6">
      <w:pPr>
        <w:pStyle w:val="BodyTextIndent2"/>
        <w:spacing w:after="0" w:line="240" w:lineRule="auto"/>
        <w:ind w:left="0"/>
        <w:jc w:val="both"/>
        <w:rPr>
          <w:sz w:val="22"/>
          <w:szCs w:val="22"/>
        </w:rPr>
      </w:pPr>
      <w:r w:rsidRPr="00AF2EF6">
        <w:rPr>
          <w:sz w:val="22"/>
          <w:szCs w:val="22"/>
        </w:rPr>
        <w:t>“1.- Les obligacions de l'ajuntament en relació a les ordres d'execució seran:</w:t>
      </w:r>
    </w:p>
    <w:p w14:paraId="13537658" w14:textId="77777777" w:rsidR="000C2655" w:rsidRPr="00AF2EF6" w:rsidRDefault="000C2655" w:rsidP="00AF2EF6">
      <w:pPr>
        <w:pStyle w:val="BodyTextIndent2"/>
        <w:spacing w:after="0" w:line="240" w:lineRule="auto"/>
        <w:ind w:left="0"/>
        <w:jc w:val="both"/>
        <w:rPr>
          <w:sz w:val="22"/>
          <w:szCs w:val="22"/>
        </w:rPr>
      </w:pPr>
      <w:r w:rsidRPr="00AF2EF6">
        <w:rPr>
          <w:sz w:val="22"/>
          <w:szCs w:val="22"/>
        </w:rPr>
        <w:t>a)</w:t>
      </w:r>
      <w:r w:rsidRPr="00AF2EF6">
        <w:rPr>
          <w:sz w:val="22"/>
          <w:szCs w:val="22"/>
        </w:rPr>
        <w:tab/>
        <w:t>Dictar les esmentades ordres d'execució d'obres de reparació, conservació i rehabilitació dels edificis deteriorats o que estiguen en condicions deficient per a ser utilitzats.</w:t>
      </w:r>
    </w:p>
    <w:p w14:paraId="13537659" w14:textId="77777777" w:rsidR="000C2655" w:rsidRPr="00AF2EF6" w:rsidRDefault="000C2655" w:rsidP="00AF2EF6">
      <w:pPr>
        <w:pStyle w:val="BodyTextIndent2"/>
        <w:spacing w:after="0" w:line="240" w:lineRule="auto"/>
        <w:ind w:left="0"/>
        <w:jc w:val="both"/>
        <w:rPr>
          <w:sz w:val="22"/>
          <w:szCs w:val="22"/>
        </w:rPr>
      </w:pPr>
      <w:r w:rsidRPr="00AF2EF6">
        <w:rPr>
          <w:sz w:val="22"/>
          <w:szCs w:val="22"/>
        </w:rPr>
        <w:t>b)</w:t>
      </w:r>
      <w:r w:rsidRPr="00AF2EF6">
        <w:rPr>
          <w:sz w:val="22"/>
          <w:szCs w:val="22"/>
        </w:rPr>
        <w:tab/>
        <w:t>Prendre les mesures necessàries per a exercir, si escau, la tutela i defensa dels interessos  de les persones inquilines.</w:t>
      </w:r>
    </w:p>
    <w:p w14:paraId="1353765A" w14:textId="77777777" w:rsidR="000C2655" w:rsidRPr="00AF2EF6" w:rsidRDefault="000C2655" w:rsidP="00AF2EF6">
      <w:pPr>
        <w:pStyle w:val="BodyTextIndent2"/>
        <w:spacing w:after="0" w:line="240" w:lineRule="auto"/>
        <w:jc w:val="both"/>
        <w:rPr>
          <w:sz w:val="22"/>
          <w:szCs w:val="22"/>
        </w:rPr>
      </w:pPr>
    </w:p>
    <w:p w14:paraId="1353765B" w14:textId="77777777" w:rsidR="000C2655" w:rsidRPr="00AF2EF6" w:rsidRDefault="000C2655" w:rsidP="00AF2EF6">
      <w:pPr>
        <w:pStyle w:val="BodyTextIndent2"/>
        <w:spacing w:after="0" w:line="240" w:lineRule="auto"/>
        <w:ind w:left="0"/>
        <w:jc w:val="both"/>
        <w:rPr>
          <w:sz w:val="22"/>
          <w:szCs w:val="22"/>
        </w:rPr>
      </w:pPr>
      <w:r w:rsidRPr="00AF2EF6">
        <w:rPr>
          <w:sz w:val="22"/>
          <w:szCs w:val="22"/>
        </w:rPr>
        <w:t xml:space="preserve">3.-  Les ordenes d'execució poden comminar, així mateix, a la neteja, clos, retirada de cartells o altres elements impropis de l'immoble.”   </w:t>
      </w:r>
    </w:p>
    <w:p w14:paraId="1353765C" w14:textId="77777777" w:rsidR="000C2655" w:rsidRPr="00AF2EF6" w:rsidRDefault="000C2655" w:rsidP="00AF2EF6">
      <w:pPr>
        <w:pStyle w:val="BodyTextIndent2"/>
        <w:spacing w:after="0" w:line="240" w:lineRule="auto"/>
        <w:ind w:left="0"/>
        <w:jc w:val="both"/>
        <w:rPr>
          <w:sz w:val="22"/>
          <w:szCs w:val="22"/>
        </w:rPr>
      </w:pPr>
      <w:r w:rsidRPr="00AF2EF6">
        <w:rPr>
          <w:sz w:val="22"/>
          <w:szCs w:val="22"/>
        </w:rPr>
        <w:t>QUART: L'articule 182 de la Llei 5/2014 de 25 de juny de la Generalita, d'Ordenació del Territori, Urbanisme i Paisatge de la Comunitat Valenciana, estableix:</w:t>
      </w:r>
    </w:p>
    <w:p w14:paraId="1353765D" w14:textId="77777777" w:rsidR="000C2655" w:rsidRPr="00AF2EF6" w:rsidRDefault="000C2655" w:rsidP="00AF2EF6">
      <w:pPr>
        <w:pStyle w:val="BodyTextIndent2"/>
        <w:spacing w:after="0" w:line="240" w:lineRule="auto"/>
        <w:jc w:val="both"/>
        <w:rPr>
          <w:sz w:val="22"/>
          <w:szCs w:val="22"/>
        </w:rPr>
      </w:pPr>
      <w:r w:rsidRPr="00AF2EF6">
        <w:rPr>
          <w:sz w:val="22"/>
          <w:szCs w:val="22"/>
        </w:rPr>
        <w:t>“5.- L'incompliment injustificat de l'ordre faculta a l'administració per a adoptar una d'aquestes mesures:</w:t>
      </w:r>
    </w:p>
    <w:p w14:paraId="1353765E" w14:textId="77777777" w:rsidR="000C2655" w:rsidRPr="00AF2EF6" w:rsidRDefault="000C2655" w:rsidP="00AF2EF6">
      <w:pPr>
        <w:pStyle w:val="BodyTextIndent2"/>
        <w:spacing w:after="0" w:line="240" w:lineRule="auto"/>
        <w:jc w:val="both"/>
        <w:rPr>
          <w:sz w:val="22"/>
          <w:szCs w:val="22"/>
        </w:rPr>
      </w:pPr>
      <w:r w:rsidRPr="00AF2EF6">
        <w:rPr>
          <w:sz w:val="22"/>
          <w:szCs w:val="22"/>
        </w:rPr>
        <w:t>a.- Execució subsidiària a costa de l'obligat fins al límit de l'haver de conservació.</w:t>
      </w:r>
    </w:p>
    <w:p w14:paraId="1353765F" w14:textId="77777777" w:rsidR="000C2655" w:rsidRPr="00AF2EF6" w:rsidRDefault="000C2655" w:rsidP="00AF2EF6">
      <w:pPr>
        <w:pStyle w:val="BodyTextIndent2"/>
        <w:spacing w:after="0" w:line="240" w:lineRule="auto"/>
        <w:jc w:val="both"/>
        <w:rPr>
          <w:sz w:val="22"/>
          <w:szCs w:val="22"/>
        </w:rPr>
      </w:pPr>
      <w:r w:rsidRPr="00AF2EF6">
        <w:rPr>
          <w:sz w:val="22"/>
          <w:szCs w:val="22"/>
        </w:rPr>
        <w:t>b.</w:t>
      </w:r>
      <w:r w:rsidRPr="00AF2EF6">
        <w:rPr>
          <w:sz w:val="22"/>
          <w:szCs w:val="22"/>
        </w:rPr>
        <w:tab/>
        <w:t>Imposició de fins a deu multes coercitives amb periodicitat mínima mensual, per valor màxim, cadascuna d'elles, d'un dècim del cost estimat de les obres ordenades. L'import de les multes coercitives es destinarà preferentment a cobrir les despeses que genere l'execució subsidiària de l'ordre incomplida, i s'imposaran amb independència de les sancions que corresponga per la infracció o infraccions comeses.</w:t>
      </w:r>
    </w:p>
    <w:p w14:paraId="13537660" w14:textId="77777777" w:rsidR="000C2655" w:rsidRPr="00AF2EF6" w:rsidRDefault="000C2655" w:rsidP="00AF2EF6">
      <w:pPr>
        <w:pStyle w:val="BodyTextIndent2"/>
        <w:spacing w:after="0" w:line="240" w:lineRule="auto"/>
        <w:jc w:val="both"/>
        <w:rPr>
          <w:sz w:val="22"/>
          <w:szCs w:val="22"/>
        </w:rPr>
      </w:pPr>
      <w:r w:rsidRPr="00AF2EF6">
        <w:rPr>
          <w:sz w:val="22"/>
          <w:szCs w:val="22"/>
        </w:rPr>
        <w:t>CINQUÉ: Legislació supletòria</w:t>
      </w:r>
    </w:p>
    <w:p w14:paraId="13537661" w14:textId="77777777" w:rsidR="000C2655" w:rsidRPr="00AF2EF6" w:rsidRDefault="000C2655" w:rsidP="00AF2EF6">
      <w:pPr>
        <w:pStyle w:val="BodyTextIndent2"/>
        <w:spacing w:after="0" w:line="240" w:lineRule="auto"/>
        <w:jc w:val="both"/>
        <w:rPr>
          <w:sz w:val="22"/>
          <w:szCs w:val="22"/>
        </w:rPr>
      </w:pPr>
      <w:r w:rsidRPr="00AF2EF6">
        <w:rPr>
          <w:sz w:val="22"/>
          <w:szCs w:val="22"/>
        </w:rPr>
        <w:t>L'art.10 del Reglament de Disciplina Urbanística, al punt 1, diu:</w:t>
      </w:r>
    </w:p>
    <w:p w14:paraId="13537662" w14:textId="77777777" w:rsidR="000C2655" w:rsidRPr="00AF2EF6" w:rsidRDefault="000C2655" w:rsidP="00AF2EF6">
      <w:pPr>
        <w:pStyle w:val="BodyTextIndent2"/>
        <w:spacing w:after="0" w:line="240" w:lineRule="auto"/>
        <w:jc w:val="both"/>
        <w:rPr>
          <w:sz w:val="22"/>
          <w:szCs w:val="22"/>
        </w:rPr>
      </w:pPr>
      <w:r w:rsidRPr="00AF2EF6">
        <w:rPr>
          <w:sz w:val="22"/>
          <w:szCs w:val="22"/>
        </w:rPr>
        <w:t>“Els propietaris de terrenys, urbanitzacions, edificacions i cartells hauran de mantindre'ls en condicions de seguretat, salubritat i adorn públic.”</w:t>
      </w:r>
    </w:p>
    <w:p w14:paraId="13537663" w14:textId="77777777" w:rsidR="000C2655" w:rsidRPr="00AF2EF6" w:rsidRDefault="000C2655" w:rsidP="00AF2EF6">
      <w:pPr>
        <w:pStyle w:val="BodyTextIndent2"/>
        <w:spacing w:after="0" w:line="240" w:lineRule="auto"/>
        <w:jc w:val="both"/>
        <w:rPr>
          <w:sz w:val="22"/>
          <w:szCs w:val="22"/>
        </w:rPr>
      </w:pPr>
      <w:r w:rsidRPr="00AF2EF6">
        <w:rPr>
          <w:sz w:val="22"/>
          <w:szCs w:val="22"/>
        </w:rPr>
        <w:t>El punt 2 del mateix article assenyala:</w:t>
      </w:r>
    </w:p>
    <w:p w14:paraId="13537664" w14:textId="77777777" w:rsidR="000C2655" w:rsidRPr="00AF2EF6" w:rsidRDefault="000C2655" w:rsidP="00AF2EF6">
      <w:pPr>
        <w:pStyle w:val="BodyTextIndent2"/>
        <w:spacing w:after="0" w:line="240" w:lineRule="auto"/>
        <w:jc w:val="both"/>
        <w:rPr>
          <w:sz w:val="22"/>
          <w:szCs w:val="22"/>
        </w:rPr>
      </w:pPr>
      <w:r w:rsidRPr="00AF2EF6">
        <w:rPr>
          <w:sz w:val="22"/>
          <w:szCs w:val="22"/>
        </w:rPr>
        <w:t>“Els ajuntaments i, si escau, els altres organismes competents, d'ofici o a instàncies de qualsevol interessat, ordenaran l'execució de les obres necessàries per a conservar les condicions indicades en el paràgraf anterior.”</w:t>
      </w:r>
    </w:p>
    <w:p w14:paraId="13537665" w14:textId="77777777" w:rsidR="000C2655" w:rsidRPr="00AF2EF6" w:rsidRDefault="000C2655" w:rsidP="00AF2EF6">
      <w:pPr>
        <w:pStyle w:val="BodyTextIndent2"/>
        <w:spacing w:after="0" w:line="240" w:lineRule="auto"/>
        <w:jc w:val="both"/>
        <w:rPr>
          <w:sz w:val="22"/>
          <w:szCs w:val="22"/>
        </w:rPr>
      </w:pPr>
      <w:r w:rsidRPr="00AF2EF6">
        <w:rPr>
          <w:sz w:val="22"/>
          <w:szCs w:val="22"/>
        </w:rPr>
        <w:t>El punt 3 del mateix article assenyala:</w:t>
      </w:r>
    </w:p>
    <w:p w14:paraId="13537666" w14:textId="77777777" w:rsidR="000C2655" w:rsidRPr="00AF2EF6" w:rsidRDefault="000C2655" w:rsidP="00AF2EF6">
      <w:pPr>
        <w:pStyle w:val="BodyTextIndent2"/>
        <w:spacing w:after="0" w:line="240" w:lineRule="auto"/>
        <w:jc w:val="both"/>
        <w:rPr>
          <w:sz w:val="22"/>
          <w:szCs w:val="22"/>
        </w:rPr>
      </w:pPr>
      <w:r w:rsidRPr="00AF2EF6">
        <w:rPr>
          <w:sz w:val="22"/>
          <w:szCs w:val="22"/>
        </w:rPr>
        <w:t>“A tal fi l'organisme que ordene l'execució de tals obres concedirà als propietaris o als seus administradors un termini, que estarà en raó de la magnitud d'aquestes, perquè procedisca el compliment de l'acordat; transcorregut el qual sense haver-les executat, es procedirà a la incoació de l'expedient sancionador, amb imposició de multa, en la resolució de la qual, a més, es requerirà al propietari o als seus administradors a l'execució de l'ordre d'efectuada, que, de no complir-la, es durà a terme per l'organisme requeridor, amb càrrec a l'obligat, a través del procediment d'execució subsidiària previst en la Llei de Procediment Administratiu”.</w:t>
      </w:r>
    </w:p>
    <w:p w14:paraId="13537667" w14:textId="77777777" w:rsidR="000C2655" w:rsidRPr="00AF2EF6" w:rsidRDefault="000C2655" w:rsidP="00AF2EF6">
      <w:pPr>
        <w:pStyle w:val="BodyTextIndent2"/>
        <w:spacing w:after="0" w:line="240" w:lineRule="auto"/>
        <w:jc w:val="both"/>
        <w:rPr>
          <w:sz w:val="22"/>
          <w:szCs w:val="22"/>
        </w:rPr>
      </w:pPr>
      <w:r w:rsidRPr="00AF2EF6">
        <w:rPr>
          <w:sz w:val="22"/>
          <w:szCs w:val="22"/>
        </w:rPr>
        <w:t>SISÉ: Considerant que el Reglament de Serveis de les Corporacions Locals aprovat per decret de 17 de Juny de 1955 ja estableix en el seu articule 1r que:</w:t>
      </w:r>
    </w:p>
    <w:p w14:paraId="13537668" w14:textId="77777777" w:rsidR="000C2655" w:rsidRPr="00AF2EF6" w:rsidRDefault="000C2655" w:rsidP="00AF2EF6">
      <w:pPr>
        <w:pStyle w:val="BodyTextIndent2"/>
        <w:spacing w:after="0" w:line="240" w:lineRule="auto"/>
        <w:jc w:val="both"/>
        <w:rPr>
          <w:sz w:val="22"/>
          <w:szCs w:val="22"/>
        </w:rPr>
      </w:pPr>
      <w:r w:rsidRPr="00AF2EF6">
        <w:rPr>
          <w:sz w:val="22"/>
          <w:szCs w:val="22"/>
        </w:rPr>
        <w:t xml:space="preserve"> “Els Ajuntaments podran intervindre l'activitat dels seus administrats en els següents casos: 1r en l'exercici de la funció de policia, quan existira pertorbació o perill de pertorbació greu de la tranquil·litat, seguretat, salubritat o moralitat ciutadanes, amb la finalitat de restablir-les o conservar-les.”</w:t>
      </w:r>
    </w:p>
    <w:p w14:paraId="13537669" w14:textId="77777777" w:rsidR="000C2655" w:rsidRPr="00AF2EF6" w:rsidRDefault="000C2655" w:rsidP="00AF2EF6">
      <w:pPr>
        <w:pStyle w:val="BodyTextIndent2"/>
        <w:spacing w:after="0" w:line="240" w:lineRule="auto"/>
        <w:jc w:val="both"/>
        <w:rPr>
          <w:sz w:val="22"/>
          <w:szCs w:val="22"/>
        </w:rPr>
      </w:pPr>
      <w:r w:rsidRPr="00AF2EF6">
        <w:rPr>
          <w:sz w:val="22"/>
          <w:szCs w:val="22"/>
        </w:rPr>
        <w:t>Considerant que l'articule 25.2 de la Llei 7/1985 de 2 d'abril Reguladora de les Bases del *Regimen Local contempla entre les competències dels municipis les següents:</w:t>
      </w:r>
    </w:p>
    <w:p w14:paraId="1353766A" w14:textId="77777777" w:rsidR="000C2655" w:rsidRPr="00AF2EF6" w:rsidRDefault="000C2655" w:rsidP="00AF2EF6">
      <w:pPr>
        <w:pStyle w:val="BodyTextIndent2"/>
        <w:spacing w:after="0" w:line="240" w:lineRule="auto"/>
        <w:jc w:val="both"/>
        <w:rPr>
          <w:sz w:val="22"/>
          <w:szCs w:val="22"/>
        </w:rPr>
      </w:pPr>
      <w:r w:rsidRPr="00AF2EF6">
        <w:rPr>
          <w:sz w:val="22"/>
          <w:szCs w:val="22"/>
        </w:rPr>
        <w:t>“Art 25.2. El Municipi exercirà, en tot cas, competències en els termes de la legislació de l'Estat i de les Comunitats Autònomes en les següents matèries:</w:t>
      </w:r>
    </w:p>
    <w:p w14:paraId="1353766B" w14:textId="77777777" w:rsidR="000C2655" w:rsidRPr="00AF2EF6" w:rsidRDefault="000C2655" w:rsidP="00AF2EF6">
      <w:pPr>
        <w:pStyle w:val="BodyTextIndent2"/>
        <w:spacing w:after="0" w:line="240" w:lineRule="auto"/>
        <w:jc w:val="both"/>
        <w:rPr>
          <w:sz w:val="22"/>
          <w:szCs w:val="22"/>
        </w:rPr>
      </w:pPr>
      <w:r w:rsidRPr="00AF2EF6">
        <w:rPr>
          <w:sz w:val="22"/>
          <w:szCs w:val="22"/>
        </w:rPr>
        <w:t>a)</w:t>
      </w:r>
      <w:r w:rsidRPr="00AF2EF6">
        <w:rPr>
          <w:sz w:val="22"/>
          <w:szCs w:val="22"/>
        </w:rPr>
        <w:tab/>
        <w:t>Seguretat en llocs públics.</w:t>
      </w:r>
    </w:p>
    <w:p w14:paraId="1353766C" w14:textId="77777777" w:rsidR="000C2655" w:rsidRPr="00AF2EF6" w:rsidRDefault="000C2655" w:rsidP="00AF2EF6">
      <w:pPr>
        <w:pStyle w:val="BodyTextIndent2"/>
        <w:spacing w:after="0" w:line="240" w:lineRule="auto"/>
        <w:jc w:val="both"/>
        <w:rPr>
          <w:sz w:val="22"/>
          <w:szCs w:val="22"/>
        </w:rPr>
      </w:pPr>
      <w:r w:rsidRPr="00AF2EF6">
        <w:rPr>
          <w:sz w:val="22"/>
          <w:szCs w:val="22"/>
        </w:rPr>
        <w:t>c)</w:t>
      </w:r>
      <w:r w:rsidRPr="00AF2EF6">
        <w:rPr>
          <w:sz w:val="22"/>
          <w:szCs w:val="22"/>
        </w:rPr>
        <w:tab/>
        <w:t>Protecció civil, prevenció i extinció d'incendis.</w:t>
      </w:r>
    </w:p>
    <w:p w14:paraId="1353766D" w14:textId="77777777" w:rsidR="000C2655" w:rsidRPr="00AF2EF6" w:rsidRDefault="000C2655" w:rsidP="00AF2EF6">
      <w:pPr>
        <w:pStyle w:val="BodyTextIndent2"/>
        <w:spacing w:after="0" w:line="240" w:lineRule="auto"/>
        <w:jc w:val="both"/>
        <w:rPr>
          <w:sz w:val="22"/>
          <w:szCs w:val="22"/>
        </w:rPr>
      </w:pPr>
      <w:r w:rsidRPr="00AF2EF6">
        <w:rPr>
          <w:sz w:val="22"/>
          <w:szCs w:val="22"/>
        </w:rPr>
        <w:t>f)</w:t>
      </w:r>
      <w:r w:rsidRPr="00AF2EF6">
        <w:rPr>
          <w:sz w:val="22"/>
          <w:szCs w:val="22"/>
        </w:rPr>
        <w:tab/>
        <w:t>Protecció del medi ambient.</w:t>
      </w:r>
    </w:p>
    <w:p w14:paraId="1353766E" w14:textId="77777777" w:rsidR="000C2655" w:rsidRPr="00AF2EF6" w:rsidRDefault="000C2655" w:rsidP="00AF2EF6">
      <w:pPr>
        <w:pStyle w:val="BodyTextIndent2"/>
        <w:spacing w:after="0" w:line="240" w:lineRule="auto"/>
        <w:jc w:val="both"/>
        <w:rPr>
          <w:sz w:val="22"/>
          <w:szCs w:val="22"/>
        </w:rPr>
      </w:pPr>
      <w:r w:rsidRPr="00AF2EF6">
        <w:rPr>
          <w:sz w:val="22"/>
          <w:szCs w:val="22"/>
        </w:rPr>
        <w:t>h)</w:t>
      </w:r>
      <w:r w:rsidRPr="00AF2EF6">
        <w:rPr>
          <w:sz w:val="22"/>
          <w:szCs w:val="22"/>
        </w:rPr>
        <w:tab/>
        <w:t>Protecció de la salubritat pública.</w:t>
      </w:r>
    </w:p>
    <w:p w14:paraId="1353766F" w14:textId="77777777" w:rsidR="000C2655" w:rsidRPr="00AF2EF6" w:rsidRDefault="000C2655" w:rsidP="00AF2EF6">
      <w:pPr>
        <w:pStyle w:val="BodyTextIndent2"/>
        <w:spacing w:after="0" w:line="240" w:lineRule="auto"/>
        <w:jc w:val="both"/>
        <w:rPr>
          <w:sz w:val="22"/>
          <w:szCs w:val="22"/>
        </w:rPr>
      </w:pPr>
      <w:r w:rsidRPr="00AF2EF6">
        <w:rPr>
          <w:sz w:val="22"/>
          <w:szCs w:val="22"/>
        </w:rPr>
        <w:t>SEPTIM:  La valoració dels treballs a realitzar en la parcel·la per a garantir la seguretat i salubritat  de les parcel·les objecte del present informe i que consisteixen en el desbrossament i neteja del terreny, el cost unitari del qual per metre quadrat ascendeix a la quantitat d'UN EURO AMB DOS CENTIMS (1’02€ / m2).</w:t>
      </w:r>
    </w:p>
    <w:p w14:paraId="13537670" w14:textId="77777777" w:rsidR="000C2655" w:rsidRPr="00AF2EF6" w:rsidRDefault="000C2655" w:rsidP="00AF2EF6">
      <w:pPr>
        <w:pStyle w:val="BodyTextIndent2"/>
        <w:spacing w:after="0" w:line="240" w:lineRule="auto"/>
        <w:jc w:val="both"/>
        <w:rPr>
          <w:sz w:val="22"/>
          <w:szCs w:val="22"/>
        </w:rPr>
      </w:pPr>
      <w:r w:rsidRPr="00AF2EF6">
        <w:rPr>
          <w:sz w:val="22"/>
          <w:szCs w:val="22"/>
        </w:rPr>
        <w:t>Per a tot això sent la superfície de les parcel·les 34 i 36 de 5.685  m2 i el cost  de neteja estimat en 1’02 € per metre quadrat pel que es considera un pressupost aproximat de 5.798’70 EUROS, i un termini d'execució d'1 mes.</w:t>
      </w:r>
    </w:p>
    <w:p w14:paraId="13537671" w14:textId="77777777" w:rsidR="000C2655" w:rsidRPr="00AF2EF6" w:rsidRDefault="000C2655" w:rsidP="00AF2EF6">
      <w:pPr>
        <w:pStyle w:val="BodyTextIndent2"/>
        <w:spacing w:after="0" w:line="240" w:lineRule="auto"/>
        <w:jc w:val="both"/>
        <w:rPr>
          <w:sz w:val="22"/>
          <w:szCs w:val="22"/>
        </w:rPr>
      </w:pPr>
      <w:r w:rsidRPr="00AF2EF6">
        <w:rPr>
          <w:sz w:val="22"/>
          <w:szCs w:val="22"/>
        </w:rPr>
        <w:t xml:space="preserve">HUITÉ: L'ajuntament en compliment de la legalitat vigent haurà de remetre  i  requerir al propietari de les parcel·les 34 i 36 del polígon 4 d'Ador, perquè en un termini d'1 mes realitze l'adequació apropiada en les parcel·les per seguretat i salubritat, en cas d'incompliment l'Ajuntament procedirà a realitzar per mitjà de l'execució subsidiària, passant-li el càrrec dels treballs realitzats segons estableix l'article 98 de la Llei 30/1992 de 26 de novembre de Règim Jurídic de les Administracions Públiques i del Procediment Administratiu Comú. </w:t>
      </w:r>
    </w:p>
    <w:p w14:paraId="13537672" w14:textId="77777777" w:rsidR="000C2655" w:rsidRPr="00AF2EF6" w:rsidRDefault="000C2655" w:rsidP="00AF2EF6">
      <w:pPr>
        <w:pStyle w:val="BodyTextIndent2"/>
        <w:spacing w:after="0" w:line="240" w:lineRule="auto"/>
        <w:jc w:val="both"/>
        <w:rPr>
          <w:sz w:val="22"/>
          <w:szCs w:val="22"/>
        </w:rPr>
      </w:pPr>
      <w:r w:rsidRPr="00AF2EF6">
        <w:rPr>
          <w:sz w:val="22"/>
          <w:szCs w:val="22"/>
        </w:rPr>
        <w:t>R E S O LC :</w:t>
      </w:r>
    </w:p>
    <w:p w14:paraId="13537673" w14:textId="77777777" w:rsidR="000C2655" w:rsidRPr="00AF2EF6" w:rsidRDefault="000C2655" w:rsidP="00AF2EF6">
      <w:pPr>
        <w:pStyle w:val="BodyTextIndent2"/>
        <w:spacing w:after="0" w:line="240" w:lineRule="auto"/>
        <w:jc w:val="both"/>
        <w:rPr>
          <w:sz w:val="22"/>
          <w:szCs w:val="22"/>
        </w:rPr>
      </w:pPr>
      <w:r w:rsidRPr="00AF2EF6">
        <w:rPr>
          <w:sz w:val="22"/>
          <w:szCs w:val="22"/>
        </w:rPr>
        <w:t xml:space="preserve">1r Requerir a la propietari de la parcel·la 36 del polígon 4, IMMOBILIÀRIA GUADALMEDINA, SA perquè en el termini d'1 mes realitze l'adequació apropiada de la parcel·la per seguretat i salubritat, en cas d'incompliment l'Ajuntament procedirà a realitzar per mitjà de l'execució subsidiària, passant-li el càrrec dels treballs realitzats segons estableix l'article 98 de la Llei 30/1992 de 26 de novembre de Règim Jurídic de les Administracions Públiques i del Procediment Administratiu Comú. </w:t>
      </w:r>
    </w:p>
    <w:p w14:paraId="13537674" w14:textId="77777777" w:rsidR="000C2655" w:rsidRPr="00AF2EF6" w:rsidRDefault="000C2655" w:rsidP="00AF2EF6">
      <w:pPr>
        <w:pStyle w:val="BodyTextIndent2"/>
        <w:spacing w:after="0" w:line="240" w:lineRule="auto"/>
        <w:jc w:val="both"/>
        <w:rPr>
          <w:sz w:val="22"/>
          <w:szCs w:val="22"/>
        </w:rPr>
      </w:pPr>
      <w:r w:rsidRPr="00AF2EF6">
        <w:rPr>
          <w:sz w:val="22"/>
          <w:szCs w:val="22"/>
        </w:rPr>
        <w:t>2n Notificar a l'interessat</w:t>
      </w:r>
    </w:p>
    <w:p w14:paraId="13537675" w14:textId="77777777" w:rsidR="000C2655" w:rsidRPr="00AF2EF6" w:rsidRDefault="000C2655" w:rsidP="00AF2EF6">
      <w:pPr>
        <w:pStyle w:val="BodyTextIndent2"/>
        <w:spacing w:after="0" w:line="240" w:lineRule="auto"/>
        <w:jc w:val="both"/>
        <w:rPr>
          <w:sz w:val="22"/>
          <w:szCs w:val="22"/>
        </w:rPr>
      </w:pPr>
      <w:r w:rsidRPr="00AF2EF6">
        <w:rPr>
          <w:sz w:val="22"/>
          <w:szCs w:val="22"/>
        </w:rPr>
        <w:t>DECRET 215 SOBRE *REQUERIMENT PER A l’ADEQUACIÓ DE PARCEL•LA</w:t>
      </w:r>
    </w:p>
    <w:p w14:paraId="13537676" w14:textId="77777777" w:rsidR="000C2655" w:rsidRPr="00AF2EF6" w:rsidRDefault="000C2655" w:rsidP="00AF2EF6">
      <w:pPr>
        <w:pStyle w:val="BodyTextIndent2"/>
        <w:spacing w:after="0" w:line="240" w:lineRule="auto"/>
        <w:jc w:val="both"/>
        <w:rPr>
          <w:sz w:val="22"/>
          <w:szCs w:val="22"/>
        </w:rPr>
      </w:pPr>
      <w:r w:rsidRPr="00AF2EF6">
        <w:rPr>
          <w:sz w:val="22"/>
          <w:szCs w:val="22"/>
        </w:rPr>
        <w:t>Vist l'informe de data 07 de novembre de 2018 de Sr. José Ramón Frasquet Gosp, Enginyer Técnic Agrícola Municipal, a petició de l'Ajuntament d'Ador, per l'estat d'abandó de la parcel·la 34 del polígon 4 de titular cadastral  TERRENYS I EDIFICACIONS EL BOSC, SL amb domicili en C/ Jativa, 10 *Pt 5 - 46002 - València, i en qualitat de Tècnic Municipal que diu:</w:t>
      </w:r>
    </w:p>
    <w:p w14:paraId="13537677" w14:textId="77777777" w:rsidR="000C2655" w:rsidRPr="00AF2EF6" w:rsidRDefault="000C2655" w:rsidP="00AF2EF6">
      <w:pPr>
        <w:pStyle w:val="BodyTextIndent2"/>
        <w:spacing w:after="0" w:line="240" w:lineRule="auto"/>
        <w:jc w:val="both"/>
        <w:rPr>
          <w:sz w:val="22"/>
          <w:szCs w:val="22"/>
        </w:rPr>
      </w:pPr>
      <w:r w:rsidRPr="00AF2EF6">
        <w:rPr>
          <w:sz w:val="22"/>
          <w:szCs w:val="22"/>
        </w:rPr>
        <w:t>PRIMER:  S'ha observat que les  parcel·les 34 i 36 del Polígon 4 d'Ador es troba en estat d'abandó la qual cosa no solament constitueix un problema mig ambiental o paisatgístic, que ja per si és greu, sinó que a més suposa un seriós problema econòmic per als agricultors que posseeixen les seues parcel·les confrontants.</w:t>
      </w:r>
    </w:p>
    <w:p w14:paraId="13537678" w14:textId="77777777" w:rsidR="000C2655" w:rsidRPr="00AF2EF6" w:rsidRDefault="000C2655" w:rsidP="00AF2EF6">
      <w:pPr>
        <w:pStyle w:val="BodyTextIndent2"/>
        <w:spacing w:after="0" w:line="240" w:lineRule="auto"/>
        <w:jc w:val="both"/>
        <w:rPr>
          <w:sz w:val="22"/>
          <w:szCs w:val="22"/>
        </w:rPr>
      </w:pPr>
      <w:r w:rsidRPr="00AF2EF6">
        <w:rPr>
          <w:sz w:val="22"/>
          <w:szCs w:val="22"/>
        </w:rPr>
        <w:t>Cal indicar que ja al novembre de 2017 es realitze la primera denúncia de l'estat de les parcel·les 34 i 36 del polígon 4 per part del Sr. DEOGRACIAS GARCIA LORENTE, i que ja es va requerir al propietari de les parcel·les 34 i 36, “TERRENYS I EDIFICACIONS EL BOSC S.L., perquè realitzaren la neteja de les seues parcel·les.</w:t>
      </w:r>
    </w:p>
    <w:p w14:paraId="13537679" w14:textId="77777777" w:rsidR="000C2655" w:rsidRPr="00AF2EF6" w:rsidRDefault="000C2655" w:rsidP="00AF2EF6">
      <w:pPr>
        <w:pStyle w:val="BodyTextIndent2"/>
        <w:spacing w:after="0" w:line="240" w:lineRule="auto"/>
        <w:jc w:val="both"/>
        <w:rPr>
          <w:sz w:val="22"/>
          <w:szCs w:val="22"/>
        </w:rPr>
      </w:pPr>
      <w:r w:rsidRPr="00AF2EF6">
        <w:rPr>
          <w:sz w:val="22"/>
          <w:szCs w:val="22"/>
        </w:rPr>
        <w:t>Els camps abandonats són lloc de recer de conills i senglars que provoquen greus danys, també actuen com reserva de plagues i viver de males herbes, caragols, formigues, rosegadors, insectes, etc.</w:t>
      </w:r>
    </w:p>
    <w:p w14:paraId="1353767A" w14:textId="77777777" w:rsidR="000C2655" w:rsidRPr="00AF2EF6" w:rsidRDefault="000C2655" w:rsidP="00AF2EF6">
      <w:pPr>
        <w:pStyle w:val="BodyTextIndent2"/>
        <w:spacing w:after="0" w:line="240" w:lineRule="auto"/>
        <w:jc w:val="both"/>
        <w:rPr>
          <w:sz w:val="22"/>
          <w:szCs w:val="22"/>
        </w:rPr>
      </w:pPr>
      <w:r w:rsidRPr="00AF2EF6">
        <w:rPr>
          <w:sz w:val="22"/>
          <w:szCs w:val="22"/>
        </w:rPr>
        <w:t>Una altra conseqüència per una alta densitat de mala herba i restolls en els camps abandonats és la propagació d'incendis, ja que un  camp cultivat actua de tallafocs però un camp erm és focus potencial i  constitueixen un perill per a la creació i propagació d'incendis.</w:t>
      </w:r>
    </w:p>
    <w:p w14:paraId="1353767B" w14:textId="77777777" w:rsidR="000C2655" w:rsidRPr="00AF2EF6" w:rsidRDefault="000C2655" w:rsidP="00AF2EF6">
      <w:pPr>
        <w:pStyle w:val="BodyTextIndent2"/>
        <w:spacing w:after="0" w:line="240" w:lineRule="auto"/>
        <w:jc w:val="both"/>
        <w:rPr>
          <w:sz w:val="22"/>
          <w:szCs w:val="22"/>
        </w:rPr>
      </w:pPr>
      <w:r w:rsidRPr="00AF2EF6">
        <w:rPr>
          <w:sz w:val="22"/>
          <w:szCs w:val="22"/>
        </w:rPr>
        <w:t>SEGON: L'Articule 180 de la Llei 5/2014 de 25 de juliol de la Generalitat, d'Ordenació del Terreny, Urbanisme i Paisatge, de la Comunitat Valenciana, estableix que:</w:t>
      </w:r>
    </w:p>
    <w:p w14:paraId="1353767C" w14:textId="77777777" w:rsidR="000C2655" w:rsidRPr="00AF2EF6" w:rsidRDefault="000C2655" w:rsidP="00AF2EF6">
      <w:pPr>
        <w:pStyle w:val="BodyTextIndent2"/>
        <w:spacing w:after="0" w:line="240" w:lineRule="auto"/>
        <w:jc w:val="both"/>
        <w:rPr>
          <w:sz w:val="22"/>
          <w:szCs w:val="22"/>
        </w:rPr>
      </w:pPr>
      <w:r w:rsidRPr="00AF2EF6">
        <w:rPr>
          <w:sz w:val="22"/>
          <w:szCs w:val="22"/>
        </w:rPr>
        <w:t xml:space="preserve"> “…1.- Els propietaris de terrenys, construccions i edificis hauran de mantindre'ls en condicions de seguretat, salubritat adorn públic i decòrum, fent els treballs necessaris per a conservar o rehabilitar en ells  les condicions imprescindibles d'habitabilitat, seguretat, salubritat, funcionalitat o ús efectiu que permetrien obtindre la llicència administrativa d'ocupació per a la destinació que siga propi. També tenen aquesta deure  els subjectes obligats conforme a la legislació estatal sobre rehabilitació, regeneració i renovació urbanes.”  </w:t>
      </w:r>
    </w:p>
    <w:p w14:paraId="1353767D" w14:textId="77777777" w:rsidR="000C2655" w:rsidRPr="00AF2EF6" w:rsidRDefault="000C2655" w:rsidP="00AF2EF6">
      <w:pPr>
        <w:pStyle w:val="BodyTextIndent2"/>
        <w:spacing w:after="0" w:line="240" w:lineRule="auto"/>
        <w:jc w:val="both"/>
        <w:rPr>
          <w:sz w:val="22"/>
          <w:szCs w:val="22"/>
        </w:rPr>
      </w:pPr>
      <w:r w:rsidRPr="00AF2EF6">
        <w:rPr>
          <w:sz w:val="22"/>
          <w:szCs w:val="22"/>
        </w:rPr>
        <w:t>TERCER: L'art. 182 de la Llei 5/2014 de 25 de juny de la Generalita, d'Ordenació del Territori, Urbanisme i Paisatge de la Comunitat Valenciana, diu:</w:t>
      </w:r>
    </w:p>
    <w:p w14:paraId="1353767E" w14:textId="77777777" w:rsidR="000C2655" w:rsidRPr="00AF2EF6" w:rsidRDefault="000C2655" w:rsidP="00AF2EF6">
      <w:pPr>
        <w:pStyle w:val="BodyTextIndent2"/>
        <w:spacing w:after="0" w:line="240" w:lineRule="auto"/>
        <w:jc w:val="both"/>
        <w:rPr>
          <w:sz w:val="22"/>
          <w:szCs w:val="22"/>
        </w:rPr>
      </w:pPr>
      <w:r w:rsidRPr="00AF2EF6">
        <w:rPr>
          <w:sz w:val="22"/>
          <w:szCs w:val="22"/>
        </w:rPr>
        <w:t>Ordres d'execució d'obres de conservació i d'obres d'intervenció.</w:t>
      </w:r>
    </w:p>
    <w:p w14:paraId="1353767F" w14:textId="77777777" w:rsidR="000C2655" w:rsidRPr="00AF2EF6" w:rsidRDefault="000C2655" w:rsidP="00AF2EF6">
      <w:pPr>
        <w:pStyle w:val="BodyTextIndent2"/>
        <w:spacing w:after="0" w:line="240" w:lineRule="auto"/>
        <w:jc w:val="both"/>
        <w:rPr>
          <w:sz w:val="22"/>
          <w:szCs w:val="22"/>
        </w:rPr>
      </w:pPr>
      <w:r w:rsidRPr="00AF2EF6">
        <w:rPr>
          <w:sz w:val="22"/>
          <w:szCs w:val="22"/>
        </w:rPr>
        <w:t xml:space="preserve">  “1.- Les obligacions de l'ajuntament en relació a les ordres d'execució seran:</w:t>
      </w:r>
    </w:p>
    <w:p w14:paraId="13537680" w14:textId="77777777" w:rsidR="000C2655" w:rsidRPr="00AF2EF6" w:rsidRDefault="000C2655" w:rsidP="00AF2EF6">
      <w:pPr>
        <w:pStyle w:val="BodyTextIndent2"/>
        <w:spacing w:after="0" w:line="240" w:lineRule="auto"/>
        <w:jc w:val="both"/>
        <w:rPr>
          <w:sz w:val="22"/>
          <w:szCs w:val="22"/>
        </w:rPr>
      </w:pPr>
      <w:r w:rsidRPr="00AF2EF6">
        <w:rPr>
          <w:sz w:val="22"/>
          <w:szCs w:val="22"/>
        </w:rPr>
        <w:t>a)</w:t>
      </w:r>
      <w:r w:rsidRPr="00AF2EF6">
        <w:rPr>
          <w:sz w:val="22"/>
          <w:szCs w:val="22"/>
        </w:rPr>
        <w:tab/>
        <w:t>Dictar les esmentades ordres d'execució d'obres de reparació, conservació i rehabilitació dels edificis deteriorats o que estiguen en condicions deficient per a ser utilitzats.</w:t>
      </w:r>
    </w:p>
    <w:p w14:paraId="13537681" w14:textId="77777777" w:rsidR="000C2655" w:rsidRPr="00AF2EF6" w:rsidRDefault="000C2655" w:rsidP="00AF2EF6">
      <w:pPr>
        <w:pStyle w:val="BodyTextIndent2"/>
        <w:spacing w:after="0" w:line="240" w:lineRule="auto"/>
        <w:jc w:val="both"/>
        <w:rPr>
          <w:sz w:val="22"/>
          <w:szCs w:val="22"/>
        </w:rPr>
      </w:pPr>
      <w:r w:rsidRPr="00AF2EF6">
        <w:rPr>
          <w:sz w:val="22"/>
          <w:szCs w:val="22"/>
        </w:rPr>
        <w:t>b)</w:t>
      </w:r>
      <w:r w:rsidRPr="00AF2EF6">
        <w:rPr>
          <w:sz w:val="22"/>
          <w:szCs w:val="22"/>
        </w:rPr>
        <w:tab/>
        <w:t>Prendre les mesures necessàries per a exercir, si escau, la tutela i defensa dels interessos  de les persones inquilines.</w:t>
      </w:r>
    </w:p>
    <w:p w14:paraId="13537682" w14:textId="77777777" w:rsidR="000C2655" w:rsidRPr="00AF2EF6" w:rsidRDefault="000C2655" w:rsidP="00AF2EF6">
      <w:pPr>
        <w:pStyle w:val="BodyTextIndent2"/>
        <w:spacing w:after="0" w:line="240" w:lineRule="auto"/>
        <w:jc w:val="both"/>
        <w:rPr>
          <w:sz w:val="22"/>
          <w:szCs w:val="22"/>
        </w:rPr>
      </w:pPr>
      <w:r w:rsidRPr="00AF2EF6">
        <w:rPr>
          <w:sz w:val="22"/>
          <w:szCs w:val="22"/>
        </w:rPr>
        <w:t xml:space="preserve">3.-  Les ordenes d'execució poden comminar, així mateix, a la neteja, clos, retirada de cartells o altres elements impropis de l'immoble.”   </w:t>
      </w:r>
    </w:p>
    <w:p w14:paraId="13537683" w14:textId="77777777" w:rsidR="000C2655" w:rsidRPr="00AF2EF6" w:rsidRDefault="000C2655" w:rsidP="00AF2EF6">
      <w:pPr>
        <w:pStyle w:val="BodyTextIndent2"/>
        <w:spacing w:after="0" w:line="240" w:lineRule="auto"/>
        <w:jc w:val="both"/>
        <w:rPr>
          <w:sz w:val="22"/>
          <w:szCs w:val="22"/>
        </w:rPr>
      </w:pPr>
      <w:r w:rsidRPr="00AF2EF6">
        <w:rPr>
          <w:sz w:val="22"/>
          <w:szCs w:val="22"/>
        </w:rPr>
        <w:t>QUART: L'articule 182 de la Llei 5/2014 de 25 de juny de la *Generalita, d'Ordenació del Territori, Urbanisme i Paisatge de la Comunitat Valenciana, estableix:</w:t>
      </w:r>
    </w:p>
    <w:p w14:paraId="13537684" w14:textId="77777777" w:rsidR="000C2655" w:rsidRPr="00AF2EF6" w:rsidRDefault="000C2655" w:rsidP="00AF2EF6">
      <w:pPr>
        <w:pStyle w:val="BodyTextIndent2"/>
        <w:spacing w:after="0" w:line="240" w:lineRule="auto"/>
        <w:jc w:val="both"/>
        <w:rPr>
          <w:sz w:val="22"/>
          <w:szCs w:val="22"/>
        </w:rPr>
      </w:pPr>
      <w:r w:rsidRPr="00AF2EF6">
        <w:rPr>
          <w:sz w:val="22"/>
          <w:szCs w:val="22"/>
        </w:rPr>
        <w:t>“5.- L'incompliment injustificat de l'ordre faculta a l'administració per a adoptar una d'aquestes mesures:</w:t>
      </w:r>
    </w:p>
    <w:p w14:paraId="13537685" w14:textId="77777777" w:rsidR="000C2655" w:rsidRPr="00AF2EF6" w:rsidRDefault="000C2655" w:rsidP="00AF2EF6">
      <w:pPr>
        <w:pStyle w:val="BodyTextIndent2"/>
        <w:spacing w:after="0" w:line="240" w:lineRule="auto"/>
        <w:jc w:val="both"/>
        <w:rPr>
          <w:sz w:val="22"/>
          <w:szCs w:val="22"/>
        </w:rPr>
      </w:pPr>
      <w:r w:rsidRPr="00AF2EF6">
        <w:rPr>
          <w:sz w:val="22"/>
          <w:szCs w:val="22"/>
        </w:rPr>
        <w:t>a.- Execució subsidiària a costa de l'obligat fins al límit de l'haver de conservació.</w:t>
      </w:r>
    </w:p>
    <w:p w14:paraId="13537686" w14:textId="77777777" w:rsidR="000C2655" w:rsidRPr="00AF2EF6" w:rsidRDefault="000C2655" w:rsidP="00AF2EF6">
      <w:pPr>
        <w:pStyle w:val="BodyTextIndent2"/>
        <w:spacing w:after="0" w:line="240" w:lineRule="auto"/>
        <w:jc w:val="both"/>
        <w:rPr>
          <w:sz w:val="22"/>
          <w:szCs w:val="22"/>
        </w:rPr>
      </w:pPr>
      <w:r w:rsidRPr="00AF2EF6">
        <w:rPr>
          <w:sz w:val="22"/>
          <w:szCs w:val="22"/>
        </w:rPr>
        <w:t>c.</w:t>
      </w:r>
      <w:r w:rsidRPr="00AF2EF6">
        <w:rPr>
          <w:sz w:val="22"/>
          <w:szCs w:val="22"/>
        </w:rPr>
        <w:tab/>
        <w:t>Imposició de fins a deu multes coercitives amb periodicitat mínima mensual, per valor màxim, cadascuna d'elles, d'un dècim del cost estimat de les obres ordenades. L'import de les multes coercitives es destinarà preferentment a cobrir les despeses que genere l'execució subsidiària de l'ordre incomplida, i s'imposaran amb independència de les sancions que corresponga per la infracció o infraccions comeses.</w:t>
      </w:r>
    </w:p>
    <w:p w14:paraId="13537687" w14:textId="77777777" w:rsidR="000C2655" w:rsidRPr="00AF2EF6" w:rsidRDefault="000C2655" w:rsidP="00AF2EF6">
      <w:pPr>
        <w:pStyle w:val="BodyTextIndent2"/>
        <w:spacing w:after="0" w:line="240" w:lineRule="auto"/>
        <w:jc w:val="both"/>
        <w:rPr>
          <w:sz w:val="22"/>
          <w:szCs w:val="22"/>
        </w:rPr>
      </w:pPr>
      <w:r w:rsidRPr="00AF2EF6">
        <w:rPr>
          <w:sz w:val="22"/>
          <w:szCs w:val="22"/>
        </w:rPr>
        <w:t>CINQUÉ: Legislació supletòria</w:t>
      </w:r>
    </w:p>
    <w:p w14:paraId="13537688" w14:textId="77777777" w:rsidR="000C2655" w:rsidRPr="00AF2EF6" w:rsidRDefault="000C2655" w:rsidP="00AF2EF6">
      <w:pPr>
        <w:pStyle w:val="BodyTextIndent2"/>
        <w:spacing w:after="0" w:line="240" w:lineRule="auto"/>
        <w:jc w:val="both"/>
        <w:rPr>
          <w:sz w:val="22"/>
          <w:szCs w:val="22"/>
        </w:rPr>
      </w:pPr>
      <w:r w:rsidRPr="00AF2EF6">
        <w:rPr>
          <w:sz w:val="22"/>
          <w:szCs w:val="22"/>
        </w:rPr>
        <w:t>L'art.10 del Reglament de Disciplina Urbanística, al punt 1, diu:</w:t>
      </w:r>
    </w:p>
    <w:p w14:paraId="13537689" w14:textId="77777777" w:rsidR="000C2655" w:rsidRPr="00AF2EF6" w:rsidRDefault="000C2655" w:rsidP="00AF2EF6">
      <w:pPr>
        <w:pStyle w:val="BodyTextIndent2"/>
        <w:spacing w:after="0" w:line="240" w:lineRule="auto"/>
        <w:jc w:val="both"/>
        <w:rPr>
          <w:sz w:val="22"/>
          <w:szCs w:val="22"/>
        </w:rPr>
      </w:pPr>
      <w:r w:rsidRPr="00AF2EF6">
        <w:rPr>
          <w:sz w:val="22"/>
          <w:szCs w:val="22"/>
        </w:rPr>
        <w:t>“Els propietaris de terrenys, urbanitzacions, edificacions i cartells hauran de mantindre'ls en condicions de seguretat, salubritat i adorn públic.”</w:t>
      </w:r>
    </w:p>
    <w:p w14:paraId="1353768A" w14:textId="77777777" w:rsidR="000C2655" w:rsidRPr="00AF2EF6" w:rsidRDefault="000C2655" w:rsidP="00AF2EF6">
      <w:pPr>
        <w:pStyle w:val="BodyTextIndent2"/>
        <w:spacing w:after="0" w:line="240" w:lineRule="auto"/>
        <w:jc w:val="both"/>
        <w:rPr>
          <w:sz w:val="22"/>
          <w:szCs w:val="22"/>
        </w:rPr>
      </w:pPr>
      <w:r w:rsidRPr="00AF2EF6">
        <w:rPr>
          <w:sz w:val="22"/>
          <w:szCs w:val="22"/>
        </w:rPr>
        <w:t>El punt 2 del mateix article assenyala:</w:t>
      </w:r>
    </w:p>
    <w:p w14:paraId="1353768B" w14:textId="77777777" w:rsidR="000C2655" w:rsidRPr="00AF2EF6" w:rsidRDefault="000C2655" w:rsidP="00AF2EF6">
      <w:pPr>
        <w:pStyle w:val="BodyTextIndent2"/>
        <w:spacing w:after="0" w:line="240" w:lineRule="auto"/>
        <w:jc w:val="both"/>
        <w:rPr>
          <w:sz w:val="22"/>
          <w:szCs w:val="22"/>
        </w:rPr>
      </w:pPr>
      <w:r w:rsidRPr="00AF2EF6">
        <w:rPr>
          <w:sz w:val="22"/>
          <w:szCs w:val="22"/>
        </w:rPr>
        <w:t>“Els ajuntaments i, si escau, els altres organismes competents, d'ofici o a instàncies de qualsevol interessat, ordenaran l'execució de les obres necessàries per a conservar les condicions indicades en el paràgraf anterior.”</w:t>
      </w:r>
    </w:p>
    <w:p w14:paraId="1353768C" w14:textId="77777777" w:rsidR="000C2655" w:rsidRPr="00AF2EF6" w:rsidRDefault="000C2655" w:rsidP="00AF2EF6">
      <w:pPr>
        <w:pStyle w:val="BodyTextIndent2"/>
        <w:spacing w:after="0" w:line="240" w:lineRule="auto"/>
        <w:jc w:val="both"/>
        <w:rPr>
          <w:sz w:val="22"/>
          <w:szCs w:val="22"/>
        </w:rPr>
      </w:pPr>
      <w:r w:rsidRPr="00AF2EF6">
        <w:rPr>
          <w:sz w:val="22"/>
          <w:szCs w:val="22"/>
        </w:rPr>
        <w:t>El punt 3 del mateix article assenyala:</w:t>
      </w:r>
    </w:p>
    <w:p w14:paraId="1353768D" w14:textId="77777777" w:rsidR="000C2655" w:rsidRPr="00AF2EF6" w:rsidRDefault="000C2655" w:rsidP="00AF2EF6">
      <w:pPr>
        <w:pStyle w:val="BodyTextIndent2"/>
        <w:spacing w:after="0" w:line="240" w:lineRule="auto"/>
        <w:jc w:val="both"/>
        <w:rPr>
          <w:sz w:val="22"/>
          <w:szCs w:val="22"/>
        </w:rPr>
      </w:pPr>
      <w:r w:rsidRPr="00AF2EF6">
        <w:rPr>
          <w:sz w:val="22"/>
          <w:szCs w:val="22"/>
        </w:rPr>
        <w:t>“A tal fi l'organisme que ordene l'execució de tals obres concedirà als propietaris o als seus administradors un termini, que estarà en raó de la magnitud d'aquestes, perquè procedisca el compliment de l'acordat; transcorregut el qual sense haver-les executat, es procedirà a la incoació de l'expedient sancionador, amb imposició de multa, en la resolució de la qual, a més, es requerirà al propietari o als seus administradors a l'execució de l'ordre d'efectuada, que, de no complir-la, es durà a terme per l'organisme requeridor, amb càrrec a l'obligat, a través del procediment d'execució subsidiària previst en la Llei de Procediment Administratiu”.</w:t>
      </w:r>
    </w:p>
    <w:p w14:paraId="1353768E" w14:textId="77777777" w:rsidR="000C2655" w:rsidRPr="00AF2EF6" w:rsidRDefault="000C2655" w:rsidP="00AF2EF6">
      <w:pPr>
        <w:pStyle w:val="BodyTextIndent2"/>
        <w:spacing w:after="0" w:line="240" w:lineRule="auto"/>
        <w:jc w:val="both"/>
        <w:rPr>
          <w:sz w:val="22"/>
          <w:szCs w:val="22"/>
        </w:rPr>
      </w:pPr>
      <w:r w:rsidRPr="00AF2EF6">
        <w:rPr>
          <w:sz w:val="22"/>
          <w:szCs w:val="22"/>
        </w:rPr>
        <w:t>SISÉ: Considerant que el Reglament de Serveis de les Corporacions Locals aprovat per decret de 17 de Juny de 1955 ja estableix en el seu articule 1r que:</w:t>
      </w:r>
    </w:p>
    <w:p w14:paraId="1353768F" w14:textId="77777777" w:rsidR="000C2655" w:rsidRPr="00AF2EF6" w:rsidRDefault="000C2655" w:rsidP="00AF2EF6">
      <w:pPr>
        <w:pStyle w:val="BodyTextIndent2"/>
        <w:spacing w:after="0" w:line="240" w:lineRule="auto"/>
        <w:jc w:val="both"/>
        <w:rPr>
          <w:sz w:val="22"/>
          <w:szCs w:val="22"/>
        </w:rPr>
      </w:pPr>
      <w:r w:rsidRPr="00AF2EF6">
        <w:rPr>
          <w:sz w:val="22"/>
          <w:szCs w:val="22"/>
        </w:rPr>
        <w:t xml:space="preserve"> “Els Ajuntaments podran intervindre l'activitat dels seus administrats en els següents casos: 1r en l'exercici de la funció de policia, quan existira pertorbació o perill de pertorbació greu de la tranquil·litat, seguretat, salubritat o moralitat ciutadanes, amb la finalitat de restablir-les o conservar-les.”</w:t>
      </w:r>
    </w:p>
    <w:p w14:paraId="13537690" w14:textId="77777777" w:rsidR="000C2655" w:rsidRPr="00AF2EF6" w:rsidRDefault="000C2655" w:rsidP="00AF2EF6">
      <w:pPr>
        <w:pStyle w:val="BodyTextIndent2"/>
        <w:spacing w:after="0" w:line="240" w:lineRule="auto"/>
        <w:jc w:val="both"/>
        <w:rPr>
          <w:sz w:val="22"/>
          <w:szCs w:val="22"/>
        </w:rPr>
      </w:pPr>
      <w:r w:rsidRPr="00AF2EF6">
        <w:rPr>
          <w:sz w:val="22"/>
          <w:szCs w:val="22"/>
        </w:rPr>
        <w:t>Considerant que l'articule 25.2 de la Llei 7/1985 de 2 d'abril Reguladora de les Bases del *Regimen Local contempla entre les competències dels municipis les següents:</w:t>
      </w:r>
    </w:p>
    <w:p w14:paraId="13537691" w14:textId="77777777" w:rsidR="000C2655" w:rsidRPr="00AF2EF6" w:rsidRDefault="000C2655" w:rsidP="00AF2EF6">
      <w:pPr>
        <w:pStyle w:val="BodyTextIndent2"/>
        <w:spacing w:after="0" w:line="240" w:lineRule="auto"/>
        <w:jc w:val="both"/>
        <w:rPr>
          <w:sz w:val="22"/>
          <w:szCs w:val="22"/>
        </w:rPr>
      </w:pPr>
      <w:r w:rsidRPr="00AF2EF6">
        <w:rPr>
          <w:sz w:val="22"/>
          <w:szCs w:val="22"/>
        </w:rPr>
        <w:t>“Art 25.2. El Municipi exercirà, en tot cas, competències en els termes de la legislació de l'Estat i de les Comunitats Autònomes en les següents matèries:</w:t>
      </w:r>
    </w:p>
    <w:p w14:paraId="13537692" w14:textId="77777777" w:rsidR="000C2655" w:rsidRPr="00AF2EF6" w:rsidRDefault="000C2655" w:rsidP="00AF2EF6">
      <w:pPr>
        <w:pStyle w:val="BodyTextIndent2"/>
        <w:spacing w:after="0" w:line="240" w:lineRule="auto"/>
        <w:jc w:val="both"/>
        <w:rPr>
          <w:sz w:val="22"/>
          <w:szCs w:val="22"/>
        </w:rPr>
      </w:pPr>
      <w:r w:rsidRPr="00AF2EF6">
        <w:rPr>
          <w:sz w:val="22"/>
          <w:szCs w:val="22"/>
        </w:rPr>
        <w:t>b)</w:t>
      </w:r>
      <w:r w:rsidRPr="00AF2EF6">
        <w:rPr>
          <w:sz w:val="22"/>
          <w:szCs w:val="22"/>
        </w:rPr>
        <w:tab/>
        <w:t>Seguretat en llocs públics.</w:t>
      </w:r>
    </w:p>
    <w:p w14:paraId="13537693" w14:textId="77777777" w:rsidR="000C2655" w:rsidRPr="00AF2EF6" w:rsidRDefault="000C2655" w:rsidP="00AF2EF6">
      <w:pPr>
        <w:pStyle w:val="BodyTextIndent2"/>
        <w:spacing w:after="0" w:line="240" w:lineRule="auto"/>
        <w:jc w:val="both"/>
        <w:rPr>
          <w:sz w:val="22"/>
          <w:szCs w:val="22"/>
        </w:rPr>
      </w:pPr>
      <w:r w:rsidRPr="00AF2EF6">
        <w:rPr>
          <w:sz w:val="22"/>
          <w:szCs w:val="22"/>
        </w:rPr>
        <w:t>d)</w:t>
      </w:r>
      <w:r w:rsidRPr="00AF2EF6">
        <w:rPr>
          <w:sz w:val="22"/>
          <w:szCs w:val="22"/>
        </w:rPr>
        <w:tab/>
        <w:t>Protecció civil, prevenció i extinció d'incendis.</w:t>
      </w:r>
    </w:p>
    <w:p w14:paraId="13537694" w14:textId="77777777" w:rsidR="000C2655" w:rsidRPr="00AF2EF6" w:rsidRDefault="000C2655" w:rsidP="00AF2EF6">
      <w:pPr>
        <w:pStyle w:val="BodyTextIndent2"/>
        <w:spacing w:after="0" w:line="240" w:lineRule="auto"/>
        <w:jc w:val="both"/>
        <w:rPr>
          <w:sz w:val="22"/>
          <w:szCs w:val="22"/>
        </w:rPr>
      </w:pPr>
      <w:r w:rsidRPr="00AF2EF6">
        <w:rPr>
          <w:sz w:val="22"/>
          <w:szCs w:val="22"/>
        </w:rPr>
        <w:t>g)</w:t>
      </w:r>
      <w:r w:rsidRPr="00AF2EF6">
        <w:rPr>
          <w:sz w:val="22"/>
          <w:szCs w:val="22"/>
        </w:rPr>
        <w:tab/>
        <w:t>Protecció del medi ambient.</w:t>
      </w:r>
    </w:p>
    <w:p w14:paraId="13537695" w14:textId="77777777" w:rsidR="000C2655" w:rsidRPr="00AF2EF6" w:rsidRDefault="000C2655" w:rsidP="00AF2EF6">
      <w:pPr>
        <w:pStyle w:val="BodyTextIndent2"/>
        <w:spacing w:after="0" w:line="240" w:lineRule="auto"/>
        <w:jc w:val="both"/>
        <w:rPr>
          <w:sz w:val="22"/>
          <w:szCs w:val="22"/>
        </w:rPr>
      </w:pPr>
      <w:r w:rsidRPr="00AF2EF6">
        <w:rPr>
          <w:sz w:val="22"/>
          <w:szCs w:val="22"/>
        </w:rPr>
        <w:t>i)</w:t>
      </w:r>
      <w:r w:rsidRPr="00AF2EF6">
        <w:rPr>
          <w:sz w:val="22"/>
          <w:szCs w:val="22"/>
        </w:rPr>
        <w:tab/>
        <w:t>Protecció de la salubritat pública.</w:t>
      </w:r>
    </w:p>
    <w:p w14:paraId="13537696" w14:textId="77777777" w:rsidR="000C2655" w:rsidRPr="00AF2EF6" w:rsidRDefault="000C2655" w:rsidP="00AF2EF6">
      <w:pPr>
        <w:pStyle w:val="BodyTextIndent2"/>
        <w:spacing w:after="0" w:line="240" w:lineRule="auto"/>
        <w:jc w:val="both"/>
        <w:rPr>
          <w:sz w:val="22"/>
          <w:szCs w:val="22"/>
        </w:rPr>
      </w:pPr>
      <w:r w:rsidRPr="00AF2EF6">
        <w:rPr>
          <w:sz w:val="22"/>
          <w:szCs w:val="22"/>
        </w:rPr>
        <w:t>SEPTIM:  La valoració dels treballs a realitzar en la parcel·la per a garantir la seguretat i salubritat  de les parcel·les objecte del present informe i que consisteixen en el desbrossament i neteja del terreny, el cost unitari del qual per metre quadrat ascendeix a la quantitat d'UN EURO AMB DOS CENTIMS (1’02€ / m2).</w:t>
      </w:r>
    </w:p>
    <w:p w14:paraId="13537697" w14:textId="77777777" w:rsidR="000C2655" w:rsidRPr="00AF2EF6" w:rsidRDefault="000C2655" w:rsidP="00AF2EF6">
      <w:pPr>
        <w:pStyle w:val="BodyTextIndent2"/>
        <w:spacing w:after="0" w:line="240" w:lineRule="auto"/>
        <w:jc w:val="both"/>
        <w:rPr>
          <w:sz w:val="22"/>
          <w:szCs w:val="22"/>
        </w:rPr>
      </w:pPr>
      <w:r w:rsidRPr="00AF2EF6">
        <w:rPr>
          <w:sz w:val="22"/>
          <w:szCs w:val="22"/>
        </w:rPr>
        <w:t>Per a tot això sent la superfície de les parcel·les 34 i 36 de 5.685  m2 i el cost  de neteja estimat en 1’02 € per metre quadrat pel que es considera un pressupost aproximat de 5.798’70 EUROS, i un termini d'execució d'1 mes.</w:t>
      </w:r>
    </w:p>
    <w:p w14:paraId="13537698" w14:textId="77777777" w:rsidR="000C2655" w:rsidRPr="00AF2EF6" w:rsidRDefault="000C2655" w:rsidP="00AF2EF6">
      <w:pPr>
        <w:pStyle w:val="BodyTextIndent2"/>
        <w:spacing w:after="0" w:line="240" w:lineRule="auto"/>
        <w:jc w:val="both"/>
        <w:rPr>
          <w:sz w:val="22"/>
          <w:szCs w:val="22"/>
        </w:rPr>
      </w:pPr>
      <w:r w:rsidRPr="00AF2EF6">
        <w:rPr>
          <w:sz w:val="22"/>
          <w:szCs w:val="22"/>
        </w:rPr>
        <w:t xml:space="preserve">HUITÉ: L'ajuntament en compliment de la legalitat vigent haurà de remetre  i  requerir al propietari de les parcel·les 34 i 36 del polígon 4 d'Ador, perquè en un termini d'1 mes realitze l'adequació apropiada en les parcel·les per seguretat i salubritat, en cas d'incompliment l'Ajuntament procedirà a realitzar per mitjà de l'execució subsidiària, passant-li el càrrec dels treballs realitzats segons estableix l'article 98 de la Llei 30/1992 de 26 de novembre de Règim Jurídic de les Administracions Públiques i del Procediment Administratiu Comú. </w:t>
      </w:r>
    </w:p>
    <w:p w14:paraId="13537699" w14:textId="77777777" w:rsidR="000C2655" w:rsidRPr="00AF2EF6" w:rsidRDefault="000C2655" w:rsidP="00AF2EF6">
      <w:pPr>
        <w:pStyle w:val="BodyTextIndent2"/>
        <w:spacing w:after="0" w:line="240" w:lineRule="auto"/>
        <w:jc w:val="both"/>
        <w:rPr>
          <w:sz w:val="22"/>
          <w:szCs w:val="22"/>
        </w:rPr>
      </w:pPr>
      <w:r w:rsidRPr="00AF2EF6">
        <w:rPr>
          <w:sz w:val="22"/>
          <w:szCs w:val="22"/>
        </w:rPr>
        <w:t>R E S O LC :</w:t>
      </w:r>
    </w:p>
    <w:p w14:paraId="1353769A" w14:textId="77777777" w:rsidR="000C2655" w:rsidRPr="00AF2EF6" w:rsidRDefault="000C2655" w:rsidP="00AF2EF6">
      <w:pPr>
        <w:pStyle w:val="BodyTextIndent2"/>
        <w:spacing w:after="0" w:line="240" w:lineRule="auto"/>
        <w:jc w:val="both"/>
        <w:rPr>
          <w:sz w:val="22"/>
          <w:szCs w:val="22"/>
        </w:rPr>
      </w:pPr>
      <w:r w:rsidRPr="00AF2EF6">
        <w:rPr>
          <w:sz w:val="22"/>
          <w:szCs w:val="22"/>
        </w:rPr>
        <w:t xml:space="preserve">1r Requerir a la propietari de la parcel·la 34 del polígon 4, TERRENYS I EDIFICACIONS EL BOSC, SL perquè en el termini d'1 mes realitze l'adequació apropiada de la parcel·la per seguretat i salubritat, en cas d'incompliment l'Ajuntament procedirà a realitzar per mitjà de l'execució subsidiària, passant-li el càrrec dels treballs realitzats segons estableix l'article 98 de la Llei 30/1992 de 26 de novembre de Règim Jurídic de les Administracions Públiques i del Procediment Administratiu Comú. </w:t>
      </w:r>
    </w:p>
    <w:p w14:paraId="1353769B" w14:textId="77777777" w:rsidR="000C2655" w:rsidRPr="00AF2EF6" w:rsidRDefault="000C2655" w:rsidP="00AF2EF6">
      <w:pPr>
        <w:pStyle w:val="BodyTextIndent2"/>
        <w:spacing w:after="0" w:line="240" w:lineRule="auto"/>
        <w:jc w:val="both"/>
        <w:rPr>
          <w:sz w:val="22"/>
          <w:szCs w:val="22"/>
        </w:rPr>
      </w:pPr>
      <w:r w:rsidRPr="00AF2EF6">
        <w:rPr>
          <w:sz w:val="22"/>
          <w:szCs w:val="22"/>
        </w:rPr>
        <w:t>2n Notificar a l'interessat</w:t>
      </w:r>
    </w:p>
    <w:p w14:paraId="1353769C" w14:textId="77777777" w:rsidR="00A37029" w:rsidRPr="00AF2EF6" w:rsidRDefault="00A37029" w:rsidP="00AF2EF6">
      <w:pPr>
        <w:autoSpaceDE w:val="0"/>
        <w:autoSpaceDN w:val="0"/>
        <w:adjustRightInd w:val="0"/>
        <w:jc w:val="both"/>
        <w:rPr>
          <w:bCs/>
          <w:color w:val="000000"/>
          <w:sz w:val="22"/>
          <w:szCs w:val="22"/>
        </w:rPr>
      </w:pPr>
      <w:r w:rsidRPr="00AF2EF6">
        <w:rPr>
          <w:bCs/>
          <w:color w:val="000000"/>
          <w:sz w:val="22"/>
          <w:szCs w:val="22"/>
        </w:rPr>
        <w:t>RESOLUCIÓN DE LA ALCALDÍA 216</w:t>
      </w:r>
      <w:r w:rsidR="00B70019" w:rsidRPr="00AF2EF6">
        <w:rPr>
          <w:bCs/>
          <w:color w:val="000000"/>
          <w:sz w:val="22"/>
          <w:szCs w:val="22"/>
        </w:rPr>
        <w:t xml:space="preserve"> SOBRE REQEURIMENT DE DOCUMENTACIÓ PER A LA REALITZACIÓ D’OBRES</w:t>
      </w:r>
    </w:p>
    <w:p w14:paraId="1353769D" w14:textId="77777777" w:rsidR="00117181" w:rsidRPr="00AF2EF6" w:rsidRDefault="00117181" w:rsidP="00AF2EF6">
      <w:pPr>
        <w:pStyle w:val="BodyTextIndent2"/>
        <w:spacing w:after="0" w:line="240" w:lineRule="auto"/>
        <w:ind w:left="0"/>
        <w:jc w:val="both"/>
        <w:rPr>
          <w:sz w:val="22"/>
          <w:szCs w:val="22"/>
        </w:rPr>
      </w:pPr>
      <w:r w:rsidRPr="00AF2EF6">
        <w:rPr>
          <w:sz w:val="22"/>
          <w:szCs w:val="22"/>
        </w:rPr>
        <w:t>Vista la instància amb número de registre 1616 de 30 d'octubre de 2018 presentada pel Sr. Vicent Miñana Estruch (73.910.846-R), presentant sol·licitud de llicència urbanística per a la col·locació de cartell anunciador de casa rural “Riurau de Secundina” visible des de la via pública.</w:t>
      </w:r>
    </w:p>
    <w:p w14:paraId="1353769E" w14:textId="77777777" w:rsidR="00117181" w:rsidRPr="00AF2EF6" w:rsidRDefault="00117181" w:rsidP="00AF2EF6">
      <w:pPr>
        <w:pStyle w:val="BodyTextIndent2"/>
        <w:spacing w:after="0" w:line="240" w:lineRule="auto"/>
        <w:ind w:left="0"/>
        <w:jc w:val="both"/>
        <w:rPr>
          <w:sz w:val="22"/>
          <w:szCs w:val="22"/>
        </w:rPr>
      </w:pPr>
      <w:r w:rsidRPr="00AF2EF6">
        <w:rPr>
          <w:sz w:val="22"/>
          <w:szCs w:val="22"/>
        </w:rPr>
        <w:t>Vist l'informe de l'arquitecta municipal, Dª Mª Teresa Broseta Palanca, de 22 de novembre de 2018 que diu:</w:t>
      </w:r>
    </w:p>
    <w:p w14:paraId="1353769F" w14:textId="77777777" w:rsidR="00117181" w:rsidRPr="00AF2EF6" w:rsidRDefault="00117181" w:rsidP="00AF2EF6">
      <w:pPr>
        <w:pStyle w:val="BodyTextIndent2"/>
        <w:spacing w:after="0" w:line="240" w:lineRule="auto"/>
        <w:ind w:left="0"/>
        <w:jc w:val="both"/>
        <w:rPr>
          <w:sz w:val="22"/>
          <w:szCs w:val="22"/>
        </w:rPr>
      </w:pPr>
      <w:r w:rsidRPr="00AF2EF6">
        <w:rPr>
          <w:sz w:val="22"/>
          <w:szCs w:val="22"/>
        </w:rPr>
        <w:t>“Vista la documentació presentada al costat de la sol·licitud de llicència s'observa que manca de la següent documentació, preceptiva per a procedir a l'informe:</w:t>
      </w:r>
    </w:p>
    <w:p w14:paraId="135376A0" w14:textId="77777777" w:rsidR="00117181" w:rsidRPr="00AF2EF6" w:rsidRDefault="00117181" w:rsidP="00AF2EF6">
      <w:pPr>
        <w:pStyle w:val="BodyTextIndent2"/>
        <w:spacing w:after="0" w:line="240" w:lineRule="auto"/>
        <w:jc w:val="both"/>
        <w:rPr>
          <w:sz w:val="22"/>
          <w:szCs w:val="22"/>
        </w:rPr>
      </w:pPr>
      <w:r w:rsidRPr="00AF2EF6">
        <w:rPr>
          <w:sz w:val="22"/>
          <w:szCs w:val="22"/>
        </w:rPr>
        <w:t>•</w:t>
      </w:r>
      <w:r w:rsidRPr="00AF2EF6">
        <w:rPr>
          <w:sz w:val="22"/>
          <w:szCs w:val="22"/>
        </w:rPr>
        <w:tab/>
        <w:t>Autorització per a realització d'Obres o Instal·lacions, de la Diputació de València, vist que afecta a la zona de protecció de la carretera CV-685 de titularitat provincial. Conforme a l'article 33 de la Llei 6/1991, de 27 de març de Carreteres de la Comunitat Valenciana, apartats 1, 3 i 4:</w:t>
      </w:r>
    </w:p>
    <w:p w14:paraId="135376A1" w14:textId="77777777" w:rsidR="00117181" w:rsidRPr="00AF2EF6" w:rsidRDefault="00117181" w:rsidP="00AF2EF6">
      <w:pPr>
        <w:pStyle w:val="BodyTextIndent2"/>
        <w:spacing w:after="0" w:line="240" w:lineRule="auto"/>
        <w:jc w:val="both"/>
        <w:rPr>
          <w:sz w:val="22"/>
          <w:szCs w:val="22"/>
        </w:rPr>
      </w:pPr>
      <w:r w:rsidRPr="00AF2EF6">
        <w:rPr>
          <w:sz w:val="22"/>
          <w:szCs w:val="22"/>
        </w:rPr>
        <w:t>1) Amb la finalitat de garantir la seguretat viària impedint que tinguen lloc actuacions que puguen posar-la en perill, assegurar la disponibilitat de terrenys per a la realització d'activitats de manteniment de les vies o la instal·lació de serveis annexos a aquestes, i protegir els usos circumdants de l'impacte negatiu de les vies, es fixarà mitjançant la planificació viària una zona de protecció a tots dos marges de les vies públiques amb l'amplitud que es considere necessària en cada cas.</w:t>
      </w:r>
    </w:p>
    <w:p w14:paraId="135376A2" w14:textId="77777777" w:rsidR="00117181" w:rsidRPr="00AF2EF6" w:rsidRDefault="00117181" w:rsidP="00AF2EF6">
      <w:pPr>
        <w:pStyle w:val="BodyTextIndent2"/>
        <w:spacing w:after="0" w:line="240" w:lineRule="auto"/>
        <w:jc w:val="both"/>
        <w:rPr>
          <w:sz w:val="22"/>
          <w:szCs w:val="22"/>
        </w:rPr>
      </w:pPr>
      <w:r w:rsidRPr="00AF2EF6">
        <w:rPr>
          <w:sz w:val="22"/>
          <w:szCs w:val="22"/>
        </w:rPr>
        <w:t>3) A falta de pla o projecte que assenyale l'amplària d'aquesta zona o quan determinacions del mateix no la reculla, s'entendrà que la mateixa abasta un espai delimitat per dues línies situades a les següents distàncies, mesures des de l'aresta exterior de la calçada més pròxima: cinquanta metres en autopistes i autovies, vint-i-cinc metres en vies ràpides i en les altres vies de la Xarxa Bàsica i díhuit metres en les restants carreteres.</w:t>
      </w:r>
    </w:p>
    <w:p w14:paraId="135376A3" w14:textId="77777777" w:rsidR="00117181" w:rsidRPr="00AF2EF6" w:rsidRDefault="00117181" w:rsidP="00AF2EF6">
      <w:pPr>
        <w:pStyle w:val="BodyTextIndent2"/>
        <w:spacing w:after="0" w:line="240" w:lineRule="auto"/>
        <w:jc w:val="both"/>
        <w:rPr>
          <w:sz w:val="22"/>
          <w:szCs w:val="22"/>
        </w:rPr>
      </w:pPr>
      <w:r w:rsidRPr="00AF2EF6">
        <w:rPr>
          <w:sz w:val="22"/>
          <w:szCs w:val="22"/>
        </w:rPr>
        <w:t>4) En les zones de protecció no podran realitzar-se obres ni es permeten més usos que aquells que siguen compatibles amb la seguretat viària, prèvia autorització, en qualsevol cas, de l'Administració titular de la via. No s'admet en aquesta zona la nova construcció de cap edificació.</w:t>
      </w:r>
    </w:p>
    <w:p w14:paraId="135376A4" w14:textId="77777777" w:rsidR="00117181" w:rsidRPr="00AF2EF6" w:rsidRDefault="00117181" w:rsidP="00AF2EF6">
      <w:pPr>
        <w:pStyle w:val="BodyTextIndent2"/>
        <w:spacing w:after="0" w:line="240" w:lineRule="auto"/>
        <w:jc w:val="both"/>
        <w:rPr>
          <w:sz w:val="22"/>
          <w:szCs w:val="22"/>
        </w:rPr>
      </w:pPr>
      <w:r w:rsidRPr="00AF2EF6">
        <w:rPr>
          <w:sz w:val="22"/>
          <w:szCs w:val="22"/>
        </w:rPr>
        <w:t>Per a l'esmena de la citada documentació s'estableix un termini de 2 MESOS, transcorregut el qual sense la seua aportació es procedirà a l'arxivament de l'expedient.”</w:t>
      </w:r>
    </w:p>
    <w:p w14:paraId="135376A5" w14:textId="77777777" w:rsidR="00117181" w:rsidRPr="00AF2EF6" w:rsidRDefault="00117181" w:rsidP="00AF2EF6">
      <w:pPr>
        <w:pStyle w:val="BodyTextIndent2"/>
        <w:spacing w:after="0" w:line="240" w:lineRule="auto"/>
        <w:jc w:val="both"/>
        <w:rPr>
          <w:sz w:val="22"/>
          <w:szCs w:val="22"/>
        </w:rPr>
      </w:pPr>
      <w:r w:rsidRPr="00AF2EF6">
        <w:rPr>
          <w:sz w:val="22"/>
          <w:szCs w:val="22"/>
        </w:rPr>
        <w:t>RESOLC</w:t>
      </w:r>
    </w:p>
    <w:p w14:paraId="135376A6" w14:textId="77777777" w:rsidR="00117181" w:rsidRPr="00AF2EF6" w:rsidRDefault="00117181" w:rsidP="00AF2EF6">
      <w:pPr>
        <w:pStyle w:val="BodyTextIndent2"/>
        <w:spacing w:after="0" w:line="240" w:lineRule="auto"/>
        <w:jc w:val="both"/>
        <w:rPr>
          <w:sz w:val="22"/>
          <w:szCs w:val="22"/>
        </w:rPr>
      </w:pPr>
      <w:r w:rsidRPr="00AF2EF6">
        <w:rPr>
          <w:sz w:val="22"/>
          <w:szCs w:val="22"/>
        </w:rPr>
        <w:t>Primer: Requerir al Sr. Vicent Miñana Estruch perquè aporte la següent documentació:</w:t>
      </w:r>
    </w:p>
    <w:p w14:paraId="135376A7" w14:textId="77777777" w:rsidR="00117181" w:rsidRPr="00AF2EF6" w:rsidRDefault="00117181" w:rsidP="00AF2EF6">
      <w:pPr>
        <w:pStyle w:val="BodyTextIndent2"/>
        <w:spacing w:after="0" w:line="240" w:lineRule="auto"/>
        <w:jc w:val="both"/>
        <w:rPr>
          <w:sz w:val="22"/>
          <w:szCs w:val="22"/>
        </w:rPr>
      </w:pPr>
      <w:r w:rsidRPr="00AF2EF6">
        <w:rPr>
          <w:sz w:val="22"/>
          <w:szCs w:val="22"/>
        </w:rPr>
        <w:t>-  Autorització per a realització d'Obres o Instal·lacions, de la Diputació de València, vist que afecta a la zona de protecció de la carretera CV-685 de titularitat provincial.</w:t>
      </w:r>
    </w:p>
    <w:p w14:paraId="135376A8" w14:textId="77777777" w:rsidR="00117181" w:rsidRPr="00AF2EF6" w:rsidRDefault="00117181" w:rsidP="00AF2EF6">
      <w:pPr>
        <w:pStyle w:val="BodyTextIndent2"/>
        <w:spacing w:after="0" w:line="240" w:lineRule="auto"/>
        <w:jc w:val="both"/>
        <w:rPr>
          <w:sz w:val="22"/>
          <w:szCs w:val="22"/>
        </w:rPr>
      </w:pPr>
      <w:r w:rsidRPr="00AF2EF6">
        <w:rPr>
          <w:sz w:val="22"/>
          <w:szCs w:val="22"/>
        </w:rPr>
        <w:t>Segon: Notificar la present resolució a l'interessat, concedint-li el termini de 2 mesos per a l'esmena de la documentació, durant aqueix temps se suspén el termini de resolució i després del qual sense aportació de la documentació requerida es procedirà a l'arxivament de l'expedient, considerant que el titular desisteix del procediment.</w:t>
      </w:r>
    </w:p>
    <w:p w14:paraId="135376A9" w14:textId="77777777" w:rsidR="00117181" w:rsidRDefault="00117181" w:rsidP="00560B6D">
      <w:pPr>
        <w:pStyle w:val="Normal00"/>
        <w:spacing w:before="100" w:beforeAutospacing="1" w:after="100" w:afterAutospacing="1"/>
        <w:ind w:right="-25"/>
        <w:jc w:val="both"/>
        <w:rPr>
          <w:b/>
          <w:sz w:val="22"/>
          <w:szCs w:val="22"/>
          <w:lang w:val="ca-ES"/>
        </w:rPr>
      </w:pPr>
    </w:p>
    <w:p w14:paraId="135376AA" w14:textId="77777777" w:rsidR="00A37029" w:rsidRPr="00560B6D" w:rsidRDefault="00A37029" w:rsidP="00560B6D">
      <w:pPr>
        <w:pStyle w:val="Normal00"/>
        <w:spacing w:before="100" w:beforeAutospacing="1" w:after="100" w:afterAutospacing="1"/>
        <w:ind w:right="-25"/>
        <w:jc w:val="both"/>
        <w:rPr>
          <w:b/>
          <w:sz w:val="22"/>
          <w:szCs w:val="22"/>
          <w:lang w:val="ca-ES"/>
        </w:rPr>
      </w:pPr>
      <w:r w:rsidRPr="00560B6D">
        <w:rPr>
          <w:b/>
          <w:sz w:val="22"/>
          <w:szCs w:val="22"/>
          <w:lang w:val="ca-ES"/>
        </w:rPr>
        <w:t>DECRET 217</w:t>
      </w:r>
      <w:r w:rsidR="00B70019" w:rsidRPr="00560B6D">
        <w:rPr>
          <w:b/>
          <w:sz w:val="22"/>
          <w:szCs w:val="22"/>
          <w:lang w:val="ca-ES"/>
        </w:rPr>
        <w:t xml:space="preserve"> SOBRE ADJUDICACIÓ DE REDACCIÓ DEL PROJECTE DEL PLA DE CAMINS I VIALS</w:t>
      </w:r>
    </w:p>
    <w:p w14:paraId="135376AB" w14:textId="77777777" w:rsidR="00A37029" w:rsidRPr="00912797" w:rsidRDefault="00A37029" w:rsidP="00912797">
      <w:pPr>
        <w:pStyle w:val="Normal00"/>
        <w:spacing w:before="100" w:beforeAutospacing="1" w:after="100" w:afterAutospacing="1"/>
        <w:ind w:right="-25"/>
        <w:jc w:val="both"/>
        <w:rPr>
          <w:sz w:val="22"/>
          <w:szCs w:val="22"/>
          <w:lang w:val="ca-ES"/>
        </w:rPr>
      </w:pPr>
      <w:r w:rsidRPr="00912797">
        <w:rPr>
          <w:sz w:val="22"/>
          <w:szCs w:val="22"/>
          <w:lang w:val="ca-ES"/>
        </w:rPr>
        <w:t>A la vista dels següents antecedents:</w:t>
      </w:r>
    </w:p>
    <w:tbl>
      <w:tblPr>
        <w:tblStyle w:val="TableGrid"/>
        <w:tblW w:w="8647"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6946"/>
        <w:gridCol w:w="1701"/>
      </w:tblGrid>
      <w:tr w:rsidR="00A37029" w:rsidRPr="00912797" w14:paraId="135376AE" w14:textId="77777777" w:rsidTr="00A37029">
        <w:trPr>
          <w:trHeight w:val="331"/>
        </w:trPr>
        <w:tc>
          <w:tcPr>
            <w:tcW w:w="6946" w:type="dxa"/>
          </w:tcPr>
          <w:p w14:paraId="135376AC" w14:textId="77777777" w:rsidR="00A37029" w:rsidRPr="00912797" w:rsidRDefault="00A37029" w:rsidP="00912797">
            <w:pPr>
              <w:pStyle w:val="Normal00"/>
              <w:spacing w:before="100" w:beforeAutospacing="1" w:after="100" w:afterAutospacing="1"/>
              <w:ind w:right="-25"/>
              <w:jc w:val="both"/>
              <w:rPr>
                <w:b/>
                <w:sz w:val="22"/>
                <w:szCs w:val="22"/>
                <w:lang w:val="ca-ES"/>
              </w:rPr>
            </w:pPr>
            <w:r w:rsidRPr="00912797">
              <w:rPr>
                <w:b/>
                <w:sz w:val="22"/>
                <w:szCs w:val="22"/>
                <w:lang w:val="ca-ES"/>
              </w:rPr>
              <w:t>Document</w:t>
            </w:r>
          </w:p>
        </w:tc>
        <w:tc>
          <w:tcPr>
            <w:tcW w:w="1701" w:type="dxa"/>
          </w:tcPr>
          <w:p w14:paraId="135376AD" w14:textId="77777777" w:rsidR="00A37029" w:rsidRPr="00912797" w:rsidRDefault="00A37029" w:rsidP="00912797">
            <w:pPr>
              <w:pStyle w:val="Normal00"/>
              <w:spacing w:before="100" w:beforeAutospacing="1" w:after="100" w:afterAutospacing="1"/>
              <w:ind w:right="-25"/>
              <w:jc w:val="both"/>
              <w:rPr>
                <w:b/>
                <w:sz w:val="22"/>
                <w:szCs w:val="22"/>
                <w:lang w:val="ca-ES"/>
              </w:rPr>
            </w:pPr>
            <w:r w:rsidRPr="00912797">
              <w:rPr>
                <w:b/>
                <w:sz w:val="22"/>
                <w:szCs w:val="22"/>
                <w:lang w:val="ca-ES"/>
              </w:rPr>
              <w:t>Data/Núm</w:t>
            </w:r>
          </w:p>
        </w:tc>
      </w:tr>
      <w:tr w:rsidR="00A37029" w:rsidRPr="00912797" w14:paraId="135376B1" w14:textId="77777777" w:rsidTr="00A37029">
        <w:trPr>
          <w:trHeight w:val="396"/>
        </w:trPr>
        <w:tc>
          <w:tcPr>
            <w:tcW w:w="6946" w:type="dxa"/>
          </w:tcPr>
          <w:p w14:paraId="135376AF" w14:textId="77777777" w:rsidR="00A37029" w:rsidRPr="00912797" w:rsidRDefault="00A37029" w:rsidP="00912797">
            <w:pPr>
              <w:pStyle w:val="Normal00"/>
              <w:spacing w:before="100" w:beforeAutospacing="1" w:after="100" w:afterAutospacing="1"/>
              <w:ind w:right="-25"/>
              <w:jc w:val="both"/>
              <w:rPr>
                <w:sz w:val="22"/>
                <w:szCs w:val="22"/>
                <w:lang w:val="ca-ES"/>
              </w:rPr>
            </w:pPr>
            <w:r w:rsidRPr="00912797">
              <w:rPr>
                <w:sz w:val="22"/>
                <w:szCs w:val="22"/>
                <w:lang w:val="ca-ES"/>
              </w:rPr>
              <w:t>Direcció de projecte PVC</w:t>
            </w:r>
          </w:p>
        </w:tc>
        <w:tc>
          <w:tcPr>
            <w:tcW w:w="1701" w:type="dxa"/>
          </w:tcPr>
          <w:p w14:paraId="135376B0" w14:textId="77777777" w:rsidR="00A37029" w:rsidRPr="00912797" w:rsidRDefault="00A37029" w:rsidP="00912797">
            <w:pPr>
              <w:spacing w:before="100" w:beforeAutospacing="1" w:after="100" w:afterAutospacing="1"/>
              <w:jc w:val="both"/>
              <w:rPr>
                <w:sz w:val="22"/>
                <w:szCs w:val="22"/>
              </w:rPr>
            </w:pPr>
            <w:r w:rsidRPr="00912797">
              <w:rPr>
                <w:sz w:val="22"/>
                <w:szCs w:val="22"/>
                <w:lang w:val="ca-ES"/>
              </w:rPr>
              <w:t>22/11/2018</w:t>
            </w:r>
          </w:p>
        </w:tc>
      </w:tr>
      <w:tr w:rsidR="00A37029" w:rsidRPr="00912797" w14:paraId="135376B4" w14:textId="77777777" w:rsidTr="00A37029">
        <w:tc>
          <w:tcPr>
            <w:tcW w:w="6946" w:type="dxa"/>
          </w:tcPr>
          <w:p w14:paraId="135376B2" w14:textId="77777777" w:rsidR="00A37029" w:rsidRPr="00912797" w:rsidRDefault="00A37029" w:rsidP="00912797">
            <w:pPr>
              <w:pStyle w:val="Normal00"/>
              <w:spacing w:before="100" w:beforeAutospacing="1" w:after="100" w:afterAutospacing="1"/>
              <w:ind w:right="-25"/>
              <w:jc w:val="both"/>
              <w:rPr>
                <w:sz w:val="22"/>
                <w:szCs w:val="22"/>
                <w:lang w:val="ca-ES"/>
              </w:rPr>
            </w:pPr>
            <w:r w:rsidRPr="00912797">
              <w:rPr>
                <w:sz w:val="22"/>
                <w:szCs w:val="22"/>
                <w:lang w:val="ca-ES"/>
              </w:rPr>
              <w:t>Informe de Secretària</w:t>
            </w:r>
          </w:p>
        </w:tc>
        <w:tc>
          <w:tcPr>
            <w:tcW w:w="1701" w:type="dxa"/>
          </w:tcPr>
          <w:p w14:paraId="135376B3" w14:textId="77777777" w:rsidR="00A37029" w:rsidRPr="00912797" w:rsidRDefault="00A37029" w:rsidP="00912797">
            <w:pPr>
              <w:spacing w:before="100" w:beforeAutospacing="1" w:after="100" w:afterAutospacing="1"/>
              <w:jc w:val="both"/>
              <w:rPr>
                <w:sz w:val="22"/>
                <w:szCs w:val="22"/>
              </w:rPr>
            </w:pPr>
            <w:r w:rsidRPr="00912797">
              <w:rPr>
                <w:sz w:val="22"/>
                <w:szCs w:val="22"/>
                <w:lang w:val="ca-ES"/>
              </w:rPr>
              <w:t>22/11/2018</w:t>
            </w:r>
          </w:p>
        </w:tc>
      </w:tr>
      <w:tr w:rsidR="00A37029" w:rsidRPr="00912797" w14:paraId="135376B7" w14:textId="77777777" w:rsidTr="00A37029">
        <w:tc>
          <w:tcPr>
            <w:tcW w:w="6946" w:type="dxa"/>
          </w:tcPr>
          <w:p w14:paraId="135376B5" w14:textId="77777777" w:rsidR="00A37029" w:rsidRPr="00912797" w:rsidRDefault="00A37029" w:rsidP="00912797">
            <w:pPr>
              <w:pStyle w:val="Normal00"/>
              <w:spacing w:before="100" w:beforeAutospacing="1" w:after="100" w:afterAutospacing="1"/>
              <w:ind w:right="-25"/>
              <w:jc w:val="both"/>
              <w:rPr>
                <w:sz w:val="22"/>
                <w:szCs w:val="22"/>
                <w:lang w:val="ca-ES"/>
              </w:rPr>
            </w:pPr>
            <w:r w:rsidRPr="00912797">
              <w:rPr>
                <w:sz w:val="22"/>
                <w:szCs w:val="22"/>
                <w:lang w:val="ca-ES"/>
              </w:rPr>
              <w:t>Informe d'Intervenció</w:t>
            </w:r>
          </w:p>
        </w:tc>
        <w:tc>
          <w:tcPr>
            <w:tcW w:w="1701" w:type="dxa"/>
          </w:tcPr>
          <w:p w14:paraId="135376B6" w14:textId="77777777" w:rsidR="00A37029" w:rsidRPr="00912797" w:rsidRDefault="00A37029" w:rsidP="00912797">
            <w:pPr>
              <w:spacing w:before="100" w:beforeAutospacing="1" w:after="100" w:afterAutospacing="1"/>
              <w:jc w:val="both"/>
              <w:rPr>
                <w:sz w:val="22"/>
                <w:szCs w:val="22"/>
              </w:rPr>
            </w:pPr>
            <w:r w:rsidRPr="00912797">
              <w:rPr>
                <w:sz w:val="22"/>
                <w:szCs w:val="22"/>
                <w:lang w:val="ca-ES"/>
              </w:rPr>
              <w:t>22/11/2018</w:t>
            </w:r>
          </w:p>
        </w:tc>
      </w:tr>
      <w:tr w:rsidR="00A37029" w:rsidRPr="00912797" w14:paraId="135376BA" w14:textId="77777777" w:rsidTr="00A37029">
        <w:tc>
          <w:tcPr>
            <w:tcW w:w="6946" w:type="dxa"/>
          </w:tcPr>
          <w:p w14:paraId="135376B8" w14:textId="77777777" w:rsidR="00A37029" w:rsidRPr="00912797" w:rsidRDefault="00A37029" w:rsidP="00912797">
            <w:pPr>
              <w:pStyle w:val="Normal00"/>
              <w:spacing w:before="100" w:beforeAutospacing="1" w:after="100" w:afterAutospacing="1"/>
              <w:ind w:right="-25"/>
              <w:jc w:val="both"/>
              <w:rPr>
                <w:sz w:val="22"/>
                <w:szCs w:val="22"/>
                <w:lang w:val="ca-ES"/>
              </w:rPr>
            </w:pPr>
            <w:r w:rsidRPr="00912797">
              <w:rPr>
                <w:sz w:val="22"/>
                <w:szCs w:val="22"/>
                <w:lang w:val="ca-ES"/>
              </w:rPr>
              <w:t>Informe Tècnic</w:t>
            </w:r>
          </w:p>
        </w:tc>
        <w:tc>
          <w:tcPr>
            <w:tcW w:w="1701" w:type="dxa"/>
          </w:tcPr>
          <w:p w14:paraId="135376B9" w14:textId="77777777" w:rsidR="00A37029" w:rsidRPr="00912797" w:rsidRDefault="00A37029" w:rsidP="00912797">
            <w:pPr>
              <w:spacing w:before="100" w:beforeAutospacing="1" w:after="100" w:afterAutospacing="1"/>
              <w:jc w:val="both"/>
              <w:rPr>
                <w:sz w:val="22"/>
                <w:szCs w:val="22"/>
              </w:rPr>
            </w:pPr>
            <w:r w:rsidRPr="00912797">
              <w:rPr>
                <w:sz w:val="22"/>
                <w:szCs w:val="22"/>
                <w:lang w:val="ca-ES"/>
              </w:rPr>
              <w:t>23/11/2018</w:t>
            </w:r>
          </w:p>
        </w:tc>
      </w:tr>
    </w:tbl>
    <w:p w14:paraId="135376BB" w14:textId="77777777" w:rsidR="00A37029" w:rsidRPr="00912797" w:rsidRDefault="00A37029" w:rsidP="00912797">
      <w:pPr>
        <w:pStyle w:val="Normal00"/>
        <w:spacing w:before="100" w:beforeAutospacing="1" w:after="100" w:afterAutospacing="1"/>
        <w:jc w:val="both"/>
        <w:rPr>
          <w:sz w:val="22"/>
          <w:szCs w:val="22"/>
          <w:lang w:val="ca-ES"/>
        </w:rPr>
      </w:pPr>
      <w:r w:rsidRPr="00912797">
        <w:rPr>
          <w:sz w:val="22"/>
          <w:szCs w:val="22"/>
          <w:lang w:val="ca-ES"/>
        </w:rPr>
        <w:t>A la vista de les característiques del co</w:t>
      </w:r>
      <w:r w:rsidR="00B70019" w:rsidRPr="00912797">
        <w:rPr>
          <w:sz w:val="22"/>
          <w:szCs w:val="22"/>
          <w:lang w:val="ca-ES"/>
        </w:rPr>
        <w:t>ntracte que es pretén adjudicar</w:t>
      </w:r>
    </w:p>
    <w:tbl>
      <w:tblPr>
        <w:tblW w:w="8609" w:type="dxa"/>
        <w:tblInd w:w="6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0" w:type="dxa"/>
          <w:right w:w="0" w:type="dxa"/>
        </w:tblCellMar>
        <w:tblLook w:val="04A0" w:firstRow="1" w:lastRow="0" w:firstColumn="1" w:lastColumn="0" w:noHBand="0" w:noVBand="1"/>
      </w:tblPr>
      <w:tblGrid>
        <w:gridCol w:w="4820"/>
        <w:gridCol w:w="3789"/>
      </w:tblGrid>
      <w:tr w:rsidR="00A37029" w:rsidRPr="00912797" w14:paraId="135376BD" w14:textId="77777777" w:rsidTr="00A37029">
        <w:trPr>
          <w:trHeight w:val="240"/>
        </w:trPr>
        <w:tc>
          <w:tcPr>
            <w:tcW w:w="8609" w:type="dxa"/>
            <w:gridSpan w:val="2"/>
            <w:tcBorders>
              <w:top w:val="single" w:sz="4" w:space="0" w:color="A6A6A6"/>
              <w:left w:val="single" w:sz="4" w:space="0" w:color="A6A6A6"/>
              <w:bottom w:val="single" w:sz="4" w:space="0" w:color="A6A6A6"/>
              <w:right w:val="single" w:sz="4" w:space="0" w:color="A6A6A6"/>
            </w:tcBorders>
            <w:tcMar>
              <w:top w:w="60" w:type="dxa"/>
              <w:left w:w="60" w:type="dxa"/>
              <w:bottom w:w="60" w:type="dxa"/>
              <w:right w:w="60" w:type="dxa"/>
            </w:tcMar>
            <w:vAlign w:val="center"/>
            <w:hideMark/>
          </w:tcPr>
          <w:p w14:paraId="135376BC" w14:textId="77777777" w:rsidR="00A37029" w:rsidRPr="00912797" w:rsidRDefault="00A37029" w:rsidP="00912797">
            <w:pPr>
              <w:pStyle w:val="Normal00"/>
              <w:spacing w:before="100" w:beforeAutospacing="1" w:after="100" w:afterAutospacing="1"/>
              <w:jc w:val="both"/>
              <w:rPr>
                <w:color w:val="000000"/>
                <w:sz w:val="22"/>
                <w:szCs w:val="22"/>
                <w:lang w:val="ca-ES"/>
              </w:rPr>
            </w:pPr>
            <w:r w:rsidRPr="00912797">
              <w:rPr>
                <w:color w:val="000000"/>
                <w:sz w:val="22"/>
                <w:szCs w:val="22"/>
                <w:lang w:val="ca-ES"/>
              </w:rPr>
              <w:t>Tipus de contracte: menor</w:t>
            </w:r>
          </w:p>
        </w:tc>
      </w:tr>
      <w:tr w:rsidR="00A37029" w:rsidRPr="00912797" w14:paraId="135376BF" w14:textId="77777777" w:rsidTr="00A37029">
        <w:trPr>
          <w:trHeight w:val="240"/>
        </w:trPr>
        <w:tc>
          <w:tcPr>
            <w:tcW w:w="8609" w:type="dxa"/>
            <w:gridSpan w:val="2"/>
            <w:tcBorders>
              <w:top w:val="single" w:sz="4" w:space="0" w:color="A6A6A6"/>
              <w:left w:val="single" w:sz="4" w:space="0" w:color="A6A6A6"/>
              <w:bottom w:val="single" w:sz="4" w:space="0" w:color="A6A6A6"/>
              <w:right w:val="single" w:sz="4" w:space="0" w:color="A6A6A6"/>
            </w:tcBorders>
            <w:tcMar>
              <w:top w:w="60" w:type="dxa"/>
              <w:left w:w="60" w:type="dxa"/>
              <w:bottom w:w="60" w:type="dxa"/>
              <w:right w:w="60" w:type="dxa"/>
            </w:tcMar>
            <w:vAlign w:val="center"/>
            <w:hideMark/>
          </w:tcPr>
          <w:p w14:paraId="135376BE" w14:textId="77777777" w:rsidR="00A37029" w:rsidRPr="00912797" w:rsidRDefault="00A37029" w:rsidP="00912797">
            <w:pPr>
              <w:pStyle w:val="Normal00"/>
              <w:spacing w:before="100" w:beforeAutospacing="1" w:after="100" w:afterAutospacing="1"/>
              <w:jc w:val="both"/>
              <w:rPr>
                <w:color w:val="000000"/>
                <w:sz w:val="22"/>
                <w:szCs w:val="22"/>
                <w:lang w:val="ca-ES"/>
              </w:rPr>
            </w:pPr>
            <w:r w:rsidRPr="00912797">
              <w:rPr>
                <w:color w:val="000000"/>
                <w:sz w:val="22"/>
                <w:szCs w:val="22"/>
                <w:lang w:val="ca-ES"/>
              </w:rPr>
              <w:t>Subtipus del contracte: Servici</w:t>
            </w:r>
          </w:p>
        </w:tc>
      </w:tr>
      <w:tr w:rsidR="00A37029" w:rsidRPr="00912797" w14:paraId="135376C1" w14:textId="77777777" w:rsidTr="00A37029">
        <w:trPr>
          <w:trHeight w:val="240"/>
        </w:trPr>
        <w:tc>
          <w:tcPr>
            <w:tcW w:w="8609" w:type="dxa"/>
            <w:gridSpan w:val="2"/>
            <w:tcBorders>
              <w:top w:val="single" w:sz="4" w:space="0" w:color="A6A6A6"/>
              <w:left w:val="single" w:sz="4" w:space="0" w:color="A6A6A6"/>
              <w:bottom w:val="single" w:sz="4" w:space="0" w:color="A6A6A6"/>
              <w:right w:val="single" w:sz="4" w:space="0" w:color="A6A6A6"/>
            </w:tcBorders>
            <w:tcMar>
              <w:top w:w="60" w:type="dxa"/>
              <w:left w:w="60" w:type="dxa"/>
              <w:bottom w:w="60" w:type="dxa"/>
              <w:right w:w="60" w:type="dxa"/>
            </w:tcMar>
            <w:vAlign w:val="center"/>
            <w:hideMark/>
          </w:tcPr>
          <w:p w14:paraId="135376C0" w14:textId="77777777" w:rsidR="00A37029" w:rsidRPr="00912797" w:rsidRDefault="00A37029" w:rsidP="00912797">
            <w:pPr>
              <w:pStyle w:val="Normal00"/>
              <w:spacing w:before="100" w:beforeAutospacing="1" w:after="100" w:afterAutospacing="1"/>
              <w:jc w:val="both"/>
              <w:rPr>
                <w:color w:val="000000"/>
                <w:sz w:val="22"/>
                <w:szCs w:val="22"/>
                <w:lang w:val="ca-ES"/>
              </w:rPr>
            </w:pPr>
            <w:r w:rsidRPr="00912797">
              <w:rPr>
                <w:color w:val="000000"/>
                <w:sz w:val="22"/>
                <w:szCs w:val="22"/>
                <w:lang w:val="ca-ES"/>
              </w:rPr>
              <w:t>Objecte del contracte: Direcció d'obra</w:t>
            </w:r>
          </w:p>
        </w:tc>
      </w:tr>
      <w:tr w:rsidR="00A37029" w:rsidRPr="00912797" w14:paraId="135376C4" w14:textId="77777777" w:rsidTr="00A37029">
        <w:trPr>
          <w:trHeight w:val="240"/>
        </w:trPr>
        <w:tc>
          <w:tcPr>
            <w:tcW w:w="4820" w:type="dxa"/>
            <w:tcBorders>
              <w:top w:val="single" w:sz="4" w:space="0" w:color="A6A6A6"/>
              <w:left w:val="single" w:sz="4" w:space="0" w:color="A6A6A6"/>
              <w:bottom w:val="single" w:sz="4" w:space="0" w:color="A6A6A6"/>
              <w:right w:val="single" w:sz="4" w:space="0" w:color="A6A6A6"/>
            </w:tcBorders>
            <w:tcMar>
              <w:top w:w="60" w:type="dxa"/>
              <w:left w:w="60" w:type="dxa"/>
              <w:bottom w:w="60" w:type="dxa"/>
              <w:right w:w="60" w:type="dxa"/>
            </w:tcMar>
            <w:vAlign w:val="center"/>
            <w:hideMark/>
          </w:tcPr>
          <w:p w14:paraId="135376C2" w14:textId="77777777" w:rsidR="00A37029" w:rsidRPr="00912797" w:rsidRDefault="00A37029" w:rsidP="00912797">
            <w:pPr>
              <w:pStyle w:val="Normal00"/>
              <w:spacing w:before="100" w:beforeAutospacing="1" w:after="100" w:afterAutospacing="1"/>
              <w:jc w:val="both"/>
              <w:rPr>
                <w:color w:val="000000"/>
                <w:sz w:val="22"/>
                <w:szCs w:val="22"/>
                <w:lang w:val="ca-ES"/>
              </w:rPr>
            </w:pPr>
            <w:r w:rsidRPr="00912797">
              <w:rPr>
                <w:color w:val="000000"/>
                <w:sz w:val="22"/>
                <w:szCs w:val="22"/>
                <w:lang w:val="ca-ES"/>
              </w:rPr>
              <w:t>Procediment de contractació: Contracte menor</w:t>
            </w:r>
          </w:p>
        </w:tc>
        <w:tc>
          <w:tcPr>
            <w:tcW w:w="3789" w:type="dxa"/>
            <w:tcBorders>
              <w:top w:val="single" w:sz="4" w:space="0" w:color="A6A6A6"/>
              <w:left w:val="single" w:sz="4" w:space="0" w:color="A6A6A6"/>
              <w:bottom w:val="single" w:sz="4" w:space="0" w:color="A6A6A6"/>
              <w:right w:val="single" w:sz="4" w:space="0" w:color="A6A6A6"/>
            </w:tcBorders>
            <w:vAlign w:val="center"/>
            <w:hideMark/>
          </w:tcPr>
          <w:p w14:paraId="135376C3" w14:textId="77777777" w:rsidR="00A37029" w:rsidRPr="00912797" w:rsidRDefault="00A37029" w:rsidP="00912797">
            <w:pPr>
              <w:pStyle w:val="Normal00"/>
              <w:spacing w:before="100" w:beforeAutospacing="1" w:after="100" w:afterAutospacing="1"/>
              <w:jc w:val="both"/>
              <w:rPr>
                <w:color w:val="000000"/>
                <w:sz w:val="22"/>
                <w:szCs w:val="22"/>
                <w:lang w:val="ca-ES"/>
              </w:rPr>
            </w:pPr>
            <w:r w:rsidRPr="00912797">
              <w:rPr>
                <w:color w:val="000000"/>
                <w:sz w:val="22"/>
                <w:szCs w:val="22"/>
                <w:lang w:val="ca-ES"/>
              </w:rPr>
              <w:t>Tipus de Tramitació: ordinària</w:t>
            </w:r>
          </w:p>
        </w:tc>
      </w:tr>
      <w:tr w:rsidR="00A37029" w:rsidRPr="00912797" w14:paraId="135376C6" w14:textId="77777777" w:rsidTr="00A37029">
        <w:trPr>
          <w:trHeight w:val="420"/>
        </w:trPr>
        <w:tc>
          <w:tcPr>
            <w:tcW w:w="8609" w:type="dxa"/>
            <w:gridSpan w:val="2"/>
            <w:tcBorders>
              <w:top w:val="single" w:sz="4" w:space="0" w:color="A6A6A6"/>
              <w:left w:val="single" w:sz="4" w:space="0" w:color="A6A6A6"/>
              <w:bottom w:val="single" w:sz="4" w:space="0" w:color="A6A6A6"/>
              <w:right w:val="single" w:sz="4" w:space="0" w:color="A6A6A6"/>
            </w:tcBorders>
            <w:tcMar>
              <w:top w:w="60" w:type="dxa"/>
              <w:left w:w="60" w:type="dxa"/>
              <w:bottom w:w="60" w:type="dxa"/>
              <w:right w:w="60" w:type="dxa"/>
            </w:tcMar>
            <w:vAlign w:val="center"/>
            <w:hideMark/>
          </w:tcPr>
          <w:p w14:paraId="135376C5" w14:textId="77777777" w:rsidR="00A37029" w:rsidRPr="00912797" w:rsidRDefault="00A37029" w:rsidP="00912797">
            <w:pPr>
              <w:pStyle w:val="Normal00"/>
              <w:spacing w:before="100" w:beforeAutospacing="1" w:after="100" w:afterAutospacing="1"/>
              <w:jc w:val="both"/>
              <w:rPr>
                <w:color w:val="000000"/>
                <w:sz w:val="22"/>
                <w:szCs w:val="22"/>
                <w:lang w:val="ca-ES"/>
              </w:rPr>
            </w:pPr>
            <w:r w:rsidRPr="00912797">
              <w:rPr>
                <w:color w:val="000000"/>
                <w:sz w:val="22"/>
                <w:szCs w:val="22"/>
                <w:lang w:val="ca-ES"/>
              </w:rPr>
              <w:t>Codi CPV: 71520000-9</w:t>
            </w:r>
          </w:p>
        </w:tc>
      </w:tr>
      <w:tr w:rsidR="00A37029" w:rsidRPr="00912797" w14:paraId="135376C9" w14:textId="77777777" w:rsidTr="00A37029">
        <w:trPr>
          <w:trHeight w:val="240"/>
        </w:trPr>
        <w:tc>
          <w:tcPr>
            <w:tcW w:w="4820" w:type="dxa"/>
            <w:tcBorders>
              <w:top w:val="single" w:sz="4" w:space="0" w:color="A6A6A6"/>
              <w:left w:val="single" w:sz="4" w:space="0" w:color="A6A6A6"/>
              <w:bottom w:val="single" w:sz="4" w:space="0" w:color="A6A6A6"/>
              <w:right w:val="single" w:sz="4" w:space="0" w:color="A6A6A6"/>
            </w:tcBorders>
            <w:tcMar>
              <w:top w:w="60" w:type="dxa"/>
              <w:left w:w="60" w:type="dxa"/>
              <w:bottom w:w="60" w:type="dxa"/>
              <w:right w:w="60" w:type="dxa"/>
            </w:tcMar>
            <w:vAlign w:val="center"/>
            <w:hideMark/>
          </w:tcPr>
          <w:p w14:paraId="135376C7" w14:textId="77777777" w:rsidR="00A37029" w:rsidRPr="00912797" w:rsidRDefault="00A37029" w:rsidP="00912797">
            <w:pPr>
              <w:pStyle w:val="Normal00"/>
              <w:spacing w:before="100" w:beforeAutospacing="1" w:after="100" w:afterAutospacing="1"/>
              <w:jc w:val="both"/>
              <w:rPr>
                <w:color w:val="000000"/>
                <w:sz w:val="22"/>
                <w:szCs w:val="22"/>
                <w:lang w:val="ca-ES"/>
              </w:rPr>
            </w:pPr>
            <w:r w:rsidRPr="00912797">
              <w:rPr>
                <w:color w:val="000000"/>
                <w:sz w:val="22"/>
                <w:szCs w:val="22"/>
                <w:lang w:val="ca-ES"/>
              </w:rPr>
              <w:t>Valor estimat del contracte: 556,02€</w:t>
            </w:r>
          </w:p>
        </w:tc>
        <w:tc>
          <w:tcPr>
            <w:tcW w:w="3789" w:type="dxa"/>
            <w:tcBorders>
              <w:top w:val="single" w:sz="4" w:space="0" w:color="A6A6A6"/>
              <w:left w:val="single" w:sz="4" w:space="0" w:color="A6A6A6"/>
              <w:bottom w:val="single" w:sz="4" w:space="0" w:color="A6A6A6"/>
              <w:right w:val="single" w:sz="4" w:space="0" w:color="A6A6A6"/>
            </w:tcBorders>
            <w:tcMar>
              <w:top w:w="60" w:type="dxa"/>
              <w:left w:w="60" w:type="dxa"/>
              <w:bottom w:w="60" w:type="dxa"/>
              <w:right w:w="60" w:type="dxa"/>
            </w:tcMar>
            <w:vAlign w:val="center"/>
            <w:hideMark/>
          </w:tcPr>
          <w:p w14:paraId="135376C8" w14:textId="77777777" w:rsidR="00A37029" w:rsidRPr="00912797" w:rsidRDefault="00A37029" w:rsidP="00912797">
            <w:pPr>
              <w:pStyle w:val="Normal00"/>
              <w:spacing w:before="100" w:beforeAutospacing="1" w:after="100" w:afterAutospacing="1"/>
              <w:jc w:val="both"/>
              <w:rPr>
                <w:color w:val="000000"/>
                <w:sz w:val="22"/>
                <w:szCs w:val="22"/>
                <w:lang w:val="ca-ES"/>
              </w:rPr>
            </w:pPr>
            <w:r w:rsidRPr="00912797">
              <w:rPr>
                <w:color w:val="000000"/>
                <w:sz w:val="22"/>
                <w:szCs w:val="22"/>
                <w:lang w:val="ca-ES"/>
              </w:rPr>
              <w:t>IVA: 116,76€</w:t>
            </w:r>
          </w:p>
        </w:tc>
      </w:tr>
      <w:tr w:rsidR="00A37029" w:rsidRPr="00912797" w14:paraId="135376CB" w14:textId="77777777" w:rsidTr="00A37029">
        <w:trPr>
          <w:trHeight w:val="240"/>
        </w:trPr>
        <w:tc>
          <w:tcPr>
            <w:tcW w:w="8609" w:type="dxa"/>
            <w:gridSpan w:val="2"/>
            <w:tcBorders>
              <w:top w:val="single" w:sz="4" w:space="0" w:color="A6A6A6"/>
              <w:left w:val="single" w:sz="4" w:space="0" w:color="A6A6A6"/>
              <w:bottom w:val="single" w:sz="4" w:space="0" w:color="A6A6A6"/>
              <w:right w:val="single" w:sz="4" w:space="0" w:color="A6A6A6"/>
            </w:tcBorders>
            <w:tcMar>
              <w:top w:w="60" w:type="dxa"/>
              <w:left w:w="60" w:type="dxa"/>
              <w:bottom w:w="60" w:type="dxa"/>
              <w:right w:w="60" w:type="dxa"/>
            </w:tcMar>
            <w:vAlign w:val="center"/>
            <w:hideMark/>
          </w:tcPr>
          <w:p w14:paraId="135376CA" w14:textId="77777777" w:rsidR="00A37029" w:rsidRPr="00912797" w:rsidRDefault="00A37029" w:rsidP="00912797">
            <w:pPr>
              <w:pStyle w:val="Normal00"/>
              <w:spacing w:before="100" w:beforeAutospacing="1" w:after="100" w:afterAutospacing="1"/>
              <w:jc w:val="both"/>
              <w:rPr>
                <w:color w:val="000000"/>
                <w:sz w:val="22"/>
                <w:szCs w:val="22"/>
                <w:lang w:val="ca-ES"/>
              </w:rPr>
            </w:pPr>
            <w:r w:rsidRPr="00912797">
              <w:rPr>
                <w:color w:val="000000"/>
                <w:sz w:val="22"/>
                <w:szCs w:val="22"/>
                <w:lang w:val="ca-ES"/>
              </w:rPr>
              <w:t>Preu: 672,78€</w:t>
            </w:r>
          </w:p>
        </w:tc>
      </w:tr>
      <w:tr w:rsidR="00A37029" w:rsidRPr="00912797" w14:paraId="135376CD" w14:textId="77777777" w:rsidTr="00A37029">
        <w:trPr>
          <w:trHeight w:val="240"/>
        </w:trPr>
        <w:tc>
          <w:tcPr>
            <w:tcW w:w="8609" w:type="dxa"/>
            <w:gridSpan w:val="2"/>
            <w:tcBorders>
              <w:top w:val="single" w:sz="4" w:space="0" w:color="A6A6A6"/>
              <w:left w:val="single" w:sz="4" w:space="0" w:color="A6A6A6"/>
              <w:bottom w:val="single" w:sz="4" w:space="0" w:color="A6A6A6"/>
              <w:right w:val="single" w:sz="4" w:space="0" w:color="A6A6A6"/>
            </w:tcBorders>
            <w:tcMar>
              <w:top w:w="60" w:type="dxa"/>
              <w:left w:w="60" w:type="dxa"/>
              <w:bottom w:w="60" w:type="dxa"/>
              <w:right w:w="60" w:type="dxa"/>
            </w:tcMar>
            <w:vAlign w:val="center"/>
            <w:hideMark/>
          </w:tcPr>
          <w:p w14:paraId="135376CC" w14:textId="77777777" w:rsidR="00A37029" w:rsidRPr="00912797" w:rsidRDefault="00A37029" w:rsidP="00912797">
            <w:pPr>
              <w:pStyle w:val="Normal00"/>
              <w:spacing w:before="100" w:beforeAutospacing="1" w:after="100" w:afterAutospacing="1"/>
              <w:jc w:val="both"/>
              <w:rPr>
                <w:color w:val="000000"/>
                <w:sz w:val="22"/>
                <w:szCs w:val="22"/>
                <w:lang w:val="ca-ES"/>
              </w:rPr>
            </w:pPr>
            <w:r w:rsidRPr="00912797">
              <w:rPr>
                <w:color w:val="000000"/>
                <w:sz w:val="22"/>
                <w:szCs w:val="22"/>
                <w:lang w:val="ca-ES"/>
              </w:rPr>
              <w:t>Durada: 3 mesos</w:t>
            </w:r>
          </w:p>
        </w:tc>
      </w:tr>
    </w:tbl>
    <w:p w14:paraId="135376CE" w14:textId="77777777" w:rsidR="00A37029" w:rsidRPr="00912797" w:rsidRDefault="00A37029" w:rsidP="00912797">
      <w:pPr>
        <w:pStyle w:val="Normal00"/>
        <w:spacing w:before="100" w:beforeAutospacing="1" w:after="100" w:afterAutospacing="1"/>
        <w:ind w:firstLine="708"/>
        <w:jc w:val="both"/>
        <w:rPr>
          <w:sz w:val="22"/>
          <w:szCs w:val="22"/>
          <w:lang w:val="ca-ES"/>
        </w:rPr>
      </w:pPr>
    </w:p>
    <w:p w14:paraId="135376CF" w14:textId="77777777" w:rsidR="00A37029" w:rsidRPr="00912797" w:rsidRDefault="00A37029" w:rsidP="00912797">
      <w:pPr>
        <w:pStyle w:val="NormalWeb"/>
        <w:spacing w:before="100" w:beforeAutospacing="1" w:after="100" w:afterAutospacing="1" w:line="240" w:lineRule="auto"/>
        <w:ind w:left="0" w:firstLine="0"/>
        <w:rPr>
          <w:rFonts w:ascii="Times New Roman" w:hAnsi="Times New Roman" w:cs="Times New Roman"/>
          <w:sz w:val="22"/>
          <w:szCs w:val="22"/>
          <w:lang w:val="ca-ES"/>
        </w:rPr>
      </w:pPr>
      <w:r w:rsidRPr="00912797">
        <w:rPr>
          <w:rFonts w:ascii="Times New Roman" w:hAnsi="Times New Roman" w:cs="Times New Roman"/>
          <w:sz w:val="22"/>
          <w:szCs w:val="22"/>
          <w:lang w:val="ca-ES"/>
        </w:rPr>
        <w:t>Examinada la documentació que l'acompanya, vist l'informe de Secretaria, i de conformitat amb allò establert en la Disposició Addicional Segona de la Llei 9/2017 de 8 de novembre, de Contractes del Sector Públic, per la qual es traslladen a l'ordenament jurídic espanyol les Directives del Parlament Europeu i del Consell 2014/23/UE i 2014/24/UE, de 26 de febrer de 2014,</w:t>
      </w:r>
    </w:p>
    <w:p w14:paraId="135376D0" w14:textId="77777777" w:rsidR="00A37029" w:rsidRPr="00AF2EF6" w:rsidRDefault="00A37029" w:rsidP="00560B6D">
      <w:pPr>
        <w:pStyle w:val="Heading4"/>
        <w:keepNext w:val="0"/>
        <w:widowControl w:val="0"/>
        <w:spacing w:before="100" w:beforeAutospacing="1" w:after="100" w:afterAutospacing="1"/>
        <w:ind w:right="-25"/>
        <w:jc w:val="both"/>
        <w:rPr>
          <w:rFonts w:ascii="Times New Roman" w:hAnsi="Times New Roman"/>
          <w:i w:val="0"/>
          <w:color w:val="auto"/>
          <w:sz w:val="22"/>
          <w:szCs w:val="22"/>
          <w:lang w:val="ca-ES"/>
        </w:rPr>
      </w:pPr>
      <w:r w:rsidRPr="00AF2EF6">
        <w:rPr>
          <w:rFonts w:ascii="Times New Roman" w:hAnsi="Times New Roman"/>
          <w:i w:val="0"/>
          <w:color w:val="auto"/>
          <w:sz w:val="22"/>
          <w:szCs w:val="22"/>
          <w:lang w:val="ca-ES"/>
        </w:rPr>
        <w:t>RESOLC</w:t>
      </w:r>
    </w:p>
    <w:p w14:paraId="135376D1" w14:textId="77777777" w:rsidR="00A37029" w:rsidRPr="00912797" w:rsidRDefault="00A37029" w:rsidP="00912797">
      <w:pPr>
        <w:pStyle w:val="Normal00"/>
        <w:widowControl w:val="0"/>
        <w:spacing w:before="100" w:beforeAutospacing="1" w:after="100" w:afterAutospacing="1"/>
        <w:jc w:val="both"/>
        <w:rPr>
          <w:sz w:val="22"/>
          <w:szCs w:val="22"/>
          <w:lang w:val="ca-ES"/>
        </w:rPr>
      </w:pPr>
      <w:r w:rsidRPr="00912797">
        <w:rPr>
          <w:b/>
          <w:sz w:val="22"/>
          <w:szCs w:val="22"/>
          <w:lang w:val="ca-ES"/>
        </w:rPr>
        <w:t>PRIMER.</w:t>
      </w:r>
      <w:r w:rsidRPr="00912797">
        <w:rPr>
          <w:sz w:val="22"/>
          <w:szCs w:val="22"/>
          <w:lang w:val="ca-ES"/>
        </w:rPr>
        <w:t xml:space="preserve"> Justificar la celebració del contracte pels següents motius: la direcció d'obra de projecte de PVC, quedant acreditat que la contractació </w:t>
      </w:r>
      <w:r w:rsidRPr="00912797">
        <w:rPr>
          <w:i/>
          <w:sz w:val="22"/>
          <w:szCs w:val="22"/>
          <w:lang w:val="ca-ES"/>
        </w:rPr>
        <w:t>JOSE RAMÓN FRASQUET GOSP amb NIF 19990040-G</w:t>
      </w:r>
      <w:r w:rsidRPr="00912797">
        <w:rPr>
          <w:sz w:val="22"/>
          <w:szCs w:val="22"/>
          <w:lang w:val="ca-ES"/>
        </w:rPr>
        <w:t xml:space="preserve"> mitjançant un contracte de subministre és la forma més idònia i eficient de dur a terme les finalitats de l'Ajuntament.</w:t>
      </w:r>
    </w:p>
    <w:p w14:paraId="135376D2" w14:textId="77777777" w:rsidR="00A37029" w:rsidRPr="00912797" w:rsidRDefault="00A37029" w:rsidP="00912797">
      <w:pPr>
        <w:pStyle w:val="Normal00"/>
        <w:spacing w:before="100" w:beforeAutospacing="1" w:after="100" w:afterAutospacing="1"/>
        <w:jc w:val="both"/>
        <w:rPr>
          <w:color w:val="000000"/>
          <w:sz w:val="22"/>
          <w:szCs w:val="22"/>
          <w:lang w:val="ca-ES"/>
        </w:rPr>
      </w:pPr>
      <w:r w:rsidRPr="00912797">
        <w:rPr>
          <w:b/>
          <w:color w:val="000000"/>
          <w:sz w:val="22"/>
          <w:szCs w:val="22"/>
          <w:lang w:val="ca-ES"/>
        </w:rPr>
        <w:t>SEGON.</w:t>
      </w:r>
      <w:r w:rsidRPr="00912797">
        <w:rPr>
          <w:color w:val="000000"/>
          <w:sz w:val="22"/>
          <w:szCs w:val="22"/>
          <w:lang w:val="ca-ES"/>
        </w:rPr>
        <w:t xml:space="preserve"> Contractar amb </w:t>
      </w:r>
      <w:r w:rsidRPr="00912797">
        <w:rPr>
          <w:i/>
          <w:sz w:val="22"/>
          <w:szCs w:val="22"/>
          <w:lang w:val="ca-ES"/>
        </w:rPr>
        <w:t xml:space="preserve">JOSE RAMÓN FRASQUET GOSP </w:t>
      </w:r>
      <w:r w:rsidRPr="00912797">
        <w:rPr>
          <w:color w:val="000000"/>
          <w:sz w:val="22"/>
          <w:szCs w:val="22"/>
          <w:lang w:val="ca-ES"/>
        </w:rPr>
        <w:t>la prestació descrita en els antecedents.</w:t>
      </w:r>
    </w:p>
    <w:p w14:paraId="135376D3" w14:textId="77777777" w:rsidR="00A37029" w:rsidRPr="00912797" w:rsidRDefault="00A37029" w:rsidP="00912797">
      <w:pPr>
        <w:pStyle w:val="BodyTextIndent"/>
        <w:spacing w:before="100" w:beforeAutospacing="1" w:after="100" w:afterAutospacing="1"/>
        <w:ind w:left="0"/>
        <w:jc w:val="both"/>
        <w:rPr>
          <w:bCs/>
          <w:sz w:val="22"/>
          <w:szCs w:val="22"/>
          <w:lang w:val="ca-ES"/>
        </w:rPr>
      </w:pPr>
      <w:r w:rsidRPr="00912797">
        <w:rPr>
          <w:b/>
          <w:color w:val="000000"/>
          <w:sz w:val="22"/>
          <w:szCs w:val="22"/>
          <w:lang w:val="ca-ES"/>
        </w:rPr>
        <w:t>TERCER</w:t>
      </w:r>
      <w:r w:rsidRPr="00912797">
        <w:rPr>
          <w:b/>
          <w:sz w:val="22"/>
          <w:szCs w:val="22"/>
          <w:lang w:val="ca-ES"/>
        </w:rPr>
        <w:t>.</w:t>
      </w:r>
      <w:r w:rsidRPr="00912797">
        <w:rPr>
          <w:sz w:val="22"/>
          <w:szCs w:val="22"/>
          <w:lang w:val="ca-ES"/>
        </w:rPr>
        <w:t xml:space="preserve"> Aprovar la despesa corresponent:</w:t>
      </w:r>
    </w:p>
    <w:tbl>
      <w:tblPr>
        <w:tblW w:w="87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0" w:type="dxa"/>
          <w:right w:w="0" w:type="dxa"/>
        </w:tblCellMar>
        <w:tblLook w:val="04A0" w:firstRow="1" w:lastRow="0" w:firstColumn="1" w:lastColumn="0" w:noHBand="0" w:noVBand="1"/>
      </w:tblPr>
      <w:tblGrid>
        <w:gridCol w:w="1295"/>
        <w:gridCol w:w="3402"/>
        <w:gridCol w:w="4011"/>
      </w:tblGrid>
      <w:tr w:rsidR="00A37029" w:rsidRPr="00912797" w14:paraId="135376D7" w14:textId="77777777" w:rsidTr="00A37029">
        <w:trPr>
          <w:trHeight w:val="386"/>
        </w:trPr>
        <w:tc>
          <w:tcPr>
            <w:tcW w:w="1295" w:type="dxa"/>
            <w:tcMar>
              <w:top w:w="60" w:type="dxa"/>
              <w:left w:w="60" w:type="dxa"/>
              <w:bottom w:w="60" w:type="dxa"/>
              <w:right w:w="60" w:type="dxa"/>
            </w:tcMar>
            <w:vAlign w:val="center"/>
            <w:hideMark/>
          </w:tcPr>
          <w:p w14:paraId="135376D4" w14:textId="77777777" w:rsidR="00A37029" w:rsidRPr="00912797" w:rsidRDefault="00A37029" w:rsidP="00912797">
            <w:pPr>
              <w:pStyle w:val="Normal00"/>
              <w:spacing w:before="100" w:beforeAutospacing="1" w:after="100" w:afterAutospacing="1"/>
              <w:ind w:right="-143"/>
              <w:jc w:val="both"/>
              <w:rPr>
                <w:color w:val="000000"/>
                <w:sz w:val="22"/>
                <w:szCs w:val="22"/>
                <w:lang w:val="ca-ES"/>
              </w:rPr>
            </w:pPr>
            <w:r w:rsidRPr="00912797">
              <w:rPr>
                <w:color w:val="000000"/>
                <w:sz w:val="22"/>
                <w:szCs w:val="22"/>
                <w:lang w:val="ca-ES"/>
              </w:rPr>
              <w:t>Exercici</w:t>
            </w:r>
          </w:p>
        </w:tc>
        <w:tc>
          <w:tcPr>
            <w:tcW w:w="3402" w:type="dxa"/>
            <w:tcMar>
              <w:top w:w="60" w:type="dxa"/>
              <w:left w:w="60" w:type="dxa"/>
              <w:bottom w:w="60" w:type="dxa"/>
              <w:right w:w="60" w:type="dxa"/>
            </w:tcMar>
            <w:vAlign w:val="center"/>
            <w:hideMark/>
          </w:tcPr>
          <w:p w14:paraId="135376D5" w14:textId="77777777" w:rsidR="00A37029" w:rsidRPr="00912797" w:rsidRDefault="00A37029" w:rsidP="00912797">
            <w:pPr>
              <w:pStyle w:val="Normal00"/>
              <w:spacing w:before="100" w:beforeAutospacing="1" w:after="100" w:afterAutospacing="1"/>
              <w:ind w:right="-143"/>
              <w:jc w:val="both"/>
              <w:rPr>
                <w:color w:val="000000"/>
                <w:sz w:val="22"/>
                <w:szCs w:val="22"/>
                <w:lang w:val="ca-ES"/>
              </w:rPr>
            </w:pPr>
            <w:r w:rsidRPr="00912797">
              <w:rPr>
                <w:color w:val="000000"/>
                <w:sz w:val="22"/>
                <w:szCs w:val="22"/>
                <w:lang w:val="ca-ES"/>
              </w:rPr>
              <w:t>Aplicació pressupostària</w:t>
            </w:r>
          </w:p>
        </w:tc>
        <w:tc>
          <w:tcPr>
            <w:tcW w:w="4011" w:type="dxa"/>
            <w:tcMar>
              <w:top w:w="60" w:type="dxa"/>
              <w:left w:w="60" w:type="dxa"/>
              <w:bottom w:w="60" w:type="dxa"/>
              <w:right w:w="60" w:type="dxa"/>
            </w:tcMar>
            <w:vAlign w:val="center"/>
            <w:hideMark/>
          </w:tcPr>
          <w:p w14:paraId="135376D6" w14:textId="77777777" w:rsidR="00A37029" w:rsidRPr="00912797" w:rsidRDefault="00A37029" w:rsidP="00912797">
            <w:pPr>
              <w:pStyle w:val="Normal00"/>
              <w:spacing w:before="100" w:beforeAutospacing="1" w:after="100" w:afterAutospacing="1"/>
              <w:ind w:right="-143"/>
              <w:jc w:val="both"/>
              <w:rPr>
                <w:color w:val="000000"/>
                <w:sz w:val="22"/>
                <w:szCs w:val="22"/>
                <w:lang w:val="ca-ES"/>
              </w:rPr>
            </w:pPr>
            <w:r w:rsidRPr="00912797">
              <w:rPr>
                <w:color w:val="000000"/>
                <w:sz w:val="22"/>
                <w:szCs w:val="22"/>
                <w:lang w:val="ca-ES"/>
              </w:rPr>
              <w:t>Import</w:t>
            </w:r>
          </w:p>
        </w:tc>
      </w:tr>
      <w:tr w:rsidR="00A37029" w:rsidRPr="00912797" w14:paraId="135376DB" w14:textId="77777777" w:rsidTr="00A37029">
        <w:trPr>
          <w:trHeight w:val="404"/>
        </w:trPr>
        <w:tc>
          <w:tcPr>
            <w:tcW w:w="1295" w:type="dxa"/>
            <w:tcMar>
              <w:top w:w="60" w:type="dxa"/>
              <w:left w:w="60" w:type="dxa"/>
              <w:bottom w:w="60" w:type="dxa"/>
              <w:right w:w="60" w:type="dxa"/>
            </w:tcMar>
            <w:vAlign w:val="center"/>
            <w:hideMark/>
          </w:tcPr>
          <w:p w14:paraId="135376D8" w14:textId="77777777" w:rsidR="00A37029" w:rsidRPr="00912797" w:rsidRDefault="00A37029" w:rsidP="00912797">
            <w:pPr>
              <w:pStyle w:val="Normal00"/>
              <w:spacing w:before="100" w:beforeAutospacing="1" w:after="100" w:afterAutospacing="1"/>
              <w:ind w:right="-143"/>
              <w:jc w:val="both"/>
              <w:rPr>
                <w:color w:val="000000"/>
                <w:sz w:val="22"/>
                <w:szCs w:val="22"/>
                <w:lang w:val="ca-ES"/>
              </w:rPr>
            </w:pPr>
            <w:r w:rsidRPr="00912797">
              <w:rPr>
                <w:color w:val="000000"/>
                <w:sz w:val="22"/>
                <w:szCs w:val="22"/>
                <w:lang w:val="ca-ES"/>
              </w:rPr>
              <w:t>2018</w:t>
            </w:r>
          </w:p>
        </w:tc>
        <w:tc>
          <w:tcPr>
            <w:tcW w:w="3402" w:type="dxa"/>
            <w:tcMar>
              <w:top w:w="60" w:type="dxa"/>
              <w:left w:w="60" w:type="dxa"/>
              <w:bottom w:w="60" w:type="dxa"/>
              <w:right w:w="60" w:type="dxa"/>
            </w:tcMar>
            <w:vAlign w:val="center"/>
            <w:hideMark/>
          </w:tcPr>
          <w:p w14:paraId="135376D9" w14:textId="77777777" w:rsidR="00A37029" w:rsidRPr="00912797" w:rsidRDefault="00A37029" w:rsidP="00912797">
            <w:pPr>
              <w:pStyle w:val="Normal00"/>
              <w:spacing w:before="100" w:beforeAutospacing="1" w:after="100" w:afterAutospacing="1"/>
              <w:ind w:right="-143"/>
              <w:jc w:val="both"/>
              <w:rPr>
                <w:color w:val="000000"/>
                <w:sz w:val="22"/>
                <w:szCs w:val="22"/>
                <w:lang w:val="ca-ES"/>
              </w:rPr>
            </w:pPr>
            <w:r w:rsidRPr="00912797">
              <w:rPr>
                <w:color w:val="000000"/>
                <w:sz w:val="22"/>
                <w:szCs w:val="22"/>
                <w:lang w:val="ca-ES"/>
              </w:rPr>
              <w:t>454-61900</w:t>
            </w:r>
          </w:p>
        </w:tc>
        <w:tc>
          <w:tcPr>
            <w:tcW w:w="4011" w:type="dxa"/>
            <w:tcMar>
              <w:top w:w="60" w:type="dxa"/>
              <w:left w:w="60" w:type="dxa"/>
              <w:bottom w:w="60" w:type="dxa"/>
              <w:right w:w="60" w:type="dxa"/>
            </w:tcMar>
            <w:vAlign w:val="center"/>
            <w:hideMark/>
          </w:tcPr>
          <w:p w14:paraId="135376DA" w14:textId="77777777" w:rsidR="00A37029" w:rsidRPr="00912797" w:rsidRDefault="00A37029" w:rsidP="00912797">
            <w:pPr>
              <w:pStyle w:val="Normal00"/>
              <w:spacing w:before="100" w:beforeAutospacing="1" w:after="100" w:afterAutospacing="1"/>
              <w:ind w:right="-143"/>
              <w:jc w:val="both"/>
              <w:rPr>
                <w:color w:val="000000"/>
                <w:sz w:val="22"/>
                <w:szCs w:val="22"/>
                <w:lang w:val="ca-ES"/>
              </w:rPr>
            </w:pPr>
            <w:r w:rsidRPr="00912797">
              <w:rPr>
                <w:color w:val="000000"/>
                <w:sz w:val="22"/>
                <w:szCs w:val="22"/>
                <w:lang w:val="ca-ES"/>
              </w:rPr>
              <w:t>672,78€</w:t>
            </w:r>
          </w:p>
        </w:tc>
      </w:tr>
    </w:tbl>
    <w:p w14:paraId="135376DC" w14:textId="77777777" w:rsidR="00A37029" w:rsidRPr="00912797" w:rsidRDefault="00A37029" w:rsidP="00912797">
      <w:pPr>
        <w:pStyle w:val="BodyTextIndent"/>
        <w:spacing w:before="100" w:beforeAutospacing="1" w:after="100" w:afterAutospacing="1"/>
        <w:ind w:left="0"/>
        <w:jc w:val="both"/>
        <w:rPr>
          <w:sz w:val="22"/>
          <w:szCs w:val="22"/>
          <w:lang w:val="ca-ES"/>
        </w:rPr>
      </w:pPr>
      <w:r w:rsidRPr="00912797">
        <w:rPr>
          <w:b/>
          <w:bCs/>
          <w:sz w:val="22"/>
          <w:szCs w:val="22"/>
          <w:lang w:val="ca-ES"/>
        </w:rPr>
        <w:t>QUART.</w:t>
      </w:r>
      <w:r w:rsidRPr="00912797">
        <w:rPr>
          <w:bCs/>
          <w:sz w:val="22"/>
          <w:szCs w:val="22"/>
          <w:lang w:val="ca-ES"/>
        </w:rPr>
        <w:t xml:space="preserve"> </w:t>
      </w:r>
      <w:r w:rsidRPr="00912797">
        <w:rPr>
          <w:sz w:val="22"/>
          <w:szCs w:val="22"/>
          <w:lang w:val="ca-ES"/>
        </w:rPr>
        <w:t>Una vegada realitzada la prestació, incorpore's la factura i tramite's el pagament si escau.</w:t>
      </w:r>
    </w:p>
    <w:p w14:paraId="135376DD" w14:textId="77777777" w:rsidR="00A37029" w:rsidRPr="00912797" w:rsidRDefault="00A37029" w:rsidP="00912797">
      <w:pPr>
        <w:pStyle w:val="BodyTextIndent"/>
        <w:spacing w:before="100" w:beforeAutospacing="1" w:after="100" w:afterAutospacing="1"/>
        <w:ind w:left="0"/>
        <w:jc w:val="both"/>
        <w:rPr>
          <w:sz w:val="22"/>
          <w:szCs w:val="22"/>
          <w:lang w:val="ca-ES"/>
        </w:rPr>
      </w:pPr>
      <w:r w:rsidRPr="00912797">
        <w:rPr>
          <w:b/>
          <w:sz w:val="22"/>
          <w:szCs w:val="22"/>
          <w:lang w:val="ca-ES"/>
        </w:rPr>
        <w:t>CINQUÈ.</w:t>
      </w:r>
      <w:r w:rsidRPr="00912797">
        <w:rPr>
          <w:sz w:val="22"/>
          <w:szCs w:val="22"/>
          <w:lang w:val="ca-ES"/>
        </w:rPr>
        <w:t xml:space="preserve"> Notificar la resolució a l'adjudicatari en el termini de deu dies a partir de la data de la signatura de la Resolució.</w:t>
      </w:r>
    </w:p>
    <w:p w14:paraId="135376DE" w14:textId="77777777" w:rsidR="00A37029" w:rsidRPr="00912797" w:rsidRDefault="00A37029" w:rsidP="00912797">
      <w:pPr>
        <w:pStyle w:val="BodyTextIndent"/>
        <w:spacing w:before="100" w:beforeAutospacing="1" w:after="100" w:afterAutospacing="1"/>
        <w:ind w:left="0"/>
        <w:jc w:val="both"/>
        <w:rPr>
          <w:rStyle w:val="Emphasis"/>
          <w:i w:val="0"/>
          <w:sz w:val="22"/>
          <w:szCs w:val="22"/>
          <w:lang w:val="ca-ES"/>
        </w:rPr>
      </w:pPr>
      <w:r w:rsidRPr="00912797">
        <w:rPr>
          <w:b/>
          <w:sz w:val="22"/>
          <w:szCs w:val="22"/>
          <w:lang w:val="ca-ES"/>
        </w:rPr>
        <w:t>SISÈ.</w:t>
      </w:r>
      <w:r w:rsidRPr="00912797">
        <w:rPr>
          <w:sz w:val="22"/>
          <w:szCs w:val="22"/>
          <w:lang w:val="ca-ES"/>
        </w:rPr>
        <w:t xml:space="preserve"> Comunicar </w:t>
      </w:r>
      <w:r w:rsidRPr="00912797">
        <w:rPr>
          <w:rStyle w:val="Emphasis"/>
          <w:sz w:val="22"/>
          <w:szCs w:val="22"/>
          <w:lang w:val="ca-ES"/>
        </w:rPr>
        <w:t>al Registre de Contractes del Sector Públic les dades bàsiques del contracte incloent la identitat de l'adjudicatari, l'import d'adjudicació, juntament amb el desglossament corresponent de l'Impost sobre el Valor Afegit.</w:t>
      </w:r>
    </w:p>
    <w:p w14:paraId="135376DF" w14:textId="77777777" w:rsidR="00A37029" w:rsidRPr="00560B6D" w:rsidRDefault="00A37029" w:rsidP="00912797">
      <w:pPr>
        <w:pStyle w:val="BodyTextIndent2"/>
        <w:spacing w:before="100" w:beforeAutospacing="1" w:after="100" w:afterAutospacing="1" w:line="240" w:lineRule="auto"/>
        <w:ind w:left="0"/>
        <w:jc w:val="both"/>
        <w:rPr>
          <w:b/>
          <w:bCs/>
          <w:sz w:val="22"/>
          <w:szCs w:val="22"/>
        </w:rPr>
      </w:pPr>
      <w:r w:rsidRPr="00560B6D">
        <w:rPr>
          <w:b/>
          <w:sz w:val="22"/>
          <w:szCs w:val="22"/>
        </w:rPr>
        <w:t>DECRET 218</w:t>
      </w:r>
      <w:r w:rsidR="00B70019" w:rsidRPr="00560B6D">
        <w:rPr>
          <w:b/>
          <w:sz w:val="22"/>
          <w:szCs w:val="22"/>
        </w:rPr>
        <w:t xml:space="preserve"> </w:t>
      </w:r>
      <w:r w:rsidRPr="00560B6D">
        <w:rPr>
          <w:b/>
          <w:sz w:val="22"/>
          <w:szCs w:val="22"/>
        </w:rPr>
        <w:t>DECRET DE CONVOCATÒRIA DE SESSIÓ DE LA COMISSIÓ D’ECONOMIA I HISENDA DE L'AJUNTAMENT CORRESPONENT AL DIA 29 DE NOVEMBRE DE 2018</w:t>
      </w:r>
    </w:p>
    <w:p w14:paraId="135376E0" w14:textId="77777777" w:rsidR="00A37029" w:rsidRPr="00912797" w:rsidRDefault="00A37029" w:rsidP="00912797">
      <w:pPr>
        <w:suppressAutoHyphens/>
        <w:spacing w:before="100" w:beforeAutospacing="1" w:after="100" w:afterAutospacing="1"/>
        <w:jc w:val="both"/>
        <w:rPr>
          <w:spacing w:val="-3"/>
          <w:sz w:val="22"/>
          <w:szCs w:val="22"/>
          <w:lang w:val="ca-ES"/>
        </w:rPr>
      </w:pPr>
      <w:r w:rsidRPr="00912797">
        <w:rPr>
          <w:spacing w:val="-3"/>
          <w:sz w:val="22"/>
          <w:szCs w:val="22"/>
          <w:lang w:val="ca-ES"/>
        </w:rPr>
        <w:t xml:space="preserve">Fent ús de les atribucions que m'han estat conferides per l'article 21 de la Llei 7/85, i amb els articles 78 i següents del Reglament d'Organització, Funcionament i Règim Jurídic de les Entitats Locals, convoque sessió </w:t>
      </w:r>
      <w:r w:rsidRPr="00912797">
        <w:rPr>
          <w:b/>
          <w:bCs/>
          <w:spacing w:val="-3"/>
          <w:sz w:val="22"/>
          <w:szCs w:val="22"/>
          <w:lang w:val="ca-ES"/>
        </w:rPr>
        <w:t>de la Comissió D’economia i Hisenda</w:t>
      </w:r>
      <w:r w:rsidRPr="00912797">
        <w:rPr>
          <w:b/>
          <w:spacing w:val="-3"/>
          <w:sz w:val="22"/>
          <w:szCs w:val="22"/>
          <w:lang w:val="ca-ES"/>
        </w:rPr>
        <w:t xml:space="preserve"> </w:t>
      </w:r>
      <w:r w:rsidRPr="00912797">
        <w:rPr>
          <w:spacing w:val="-3"/>
          <w:sz w:val="22"/>
          <w:szCs w:val="22"/>
          <w:lang w:val="ca-ES"/>
        </w:rPr>
        <w:t>que tindrà lloc la Sala de Comissions de l'Ajuntament a les 19.40 hores del dia expressat i amb el següent</w:t>
      </w:r>
    </w:p>
    <w:p w14:paraId="135376E1" w14:textId="77777777" w:rsidR="00A37029" w:rsidRPr="00912797" w:rsidRDefault="00A37029" w:rsidP="00912797">
      <w:pPr>
        <w:suppressAutoHyphens/>
        <w:spacing w:before="100" w:beforeAutospacing="1" w:after="100" w:afterAutospacing="1"/>
        <w:jc w:val="both"/>
        <w:rPr>
          <w:b/>
          <w:spacing w:val="-3"/>
          <w:sz w:val="22"/>
          <w:szCs w:val="22"/>
          <w:lang w:val="ca-ES"/>
        </w:rPr>
      </w:pPr>
      <w:r w:rsidRPr="00912797">
        <w:rPr>
          <w:b/>
          <w:spacing w:val="-3"/>
          <w:sz w:val="22"/>
          <w:szCs w:val="22"/>
          <w:lang w:val="ca-ES"/>
        </w:rPr>
        <w:t>ORDRE DEL DIA</w:t>
      </w:r>
    </w:p>
    <w:p w14:paraId="135376E2" w14:textId="77777777" w:rsidR="00A37029" w:rsidRPr="00912797" w:rsidRDefault="00A37029" w:rsidP="00912797">
      <w:pPr>
        <w:suppressAutoHyphens/>
        <w:spacing w:before="100" w:beforeAutospacing="1" w:after="100" w:afterAutospacing="1"/>
        <w:jc w:val="both"/>
        <w:rPr>
          <w:spacing w:val="-3"/>
          <w:sz w:val="22"/>
          <w:szCs w:val="22"/>
          <w:lang w:val="ca-ES"/>
        </w:rPr>
      </w:pPr>
      <w:r w:rsidRPr="00912797">
        <w:rPr>
          <w:spacing w:val="-3"/>
          <w:sz w:val="22"/>
          <w:szCs w:val="22"/>
          <w:lang w:val="ca-ES"/>
        </w:rPr>
        <w:t>1.- Aprovació  de l’Acta de la Sessió Anterior</w:t>
      </w:r>
    </w:p>
    <w:p w14:paraId="135376E3" w14:textId="77777777" w:rsidR="00A37029" w:rsidRPr="00912797" w:rsidRDefault="00A37029" w:rsidP="00912797">
      <w:pPr>
        <w:suppressAutoHyphens/>
        <w:spacing w:before="100" w:beforeAutospacing="1" w:after="100" w:afterAutospacing="1"/>
        <w:jc w:val="both"/>
        <w:rPr>
          <w:spacing w:val="-3"/>
          <w:sz w:val="22"/>
          <w:szCs w:val="22"/>
          <w:lang w:val="ca-ES"/>
        </w:rPr>
      </w:pPr>
      <w:r w:rsidRPr="00912797">
        <w:rPr>
          <w:spacing w:val="-3"/>
          <w:sz w:val="22"/>
          <w:szCs w:val="22"/>
          <w:lang w:val="ca-ES"/>
        </w:rPr>
        <w:t>2.- Expedient Modificació de crèdit</w:t>
      </w:r>
    </w:p>
    <w:p w14:paraId="135376E4" w14:textId="77777777" w:rsidR="00A37029" w:rsidRPr="00560B6D" w:rsidRDefault="00A37029" w:rsidP="00560B6D">
      <w:pPr>
        <w:suppressAutoHyphens/>
        <w:spacing w:before="100" w:beforeAutospacing="1" w:after="100" w:afterAutospacing="1"/>
        <w:jc w:val="both"/>
        <w:rPr>
          <w:spacing w:val="-3"/>
          <w:sz w:val="22"/>
          <w:szCs w:val="22"/>
          <w:lang w:val="ca-ES"/>
        </w:rPr>
      </w:pPr>
      <w:r w:rsidRPr="00912797">
        <w:rPr>
          <w:spacing w:val="-3"/>
          <w:sz w:val="22"/>
          <w:szCs w:val="22"/>
          <w:lang w:val="ca-ES"/>
        </w:rPr>
        <w:t>3.- Modificació Ordenança IBI</w:t>
      </w:r>
    </w:p>
    <w:p w14:paraId="135376E5" w14:textId="77777777" w:rsidR="00A37029" w:rsidRPr="00912797" w:rsidRDefault="00A37029" w:rsidP="00912797">
      <w:pPr>
        <w:spacing w:before="100" w:beforeAutospacing="1" w:after="100" w:afterAutospacing="1"/>
        <w:jc w:val="both"/>
        <w:rPr>
          <w:b/>
          <w:spacing w:val="-3"/>
          <w:sz w:val="22"/>
          <w:szCs w:val="22"/>
        </w:rPr>
      </w:pPr>
      <w:r w:rsidRPr="00912797">
        <w:rPr>
          <w:b/>
          <w:spacing w:val="-3"/>
          <w:sz w:val="22"/>
          <w:szCs w:val="22"/>
        </w:rPr>
        <w:t>DECRET  219 DE CONVOCATÒRIA DE SESSIÓ EXTRAORDINÀRIA DEL PLE DE L'AJUNTAMENT CORRESPONENT AL DIA 29 DE NOVEMBRE DE 2018</w:t>
      </w:r>
    </w:p>
    <w:p w14:paraId="135376E6" w14:textId="77777777" w:rsidR="00A37029" w:rsidRPr="00912797" w:rsidRDefault="00A37029" w:rsidP="00912797">
      <w:pPr>
        <w:spacing w:before="100" w:beforeAutospacing="1" w:after="100" w:afterAutospacing="1"/>
        <w:jc w:val="both"/>
        <w:rPr>
          <w:spacing w:val="-3"/>
          <w:sz w:val="22"/>
          <w:szCs w:val="22"/>
        </w:rPr>
      </w:pPr>
      <w:r w:rsidRPr="00912797">
        <w:rPr>
          <w:spacing w:val="-3"/>
          <w:sz w:val="22"/>
          <w:szCs w:val="22"/>
        </w:rPr>
        <w:t>Fent ús de les atribucions que m'han estat conferides per l'article 21 de la Llei 7/85, i amb els articles 78 i següents del Reglament d'Organització, Funcionament i Règim Jurídic de les Entitats Locals, convoque sessió EXTRAORDINÀRIA que tindrà lloc al Saló de Sessions de l'Ajuntament a les 20,00 hores del dia expressat i amb el següent</w:t>
      </w:r>
    </w:p>
    <w:p w14:paraId="135376E7" w14:textId="77777777" w:rsidR="00A37029" w:rsidRPr="00912797" w:rsidRDefault="00A37029" w:rsidP="00560B6D">
      <w:pPr>
        <w:spacing w:before="100" w:beforeAutospacing="1" w:after="100" w:afterAutospacing="1"/>
        <w:jc w:val="both"/>
        <w:rPr>
          <w:spacing w:val="-3"/>
          <w:sz w:val="22"/>
          <w:szCs w:val="22"/>
        </w:rPr>
      </w:pPr>
      <w:r w:rsidRPr="00912797">
        <w:rPr>
          <w:spacing w:val="-3"/>
          <w:sz w:val="22"/>
          <w:szCs w:val="22"/>
        </w:rPr>
        <w:t>ORDRE DEL DIA</w:t>
      </w:r>
    </w:p>
    <w:p w14:paraId="135376E8" w14:textId="77777777" w:rsidR="00A37029" w:rsidRPr="00912797" w:rsidRDefault="00A37029" w:rsidP="00912797">
      <w:pPr>
        <w:spacing w:before="100" w:beforeAutospacing="1" w:after="100" w:afterAutospacing="1"/>
        <w:jc w:val="both"/>
        <w:rPr>
          <w:spacing w:val="-3"/>
          <w:sz w:val="22"/>
          <w:szCs w:val="22"/>
        </w:rPr>
      </w:pPr>
      <w:r w:rsidRPr="00912797">
        <w:rPr>
          <w:spacing w:val="-3"/>
          <w:sz w:val="22"/>
          <w:szCs w:val="22"/>
        </w:rPr>
        <w:t>1.- Aprovació, si s'escau de l'esborrany de l'acta de la sessió anterior.</w:t>
      </w:r>
    </w:p>
    <w:p w14:paraId="135376E9" w14:textId="77777777" w:rsidR="00A37029" w:rsidRPr="00912797" w:rsidRDefault="00A37029" w:rsidP="00912797">
      <w:pPr>
        <w:spacing w:before="100" w:beforeAutospacing="1" w:after="100" w:afterAutospacing="1"/>
        <w:jc w:val="both"/>
        <w:rPr>
          <w:spacing w:val="-3"/>
          <w:sz w:val="22"/>
          <w:szCs w:val="22"/>
        </w:rPr>
      </w:pPr>
      <w:r w:rsidRPr="00912797">
        <w:rPr>
          <w:spacing w:val="-3"/>
          <w:sz w:val="22"/>
          <w:szCs w:val="22"/>
        </w:rPr>
        <w:t>2.-Conveni Amb l’IES de Villalonga i el CC Sta. Ana  per al desenvolupament d’un aula compartida.</w:t>
      </w:r>
    </w:p>
    <w:p w14:paraId="135376EA" w14:textId="77777777" w:rsidR="00A37029" w:rsidRPr="00912797" w:rsidRDefault="00A37029" w:rsidP="00912797">
      <w:pPr>
        <w:spacing w:before="100" w:beforeAutospacing="1" w:after="100" w:afterAutospacing="1"/>
        <w:jc w:val="both"/>
        <w:rPr>
          <w:spacing w:val="-3"/>
          <w:sz w:val="22"/>
          <w:szCs w:val="22"/>
        </w:rPr>
      </w:pPr>
      <w:r w:rsidRPr="00912797">
        <w:rPr>
          <w:spacing w:val="-3"/>
          <w:sz w:val="22"/>
          <w:szCs w:val="22"/>
        </w:rPr>
        <w:t>3.- Modificació  Ordenança Bens Immobles.</w:t>
      </w:r>
    </w:p>
    <w:p w14:paraId="135376EB" w14:textId="77777777" w:rsidR="00A37029" w:rsidRPr="00912797" w:rsidRDefault="00A37029" w:rsidP="00912797">
      <w:pPr>
        <w:spacing w:before="100" w:beforeAutospacing="1" w:after="100" w:afterAutospacing="1"/>
        <w:jc w:val="both"/>
        <w:rPr>
          <w:spacing w:val="-3"/>
          <w:sz w:val="22"/>
          <w:szCs w:val="22"/>
        </w:rPr>
      </w:pPr>
      <w:r w:rsidRPr="00912797">
        <w:rPr>
          <w:spacing w:val="-3"/>
          <w:sz w:val="22"/>
          <w:szCs w:val="22"/>
        </w:rPr>
        <w:t>4.-Designació del membres de la mesa de contractació permanent per als actes de contractació de competència pel Ple de l’Ajuntament d’Ador</w:t>
      </w:r>
    </w:p>
    <w:p w14:paraId="135376EC" w14:textId="77777777" w:rsidR="00A37029" w:rsidRPr="00912797" w:rsidRDefault="00A37029" w:rsidP="00912797">
      <w:pPr>
        <w:spacing w:before="100" w:beforeAutospacing="1" w:after="100" w:afterAutospacing="1"/>
        <w:jc w:val="both"/>
        <w:rPr>
          <w:spacing w:val="-3"/>
          <w:sz w:val="22"/>
          <w:szCs w:val="22"/>
        </w:rPr>
      </w:pPr>
      <w:r w:rsidRPr="00912797">
        <w:rPr>
          <w:spacing w:val="-3"/>
          <w:sz w:val="22"/>
          <w:szCs w:val="22"/>
        </w:rPr>
        <w:t>5.- Modificació núm 2 del Pressupost de 2018 de l’Ajuntament. Modalitat transferència de crèdits entre aplicacions de diferents àrees.</w:t>
      </w:r>
    </w:p>
    <w:p w14:paraId="135376ED" w14:textId="77777777" w:rsidR="00A37029" w:rsidRPr="00912797" w:rsidRDefault="00A37029" w:rsidP="00912797">
      <w:pPr>
        <w:spacing w:before="100" w:beforeAutospacing="1" w:after="100" w:afterAutospacing="1"/>
        <w:jc w:val="both"/>
        <w:rPr>
          <w:spacing w:val="-3"/>
          <w:sz w:val="22"/>
          <w:szCs w:val="22"/>
        </w:rPr>
      </w:pPr>
      <w:r w:rsidRPr="00912797">
        <w:rPr>
          <w:spacing w:val="-3"/>
          <w:sz w:val="22"/>
          <w:szCs w:val="22"/>
        </w:rPr>
        <w:t>6.- Aprovació del projecte de cobriment del frontó municipal.</w:t>
      </w:r>
    </w:p>
    <w:p w14:paraId="135376EE" w14:textId="77777777" w:rsidR="00A37029" w:rsidRPr="00912797" w:rsidRDefault="00A37029" w:rsidP="00912797">
      <w:pPr>
        <w:spacing w:before="100" w:beforeAutospacing="1" w:after="100" w:afterAutospacing="1"/>
        <w:jc w:val="both"/>
        <w:rPr>
          <w:spacing w:val="-3"/>
          <w:sz w:val="22"/>
          <w:szCs w:val="22"/>
        </w:rPr>
      </w:pPr>
      <w:r w:rsidRPr="00912797">
        <w:rPr>
          <w:spacing w:val="-3"/>
          <w:sz w:val="22"/>
          <w:szCs w:val="22"/>
        </w:rPr>
        <w:t>7.-Aprovació definitiva projecte SOM</w:t>
      </w:r>
    </w:p>
    <w:p w14:paraId="135376EF" w14:textId="77777777" w:rsidR="00A37029" w:rsidRPr="00560B6D" w:rsidRDefault="00A37029" w:rsidP="00560B6D">
      <w:pPr>
        <w:spacing w:before="100" w:beforeAutospacing="1" w:after="100" w:afterAutospacing="1"/>
        <w:jc w:val="both"/>
        <w:rPr>
          <w:spacing w:val="-3"/>
          <w:sz w:val="22"/>
          <w:szCs w:val="22"/>
        </w:rPr>
      </w:pPr>
      <w:r w:rsidRPr="00912797">
        <w:rPr>
          <w:spacing w:val="-3"/>
          <w:sz w:val="22"/>
          <w:szCs w:val="22"/>
        </w:rPr>
        <w:t>8.-Decrets d’Alcaldia</w:t>
      </w:r>
    </w:p>
    <w:p w14:paraId="135376F0" w14:textId="77777777" w:rsidR="00A37029" w:rsidRPr="00912797" w:rsidRDefault="00A37029" w:rsidP="00912797">
      <w:pPr>
        <w:pStyle w:val="BodyText"/>
        <w:spacing w:before="100" w:beforeAutospacing="1" w:after="100" w:afterAutospacing="1"/>
        <w:jc w:val="both"/>
        <w:rPr>
          <w:b/>
          <w:bCs/>
          <w:sz w:val="22"/>
          <w:szCs w:val="22"/>
        </w:rPr>
      </w:pPr>
      <w:r w:rsidRPr="00912797">
        <w:rPr>
          <w:b/>
          <w:sz w:val="22"/>
          <w:szCs w:val="22"/>
        </w:rPr>
        <w:t xml:space="preserve">DECRET </w:t>
      </w:r>
      <w:r w:rsidRPr="00912797">
        <w:rPr>
          <w:b/>
          <w:bCs/>
          <w:sz w:val="22"/>
          <w:szCs w:val="22"/>
        </w:rPr>
        <w:t xml:space="preserve">220 </w:t>
      </w:r>
      <w:r w:rsidRPr="00912797">
        <w:rPr>
          <w:b/>
          <w:sz w:val="22"/>
          <w:szCs w:val="22"/>
        </w:rPr>
        <w:t>DE CONVOCATÒRIA DE SESSIÓ DE LA COMISSIÓ D’URBANISME DE L'AJUNTAMENT CORRESPONENT AL DIA 29 DE NOVEMBRE DE 2018</w:t>
      </w:r>
    </w:p>
    <w:p w14:paraId="135376F1" w14:textId="77777777" w:rsidR="00A37029" w:rsidRPr="00912797" w:rsidRDefault="00A37029" w:rsidP="00912797">
      <w:pPr>
        <w:suppressAutoHyphens/>
        <w:spacing w:before="100" w:beforeAutospacing="1" w:after="100" w:afterAutospacing="1"/>
        <w:jc w:val="both"/>
        <w:rPr>
          <w:spacing w:val="-3"/>
          <w:sz w:val="22"/>
          <w:szCs w:val="22"/>
          <w:lang w:val="ca-ES"/>
        </w:rPr>
      </w:pPr>
      <w:r w:rsidRPr="00912797">
        <w:rPr>
          <w:spacing w:val="-3"/>
          <w:sz w:val="22"/>
          <w:szCs w:val="22"/>
          <w:lang w:val="ca-ES"/>
        </w:rPr>
        <w:t xml:space="preserve">Fent ús de les atribucions que m'han estat conferides per l'article 21 de la Llei 7/85, i amb els articles 78 i següents del Reglament d'Organització, Funcionament i Règim Jurídic de les Entitats Locals, convoque sessió </w:t>
      </w:r>
      <w:r w:rsidRPr="00912797">
        <w:rPr>
          <w:b/>
          <w:bCs/>
          <w:spacing w:val="-3"/>
          <w:sz w:val="22"/>
          <w:szCs w:val="22"/>
          <w:lang w:val="ca-ES"/>
        </w:rPr>
        <w:t>de la Comissió d’Urbanisme</w:t>
      </w:r>
      <w:r w:rsidRPr="00912797">
        <w:rPr>
          <w:b/>
          <w:spacing w:val="-3"/>
          <w:sz w:val="22"/>
          <w:szCs w:val="22"/>
          <w:lang w:val="ca-ES"/>
        </w:rPr>
        <w:t xml:space="preserve"> </w:t>
      </w:r>
      <w:r w:rsidRPr="00912797">
        <w:rPr>
          <w:spacing w:val="-3"/>
          <w:sz w:val="22"/>
          <w:szCs w:val="22"/>
          <w:lang w:val="ca-ES"/>
        </w:rPr>
        <w:t xml:space="preserve">que tindrà lloc la Sala de Comissions de l'Ajuntament a les 19.50 hores del dia expressat i amb el següent </w:t>
      </w:r>
    </w:p>
    <w:p w14:paraId="135376F2" w14:textId="77777777" w:rsidR="00A37029" w:rsidRPr="00912797" w:rsidRDefault="00A37029" w:rsidP="00912797">
      <w:pPr>
        <w:suppressAutoHyphens/>
        <w:spacing w:before="100" w:beforeAutospacing="1" w:after="100" w:afterAutospacing="1"/>
        <w:jc w:val="both"/>
        <w:rPr>
          <w:b/>
          <w:spacing w:val="-3"/>
          <w:sz w:val="22"/>
          <w:szCs w:val="22"/>
          <w:lang w:val="ca-ES"/>
        </w:rPr>
      </w:pPr>
      <w:r w:rsidRPr="00912797">
        <w:rPr>
          <w:b/>
          <w:spacing w:val="-3"/>
          <w:sz w:val="22"/>
          <w:szCs w:val="22"/>
          <w:lang w:val="ca-ES"/>
        </w:rPr>
        <w:t>ORDRE DEL DIA</w:t>
      </w:r>
    </w:p>
    <w:p w14:paraId="135376F3" w14:textId="77777777" w:rsidR="00A37029" w:rsidRPr="00912797" w:rsidRDefault="00A37029" w:rsidP="00912797">
      <w:pPr>
        <w:suppressAutoHyphens/>
        <w:spacing w:before="100" w:beforeAutospacing="1" w:after="100" w:afterAutospacing="1"/>
        <w:jc w:val="both"/>
        <w:rPr>
          <w:spacing w:val="-3"/>
          <w:sz w:val="22"/>
          <w:szCs w:val="22"/>
          <w:lang w:val="ca-ES"/>
        </w:rPr>
      </w:pPr>
      <w:r w:rsidRPr="00912797">
        <w:rPr>
          <w:spacing w:val="-3"/>
          <w:sz w:val="22"/>
          <w:szCs w:val="22"/>
          <w:lang w:val="ca-ES"/>
        </w:rPr>
        <w:t xml:space="preserve">1.- Aprovació  definitiva projecte SOM </w:t>
      </w:r>
    </w:p>
    <w:p w14:paraId="135376F4" w14:textId="77777777" w:rsidR="00B70019" w:rsidRPr="00560B6D" w:rsidRDefault="00A37029" w:rsidP="00560B6D">
      <w:pPr>
        <w:pStyle w:val="BodyTextIndent2"/>
        <w:spacing w:before="100" w:beforeAutospacing="1" w:after="100" w:afterAutospacing="1" w:line="240" w:lineRule="auto"/>
        <w:ind w:left="0"/>
        <w:jc w:val="both"/>
        <w:rPr>
          <w:b/>
          <w:sz w:val="22"/>
          <w:szCs w:val="22"/>
        </w:rPr>
      </w:pPr>
      <w:r w:rsidRPr="00912797">
        <w:rPr>
          <w:spacing w:val="-3"/>
          <w:sz w:val="22"/>
          <w:szCs w:val="22"/>
          <w:lang w:val="ca-ES"/>
        </w:rPr>
        <w:t>2.- Aprovació Inicial IFS 2018: Projecte de cobriment del frontó municipal</w:t>
      </w:r>
    </w:p>
    <w:p w14:paraId="135376F5" w14:textId="77777777" w:rsidR="00A37029" w:rsidRPr="00560B6D" w:rsidRDefault="00A37029" w:rsidP="00560B6D">
      <w:pPr>
        <w:pStyle w:val="Subtitle"/>
        <w:spacing w:before="100" w:beforeAutospacing="1" w:after="100" w:afterAutospacing="1"/>
        <w:rPr>
          <w:rFonts w:ascii="Times New Roman" w:hAnsi="Times New Roman"/>
          <w:color w:val="auto"/>
          <w:sz w:val="22"/>
          <w:szCs w:val="22"/>
          <w:lang w:val="ca-ES"/>
        </w:rPr>
      </w:pPr>
      <w:r w:rsidRPr="00560B6D">
        <w:rPr>
          <w:rFonts w:ascii="Times New Roman" w:hAnsi="Times New Roman"/>
          <w:color w:val="auto"/>
          <w:sz w:val="22"/>
          <w:szCs w:val="22"/>
          <w:lang w:val="ca-ES"/>
        </w:rPr>
        <w:t>RESOLUCIÓ D'ALCALDIA</w:t>
      </w:r>
      <w:bookmarkStart w:id="2" w:name="a9"/>
      <w:bookmarkEnd w:id="2"/>
      <w:r w:rsidRPr="00560B6D">
        <w:rPr>
          <w:rFonts w:ascii="Times New Roman" w:hAnsi="Times New Roman"/>
          <w:color w:val="auto"/>
          <w:sz w:val="22"/>
          <w:szCs w:val="22"/>
          <w:lang w:val="ca-ES"/>
        </w:rPr>
        <w:t xml:space="preserve">  221</w:t>
      </w:r>
      <w:r w:rsidR="00B70019" w:rsidRPr="00560B6D">
        <w:rPr>
          <w:rFonts w:ascii="Times New Roman" w:hAnsi="Times New Roman"/>
          <w:color w:val="auto"/>
          <w:sz w:val="22"/>
          <w:szCs w:val="22"/>
          <w:lang w:val="ca-ES"/>
        </w:rPr>
        <w:t xml:space="preserve"> SOBRE ADJUDICACIÓ PER AL SUBMINISTRE  DE POLVORITZADOR </w:t>
      </w:r>
    </w:p>
    <w:p w14:paraId="135376F6" w14:textId="77777777" w:rsidR="00A37029" w:rsidRPr="00912797" w:rsidRDefault="00A37029" w:rsidP="00912797">
      <w:pPr>
        <w:pStyle w:val="Normal00"/>
        <w:spacing w:before="100" w:beforeAutospacing="1" w:after="100" w:afterAutospacing="1"/>
        <w:ind w:right="-25"/>
        <w:jc w:val="both"/>
        <w:rPr>
          <w:sz w:val="22"/>
          <w:szCs w:val="22"/>
          <w:lang w:val="ca-ES"/>
        </w:rPr>
      </w:pPr>
      <w:r w:rsidRPr="00912797">
        <w:rPr>
          <w:sz w:val="22"/>
          <w:szCs w:val="22"/>
          <w:lang w:val="ca-ES"/>
        </w:rPr>
        <w:t>A la vista dels següents antecedents:</w:t>
      </w:r>
    </w:p>
    <w:tbl>
      <w:tblPr>
        <w:tblStyle w:val="TableGrid"/>
        <w:tblW w:w="8647"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6946"/>
        <w:gridCol w:w="1701"/>
      </w:tblGrid>
      <w:tr w:rsidR="00A37029" w:rsidRPr="00912797" w14:paraId="135376F9" w14:textId="77777777" w:rsidTr="00A37029">
        <w:trPr>
          <w:trHeight w:val="331"/>
        </w:trPr>
        <w:tc>
          <w:tcPr>
            <w:tcW w:w="6946" w:type="dxa"/>
          </w:tcPr>
          <w:p w14:paraId="135376F7" w14:textId="77777777" w:rsidR="00A37029" w:rsidRPr="00912797" w:rsidRDefault="00A37029" w:rsidP="00912797">
            <w:pPr>
              <w:pStyle w:val="Normal00"/>
              <w:spacing w:before="100" w:beforeAutospacing="1" w:after="100" w:afterAutospacing="1"/>
              <w:ind w:right="-25"/>
              <w:jc w:val="both"/>
              <w:rPr>
                <w:b/>
                <w:sz w:val="22"/>
                <w:szCs w:val="22"/>
                <w:lang w:val="ca-ES"/>
              </w:rPr>
            </w:pPr>
            <w:r w:rsidRPr="00912797">
              <w:rPr>
                <w:b/>
                <w:sz w:val="22"/>
                <w:szCs w:val="22"/>
                <w:lang w:val="ca-ES"/>
              </w:rPr>
              <w:t>Document</w:t>
            </w:r>
          </w:p>
        </w:tc>
        <w:tc>
          <w:tcPr>
            <w:tcW w:w="1701" w:type="dxa"/>
          </w:tcPr>
          <w:p w14:paraId="135376F8" w14:textId="77777777" w:rsidR="00A37029" w:rsidRPr="00912797" w:rsidRDefault="00A37029" w:rsidP="00912797">
            <w:pPr>
              <w:pStyle w:val="Normal00"/>
              <w:spacing w:before="100" w:beforeAutospacing="1" w:after="100" w:afterAutospacing="1"/>
              <w:ind w:right="-25"/>
              <w:jc w:val="both"/>
              <w:rPr>
                <w:b/>
                <w:sz w:val="22"/>
                <w:szCs w:val="22"/>
                <w:lang w:val="ca-ES"/>
              </w:rPr>
            </w:pPr>
            <w:r w:rsidRPr="00912797">
              <w:rPr>
                <w:b/>
                <w:sz w:val="22"/>
                <w:szCs w:val="22"/>
                <w:lang w:val="ca-ES"/>
              </w:rPr>
              <w:t>Data/Núm</w:t>
            </w:r>
          </w:p>
        </w:tc>
      </w:tr>
      <w:tr w:rsidR="00A37029" w:rsidRPr="00912797" w14:paraId="135376FC" w14:textId="77777777" w:rsidTr="00A37029">
        <w:tc>
          <w:tcPr>
            <w:tcW w:w="6946" w:type="dxa"/>
          </w:tcPr>
          <w:p w14:paraId="135376FA" w14:textId="77777777" w:rsidR="00A37029" w:rsidRPr="00912797" w:rsidRDefault="00A37029" w:rsidP="00912797">
            <w:pPr>
              <w:pStyle w:val="Normal00"/>
              <w:spacing w:before="100" w:beforeAutospacing="1" w:after="100" w:afterAutospacing="1"/>
              <w:ind w:right="-25"/>
              <w:jc w:val="both"/>
              <w:rPr>
                <w:sz w:val="22"/>
                <w:szCs w:val="22"/>
                <w:lang w:val="ca-ES"/>
              </w:rPr>
            </w:pPr>
            <w:r w:rsidRPr="00912797">
              <w:rPr>
                <w:sz w:val="22"/>
                <w:szCs w:val="22"/>
                <w:lang w:val="ca-ES"/>
              </w:rPr>
              <w:t>Compra de polvoritzador industrial per a productes corrosius</w:t>
            </w:r>
          </w:p>
        </w:tc>
        <w:tc>
          <w:tcPr>
            <w:tcW w:w="1701" w:type="dxa"/>
          </w:tcPr>
          <w:p w14:paraId="135376FB" w14:textId="77777777" w:rsidR="00A37029" w:rsidRPr="00912797" w:rsidRDefault="00A37029" w:rsidP="00912797">
            <w:pPr>
              <w:pStyle w:val="Normal00"/>
              <w:spacing w:before="100" w:beforeAutospacing="1" w:after="100" w:afterAutospacing="1"/>
              <w:ind w:right="-25"/>
              <w:jc w:val="both"/>
              <w:rPr>
                <w:sz w:val="22"/>
                <w:szCs w:val="22"/>
                <w:lang w:val="ca-ES"/>
              </w:rPr>
            </w:pPr>
            <w:r w:rsidRPr="00912797">
              <w:rPr>
                <w:sz w:val="22"/>
                <w:szCs w:val="22"/>
                <w:lang w:val="ca-ES"/>
              </w:rPr>
              <w:t>26/11/2018</w:t>
            </w:r>
          </w:p>
        </w:tc>
      </w:tr>
      <w:tr w:rsidR="00A37029" w:rsidRPr="00912797" w14:paraId="135376FF" w14:textId="77777777" w:rsidTr="00A37029">
        <w:tc>
          <w:tcPr>
            <w:tcW w:w="6946" w:type="dxa"/>
          </w:tcPr>
          <w:p w14:paraId="135376FD" w14:textId="77777777" w:rsidR="00A37029" w:rsidRPr="00912797" w:rsidRDefault="00A37029" w:rsidP="00912797">
            <w:pPr>
              <w:pStyle w:val="Normal00"/>
              <w:spacing w:before="100" w:beforeAutospacing="1" w:after="100" w:afterAutospacing="1"/>
              <w:ind w:right="-25"/>
              <w:jc w:val="both"/>
              <w:rPr>
                <w:sz w:val="22"/>
                <w:szCs w:val="22"/>
                <w:lang w:val="ca-ES"/>
              </w:rPr>
            </w:pPr>
            <w:r w:rsidRPr="00912797">
              <w:rPr>
                <w:sz w:val="22"/>
                <w:szCs w:val="22"/>
                <w:lang w:val="ca-ES"/>
              </w:rPr>
              <w:t>Informe de Secretària</w:t>
            </w:r>
          </w:p>
        </w:tc>
        <w:tc>
          <w:tcPr>
            <w:tcW w:w="1701" w:type="dxa"/>
          </w:tcPr>
          <w:p w14:paraId="135376FE" w14:textId="77777777" w:rsidR="00A37029" w:rsidRPr="00912797" w:rsidRDefault="00A37029" w:rsidP="00912797">
            <w:pPr>
              <w:spacing w:before="100" w:beforeAutospacing="1" w:after="100" w:afterAutospacing="1"/>
              <w:jc w:val="both"/>
              <w:rPr>
                <w:sz w:val="22"/>
                <w:szCs w:val="22"/>
              </w:rPr>
            </w:pPr>
            <w:r w:rsidRPr="00912797">
              <w:rPr>
                <w:sz w:val="22"/>
                <w:szCs w:val="22"/>
                <w:lang w:val="ca-ES"/>
              </w:rPr>
              <w:t>26/11/2018</w:t>
            </w:r>
          </w:p>
        </w:tc>
      </w:tr>
      <w:tr w:rsidR="00A37029" w:rsidRPr="00912797" w14:paraId="13537702" w14:textId="77777777" w:rsidTr="00A37029">
        <w:tc>
          <w:tcPr>
            <w:tcW w:w="6946" w:type="dxa"/>
          </w:tcPr>
          <w:p w14:paraId="13537700" w14:textId="77777777" w:rsidR="00A37029" w:rsidRPr="00912797" w:rsidRDefault="00A37029" w:rsidP="00912797">
            <w:pPr>
              <w:pStyle w:val="Normal00"/>
              <w:spacing w:before="100" w:beforeAutospacing="1" w:after="100" w:afterAutospacing="1"/>
              <w:ind w:right="-25"/>
              <w:jc w:val="both"/>
              <w:rPr>
                <w:sz w:val="22"/>
                <w:szCs w:val="22"/>
                <w:lang w:val="ca-ES"/>
              </w:rPr>
            </w:pPr>
            <w:r w:rsidRPr="00912797">
              <w:rPr>
                <w:sz w:val="22"/>
                <w:szCs w:val="22"/>
                <w:lang w:val="ca-ES"/>
              </w:rPr>
              <w:t>Informe d'Intervenció</w:t>
            </w:r>
          </w:p>
        </w:tc>
        <w:tc>
          <w:tcPr>
            <w:tcW w:w="1701" w:type="dxa"/>
          </w:tcPr>
          <w:p w14:paraId="13537701" w14:textId="77777777" w:rsidR="00A37029" w:rsidRPr="00912797" w:rsidRDefault="00A37029" w:rsidP="00912797">
            <w:pPr>
              <w:spacing w:before="100" w:beforeAutospacing="1" w:after="100" w:afterAutospacing="1"/>
              <w:jc w:val="both"/>
              <w:rPr>
                <w:sz w:val="22"/>
                <w:szCs w:val="22"/>
              </w:rPr>
            </w:pPr>
            <w:r w:rsidRPr="00912797">
              <w:rPr>
                <w:sz w:val="22"/>
                <w:szCs w:val="22"/>
                <w:lang w:val="ca-ES"/>
              </w:rPr>
              <w:t>26/11/2018</w:t>
            </w:r>
          </w:p>
        </w:tc>
      </w:tr>
      <w:tr w:rsidR="00A37029" w:rsidRPr="00912797" w14:paraId="13537705" w14:textId="77777777" w:rsidTr="00A37029">
        <w:tc>
          <w:tcPr>
            <w:tcW w:w="6946" w:type="dxa"/>
          </w:tcPr>
          <w:p w14:paraId="13537703" w14:textId="77777777" w:rsidR="00A37029" w:rsidRPr="00912797" w:rsidRDefault="00A37029" w:rsidP="00912797">
            <w:pPr>
              <w:pStyle w:val="Normal00"/>
              <w:spacing w:before="100" w:beforeAutospacing="1" w:after="100" w:afterAutospacing="1"/>
              <w:ind w:right="-25"/>
              <w:jc w:val="both"/>
              <w:rPr>
                <w:sz w:val="22"/>
                <w:szCs w:val="22"/>
                <w:lang w:val="ca-ES"/>
              </w:rPr>
            </w:pPr>
            <w:r w:rsidRPr="00912797">
              <w:rPr>
                <w:sz w:val="22"/>
                <w:szCs w:val="22"/>
                <w:lang w:val="ca-ES"/>
              </w:rPr>
              <w:t>Informe Tècnic</w:t>
            </w:r>
          </w:p>
        </w:tc>
        <w:tc>
          <w:tcPr>
            <w:tcW w:w="1701" w:type="dxa"/>
          </w:tcPr>
          <w:p w14:paraId="13537704" w14:textId="77777777" w:rsidR="00A37029" w:rsidRPr="00912797" w:rsidRDefault="00A37029" w:rsidP="00912797">
            <w:pPr>
              <w:spacing w:before="100" w:beforeAutospacing="1" w:after="100" w:afterAutospacing="1"/>
              <w:jc w:val="both"/>
              <w:rPr>
                <w:sz w:val="22"/>
                <w:szCs w:val="22"/>
              </w:rPr>
            </w:pPr>
            <w:r w:rsidRPr="00912797">
              <w:rPr>
                <w:sz w:val="22"/>
                <w:szCs w:val="22"/>
                <w:lang w:val="ca-ES"/>
              </w:rPr>
              <w:t>26/11/2018</w:t>
            </w:r>
          </w:p>
        </w:tc>
      </w:tr>
    </w:tbl>
    <w:p w14:paraId="13537706" w14:textId="77777777" w:rsidR="00A37029" w:rsidRPr="00912797" w:rsidRDefault="00A37029" w:rsidP="00912797">
      <w:pPr>
        <w:pStyle w:val="Normal00"/>
        <w:spacing w:before="100" w:beforeAutospacing="1" w:after="100" w:afterAutospacing="1"/>
        <w:jc w:val="both"/>
        <w:rPr>
          <w:sz w:val="22"/>
          <w:szCs w:val="22"/>
          <w:lang w:val="ca-ES"/>
        </w:rPr>
      </w:pPr>
      <w:r w:rsidRPr="00912797">
        <w:rPr>
          <w:sz w:val="22"/>
          <w:szCs w:val="22"/>
          <w:lang w:val="ca-ES"/>
        </w:rPr>
        <w:t>A la vista de les característiques del contracte que es pretén adjudicar:</w:t>
      </w:r>
    </w:p>
    <w:p w14:paraId="13537707" w14:textId="77777777" w:rsidR="00A37029" w:rsidRPr="00912797" w:rsidRDefault="00A37029" w:rsidP="00912797">
      <w:pPr>
        <w:pStyle w:val="Normal00"/>
        <w:spacing w:before="100" w:beforeAutospacing="1" w:after="100" w:afterAutospacing="1"/>
        <w:ind w:firstLine="696"/>
        <w:jc w:val="both"/>
        <w:rPr>
          <w:sz w:val="22"/>
          <w:szCs w:val="22"/>
          <w:lang w:val="ca-ES"/>
        </w:rPr>
      </w:pPr>
    </w:p>
    <w:tbl>
      <w:tblPr>
        <w:tblW w:w="8609" w:type="dxa"/>
        <w:tblInd w:w="6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0" w:type="dxa"/>
          <w:right w:w="0" w:type="dxa"/>
        </w:tblCellMar>
        <w:tblLook w:val="04A0" w:firstRow="1" w:lastRow="0" w:firstColumn="1" w:lastColumn="0" w:noHBand="0" w:noVBand="1"/>
      </w:tblPr>
      <w:tblGrid>
        <w:gridCol w:w="4820"/>
        <w:gridCol w:w="3789"/>
      </w:tblGrid>
      <w:tr w:rsidR="00A37029" w:rsidRPr="00912797" w14:paraId="13537709" w14:textId="77777777" w:rsidTr="00A37029">
        <w:trPr>
          <w:trHeight w:val="240"/>
        </w:trPr>
        <w:tc>
          <w:tcPr>
            <w:tcW w:w="8609" w:type="dxa"/>
            <w:gridSpan w:val="2"/>
            <w:tcBorders>
              <w:top w:val="single" w:sz="4" w:space="0" w:color="A6A6A6"/>
              <w:left w:val="single" w:sz="4" w:space="0" w:color="A6A6A6"/>
              <w:bottom w:val="single" w:sz="4" w:space="0" w:color="A6A6A6"/>
              <w:right w:val="single" w:sz="4" w:space="0" w:color="A6A6A6"/>
            </w:tcBorders>
            <w:tcMar>
              <w:top w:w="60" w:type="dxa"/>
              <w:left w:w="60" w:type="dxa"/>
              <w:bottom w:w="60" w:type="dxa"/>
              <w:right w:w="60" w:type="dxa"/>
            </w:tcMar>
            <w:vAlign w:val="center"/>
            <w:hideMark/>
          </w:tcPr>
          <w:p w14:paraId="13537708" w14:textId="77777777" w:rsidR="00A37029" w:rsidRPr="00912797" w:rsidRDefault="00A37029" w:rsidP="00912797">
            <w:pPr>
              <w:pStyle w:val="Normal00"/>
              <w:spacing w:before="100" w:beforeAutospacing="1" w:after="100" w:afterAutospacing="1"/>
              <w:jc w:val="both"/>
              <w:rPr>
                <w:color w:val="000000"/>
                <w:sz w:val="22"/>
                <w:szCs w:val="22"/>
                <w:lang w:val="ca-ES"/>
              </w:rPr>
            </w:pPr>
            <w:r w:rsidRPr="00912797">
              <w:rPr>
                <w:color w:val="000000"/>
                <w:sz w:val="22"/>
                <w:szCs w:val="22"/>
                <w:lang w:val="ca-ES"/>
              </w:rPr>
              <w:t>Tipus de contracte: menor</w:t>
            </w:r>
          </w:p>
        </w:tc>
      </w:tr>
      <w:tr w:rsidR="00A37029" w:rsidRPr="00912797" w14:paraId="1353770B" w14:textId="77777777" w:rsidTr="00A37029">
        <w:trPr>
          <w:trHeight w:val="240"/>
        </w:trPr>
        <w:tc>
          <w:tcPr>
            <w:tcW w:w="8609" w:type="dxa"/>
            <w:gridSpan w:val="2"/>
            <w:tcBorders>
              <w:top w:val="single" w:sz="4" w:space="0" w:color="A6A6A6"/>
              <w:left w:val="single" w:sz="4" w:space="0" w:color="A6A6A6"/>
              <w:bottom w:val="single" w:sz="4" w:space="0" w:color="A6A6A6"/>
              <w:right w:val="single" w:sz="4" w:space="0" w:color="A6A6A6"/>
            </w:tcBorders>
            <w:tcMar>
              <w:top w:w="60" w:type="dxa"/>
              <w:left w:w="60" w:type="dxa"/>
              <w:bottom w:w="60" w:type="dxa"/>
              <w:right w:w="60" w:type="dxa"/>
            </w:tcMar>
            <w:vAlign w:val="center"/>
            <w:hideMark/>
          </w:tcPr>
          <w:p w14:paraId="1353770A" w14:textId="77777777" w:rsidR="00A37029" w:rsidRPr="00912797" w:rsidRDefault="00A37029" w:rsidP="00912797">
            <w:pPr>
              <w:pStyle w:val="Normal00"/>
              <w:spacing w:before="100" w:beforeAutospacing="1" w:after="100" w:afterAutospacing="1"/>
              <w:jc w:val="both"/>
              <w:rPr>
                <w:color w:val="000000"/>
                <w:sz w:val="22"/>
                <w:szCs w:val="22"/>
                <w:lang w:val="ca-ES"/>
              </w:rPr>
            </w:pPr>
            <w:r w:rsidRPr="00912797">
              <w:rPr>
                <w:color w:val="000000"/>
                <w:sz w:val="22"/>
                <w:szCs w:val="22"/>
                <w:lang w:val="ca-ES"/>
              </w:rPr>
              <w:t>Subtipus del contracte: Subministre</w:t>
            </w:r>
          </w:p>
        </w:tc>
      </w:tr>
      <w:tr w:rsidR="00A37029" w:rsidRPr="00912797" w14:paraId="1353770D" w14:textId="77777777" w:rsidTr="00A37029">
        <w:trPr>
          <w:trHeight w:val="240"/>
        </w:trPr>
        <w:tc>
          <w:tcPr>
            <w:tcW w:w="8609" w:type="dxa"/>
            <w:gridSpan w:val="2"/>
            <w:tcBorders>
              <w:top w:val="single" w:sz="4" w:space="0" w:color="A6A6A6"/>
              <w:left w:val="single" w:sz="4" w:space="0" w:color="A6A6A6"/>
              <w:bottom w:val="single" w:sz="4" w:space="0" w:color="A6A6A6"/>
              <w:right w:val="single" w:sz="4" w:space="0" w:color="A6A6A6"/>
            </w:tcBorders>
            <w:tcMar>
              <w:top w:w="60" w:type="dxa"/>
              <w:left w:w="60" w:type="dxa"/>
              <w:bottom w:w="60" w:type="dxa"/>
              <w:right w:w="60" w:type="dxa"/>
            </w:tcMar>
            <w:vAlign w:val="center"/>
            <w:hideMark/>
          </w:tcPr>
          <w:p w14:paraId="1353770C" w14:textId="77777777" w:rsidR="00A37029" w:rsidRPr="00912797" w:rsidRDefault="00A37029" w:rsidP="00912797">
            <w:pPr>
              <w:pStyle w:val="Normal00"/>
              <w:spacing w:before="100" w:beforeAutospacing="1" w:after="100" w:afterAutospacing="1"/>
              <w:jc w:val="both"/>
              <w:rPr>
                <w:color w:val="000000"/>
                <w:sz w:val="22"/>
                <w:szCs w:val="22"/>
                <w:lang w:val="ca-ES"/>
              </w:rPr>
            </w:pPr>
            <w:r w:rsidRPr="00912797">
              <w:rPr>
                <w:color w:val="000000"/>
                <w:sz w:val="22"/>
                <w:szCs w:val="22"/>
                <w:lang w:val="ca-ES"/>
              </w:rPr>
              <w:t>Objecte del contracte: Compra de material</w:t>
            </w:r>
          </w:p>
        </w:tc>
      </w:tr>
      <w:tr w:rsidR="00A37029" w:rsidRPr="00912797" w14:paraId="13537710" w14:textId="77777777" w:rsidTr="00A37029">
        <w:trPr>
          <w:trHeight w:val="240"/>
        </w:trPr>
        <w:tc>
          <w:tcPr>
            <w:tcW w:w="4820" w:type="dxa"/>
            <w:tcBorders>
              <w:top w:val="single" w:sz="4" w:space="0" w:color="A6A6A6"/>
              <w:left w:val="single" w:sz="4" w:space="0" w:color="A6A6A6"/>
              <w:bottom w:val="single" w:sz="4" w:space="0" w:color="A6A6A6"/>
              <w:right w:val="single" w:sz="4" w:space="0" w:color="A6A6A6"/>
            </w:tcBorders>
            <w:tcMar>
              <w:top w:w="60" w:type="dxa"/>
              <w:left w:w="60" w:type="dxa"/>
              <w:bottom w:w="60" w:type="dxa"/>
              <w:right w:w="60" w:type="dxa"/>
            </w:tcMar>
            <w:vAlign w:val="center"/>
            <w:hideMark/>
          </w:tcPr>
          <w:p w14:paraId="1353770E" w14:textId="77777777" w:rsidR="00A37029" w:rsidRPr="00912797" w:rsidRDefault="00A37029" w:rsidP="00912797">
            <w:pPr>
              <w:pStyle w:val="Normal00"/>
              <w:spacing w:before="100" w:beforeAutospacing="1" w:after="100" w:afterAutospacing="1"/>
              <w:jc w:val="both"/>
              <w:rPr>
                <w:color w:val="000000"/>
                <w:sz w:val="22"/>
                <w:szCs w:val="22"/>
                <w:lang w:val="ca-ES"/>
              </w:rPr>
            </w:pPr>
            <w:r w:rsidRPr="00912797">
              <w:rPr>
                <w:color w:val="000000"/>
                <w:sz w:val="22"/>
                <w:szCs w:val="22"/>
                <w:lang w:val="ca-ES"/>
              </w:rPr>
              <w:t>Procediment de contractació: Contracte menor</w:t>
            </w:r>
          </w:p>
        </w:tc>
        <w:tc>
          <w:tcPr>
            <w:tcW w:w="3789" w:type="dxa"/>
            <w:tcBorders>
              <w:top w:val="single" w:sz="4" w:space="0" w:color="A6A6A6"/>
              <w:left w:val="single" w:sz="4" w:space="0" w:color="A6A6A6"/>
              <w:bottom w:val="single" w:sz="4" w:space="0" w:color="A6A6A6"/>
              <w:right w:val="single" w:sz="4" w:space="0" w:color="A6A6A6"/>
            </w:tcBorders>
            <w:vAlign w:val="center"/>
            <w:hideMark/>
          </w:tcPr>
          <w:p w14:paraId="1353770F" w14:textId="77777777" w:rsidR="00A37029" w:rsidRPr="00912797" w:rsidRDefault="00A37029" w:rsidP="00912797">
            <w:pPr>
              <w:pStyle w:val="Normal00"/>
              <w:spacing w:before="100" w:beforeAutospacing="1" w:after="100" w:afterAutospacing="1"/>
              <w:jc w:val="both"/>
              <w:rPr>
                <w:color w:val="000000"/>
                <w:sz w:val="22"/>
                <w:szCs w:val="22"/>
                <w:lang w:val="ca-ES"/>
              </w:rPr>
            </w:pPr>
            <w:r w:rsidRPr="00912797">
              <w:rPr>
                <w:color w:val="000000"/>
                <w:sz w:val="22"/>
                <w:szCs w:val="22"/>
                <w:lang w:val="ca-ES"/>
              </w:rPr>
              <w:t>Tipus de Tramitació: ordinària</w:t>
            </w:r>
          </w:p>
        </w:tc>
      </w:tr>
      <w:tr w:rsidR="00A37029" w:rsidRPr="00912797" w14:paraId="13537712" w14:textId="77777777" w:rsidTr="00A37029">
        <w:trPr>
          <w:trHeight w:val="420"/>
        </w:trPr>
        <w:tc>
          <w:tcPr>
            <w:tcW w:w="8609" w:type="dxa"/>
            <w:gridSpan w:val="2"/>
            <w:tcBorders>
              <w:top w:val="single" w:sz="4" w:space="0" w:color="A6A6A6"/>
              <w:left w:val="single" w:sz="4" w:space="0" w:color="A6A6A6"/>
              <w:bottom w:val="single" w:sz="4" w:space="0" w:color="A6A6A6"/>
              <w:right w:val="single" w:sz="4" w:space="0" w:color="A6A6A6"/>
            </w:tcBorders>
            <w:tcMar>
              <w:top w:w="60" w:type="dxa"/>
              <w:left w:w="60" w:type="dxa"/>
              <w:bottom w:w="60" w:type="dxa"/>
              <w:right w:w="60" w:type="dxa"/>
            </w:tcMar>
            <w:vAlign w:val="center"/>
            <w:hideMark/>
          </w:tcPr>
          <w:p w14:paraId="13537711" w14:textId="77777777" w:rsidR="00A37029" w:rsidRPr="00912797" w:rsidRDefault="00A37029" w:rsidP="00912797">
            <w:pPr>
              <w:pStyle w:val="Normal00"/>
              <w:spacing w:before="100" w:beforeAutospacing="1" w:after="100" w:afterAutospacing="1"/>
              <w:jc w:val="both"/>
              <w:rPr>
                <w:sz w:val="22"/>
                <w:szCs w:val="22"/>
              </w:rPr>
            </w:pPr>
            <w:r w:rsidRPr="00912797">
              <w:rPr>
                <w:color w:val="000000"/>
                <w:sz w:val="22"/>
                <w:szCs w:val="22"/>
                <w:lang w:val="ca-ES"/>
              </w:rPr>
              <w:t>Codi CPV: 42924300-2 </w:t>
            </w:r>
          </w:p>
        </w:tc>
      </w:tr>
      <w:tr w:rsidR="00A37029" w:rsidRPr="00912797" w14:paraId="13537715" w14:textId="77777777" w:rsidTr="00A37029">
        <w:trPr>
          <w:trHeight w:val="240"/>
        </w:trPr>
        <w:tc>
          <w:tcPr>
            <w:tcW w:w="4820" w:type="dxa"/>
            <w:tcBorders>
              <w:top w:val="single" w:sz="4" w:space="0" w:color="A6A6A6"/>
              <w:left w:val="single" w:sz="4" w:space="0" w:color="A6A6A6"/>
              <w:bottom w:val="single" w:sz="4" w:space="0" w:color="A6A6A6"/>
              <w:right w:val="single" w:sz="4" w:space="0" w:color="A6A6A6"/>
            </w:tcBorders>
            <w:tcMar>
              <w:top w:w="60" w:type="dxa"/>
              <w:left w:w="60" w:type="dxa"/>
              <w:bottom w:w="60" w:type="dxa"/>
              <w:right w:w="60" w:type="dxa"/>
            </w:tcMar>
            <w:vAlign w:val="center"/>
            <w:hideMark/>
          </w:tcPr>
          <w:p w14:paraId="13537713" w14:textId="77777777" w:rsidR="00A37029" w:rsidRPr="00912797" w:rsidRDefault="00A37029" w:rsidP="00912797">
            <w:pPr>
              <w:pStyle w:val="Normal00"/>
              <w:spacing w:before="100" w:beforeAutospacing="1" w:after="100" w:afterAutospacing="1"/>
              <w:jc w:val="both"/>
              <w:rPr>
                <w:color w:val="000000"/>
                <w:sz w:val="22"/>
                <w:szCs w:val="22"/>
                <w:lang w:val="ca-ES"/>
              </w:rPr>
            </w:pPr>
            <w:r w:rsidRPr="00912797">
              <w:rPr>
                <w:color w:val="000000"/>
                <w:sz w:val="22"/>
                <w:szCs w:val="22"/>
                <w:lang w:val="ca-ES"/>
              </w:rPr>
              <w:t>Valor estimat del contracte:  82,96€</w:t>
            </w:r>
          </w:p>
        </w:tc>
        <w:tc>
          <w:tcPr>
            <w:tcW w:w="3789" w:type="dxa"/>
            <w:tcBorders>
              <w:top w:val="single" w:sz="4" w:space="0" w:color="A6A6A6"/>
              <w:left w:val="single" w:sz="4" w:space="0" w:color="A6A6A6"/>
              <w:bottom w:val="single" w:sz="4" w:space="0" w:color="A6A6A6"/>
              <w:right w:val="single" w:sz="4" w:space="0" w:color="A6A6A6"/>
            </w:tcBorders>
            <w:tcMar>
              <w:top w:w="60" w:type="dxa"/>
              <w:left w:w="60" w:type="dxa"/>
              <w:bottom w:w="60" w:type="dxa"/>
              <w:right w:w="60" w:type="dxa"/>
            </w:tcMar>
            <w:vAlign w:val="center"/>
            <w:hideMark/>
          </w:tcPr>
          <w:p w14:paraId="13537714" w14:textId="77777777" w:rsidR="00A37029" w:rsidRPr="00912797" w:rsidRDefault="00A37029" w:rsidP="00912797">
            <w:pPr>
              <w:pStyle w:val="Normal00"/>
              <w:spacing w:before="100" w:beforeAutospacing="1" w:after="100" w:afterAutospacing="1"/>
              <w:jc w:val="both"/>
              <w:rPr>
                <w:color w:val="000000"/>
                <w:sz w:val="22"/>
                <w:szCs w:val="22"/>
                <w:lang w:val="ca-ES"/>
              </w:rPr>
            </w:pPr>
            <w:r w:rsidRPr="00912797">
              <w:rPr>
                <w:color w:val="000000"/>
                <w:sz w:val="22"/>
                <w:szCs w:val="22"/>
                <w:lang w:val="ca-ES"/>
              </w:rPr>
              <w:t>IVA: 17,42€</w:t>
            </w:r>
          </w:p>
        </w:tc>
      </w:tr>
      <w:tr w:rsidR="00A37029" w:rsidRPr="00912797" w14:paraId="13537717" w14:textId="77777777" w:rsidTr="00A37029">
        <w:trPr>
          <w:trHeight w:val="240"/>
        </w:trPr>
        <w:tc>
          <w:tcPr>
            <w:tcW w:w="8609" w:type="dxa"/>
            <w:gridSpan w:val="2"/>
            <w:tcBorders>
              <w:top w:val="single" w:sz="4" w:space="0" w:color="A6A6A6"/>
              <w:left w:val="single" w:sz="4" w:space="0" w:color="A6A6A6"/>
              <w:bottom w:val="single" w:sz="4" w:space="0" w:color="A6A6A6"/>
              <w:right w:val="single" w:sz="4" w:space="0" w:color="A6A6A6"/>
            </w:tcBorders>
            <w:tcMar>
              <w:top w:w="60" w:type="dxa"/>
              <w:left w:w="60" w:type="dxa"/>
              <w:bottom w:w="60" w:type="dxa"/>
              <w:right w:w="60" w:type="dxa"/>
            </w:tcMar>
            <w:vAlign w:val="center"/>
            <w:hideMark/>
          </w:tcPr>
          <w:p w14:paraId="13537716" w14:textId="77777777" w:rsidR="00A37029" w:rsidRPr="00912797" w:rsidRDefault="00A37029" w:rsidP="00912797">
            <w:pPr>
              <w:pStyle w:val="Normal00"/>
              <w:spacing w:before="100" w:beforeAutospacing="1" w:after="100" w:afterAutospacing="1"/>
              <w:jc w:val="both"/>
              <w:rPr>
                <w:color w:val="000000"/>
                <w:sz w:val="22"/>
                <w:szCs w:val="22"/>
                <w:lang w:val="ca-ES"/>
              </w:rPr>
            </w:pPr>
            <w:r w:rsidRPr="00912797">
              <w:rPr>
                <w:color w:val="000000"/>
                <w:sz w:val="22"/>
                <w:szCs w:val="22"/>
                <w:lang w:val="ca-ES"/>
              </w:rPr>
              <w:t>Preu: 100,38€</w:t>
            </w:r>
          </w:p>
        </w:tc>
      </w:tr>
      <w:tr w:rsidR="00A37029" w:rsidRPr="00912797" w14:paraId="13537719" w14:textId="77777777" w:rsidTr="00A37029">
        <w:trPr>
          <w:trHeight w:val="240"/>
        </w:trPr>
        <w:tc>
          <w:tcPr>
            <w:tcW w:w="8609" w:type="dxa"/>
            <w:gridSpan w:val="2"/>
            <w:tcBorders>
              <w:top w:val="single" w:sz="4" w:space="0" w:color="A6A6A6"/>
              <w:left w:val="single" w:sz="4" w:space="0" w:color="A6A6A6"/>
              <w:bottom w:val="single" w:sz="4" w:space="0" w:color="A6A6A6"/>
              <w:right w:val="single" w:sz="4" w:space="0" w:color="A6A6A6"/>
            </w:tcBorders>
            <w:tcMar>
              <w:top w:w="60" w:type="dxa"/>
              <w:left w:w="60" w:type="dxa"/>
              <w:bottom w:w="60" w:type="dxa"/>
              <w:right w:w="60" w:type="dxa"/>
            </w:tcMar>
            <w:vAlign w:val="center"/>
            <w:hideMark/>
          </w:tcPr>
          <w:p w14:paraId="13537718" w14:textId="77777777" w:rsidR="00A37029" w:rsidRPr="00912797" w:rsidRDefault="00A37029" w:rsidP="00912797">
            <w:pPr>
              <w:pStyle w:val="Normal00"/>
              <w:spacing w:before="100" w:beforeAutospacing="1" w:after="100" w:afterAutospacing="1"/>
              <w:jc w:val="both"/>
              <w:rPr>
                <w:color w:val="000000"/>
                <w:sz w:val="22"/>
                <w:szCs w:val="22"/>
                <w:lang w:val="ca-ES"/>
              </w:rPr>
            </w:pPr>
            <w:r w:rsidRPr="00912797">
              <w:rPr>
                <w:color w:val="000000"/>
                <w:sz w:val="22"/>
                <w:szCs w:val="22"/>
                <w:lang w:val="ca-ES"/>
              </w:rPr>
              <w:t>Durada: 1 mes</w:t>
            </w:r>
          </w:p>
        </w:tc>
      </w:tr>
    </w:tbl>
    <w:p w14:paraId="1353771A" w14:textId="77777777" w:rsidR="00A37029" w:rsidRPr="00912797" w:rsidRDefault="00A37029" w:rsidP="00912797">
      <w:pPr>
        <w:pStyle w:val="NormalWeb"/>
        <w:spacing w:before="100" w:beforeAutospacing="1" w:after="100" w:afterAutospacing="1" w:line="240" w:lineRule="auto"/>
        <w:ind w:left="0" w:firstLine="0"/>
        <w:rPr>
          <w:rFonts w:ascii="Times New Roman" w:hAnsi="Times New Roman" w:cs="Times New Roman"/>
          <w:sz w:val="22"/>
          <w:szCs w:val="22"/>
          <w:lang w:val="ca-ES"/>
        </w:rPr>
      </w:pPr>
      <w:r w:rsidRPr="00912797">
        <w:rPr>
          <w:rFonts w:ascii="Times New Roman" w:hAnsi="Times New Roman" w:cs="Times New Roman"/>
          <w:sz w:val="22"/>
          <w:szCs w:val="22"/>
          <w:lang w:val="ca-ES"/>
        </w:rPr>
        <w:t>Examinada la documentació que l'acompanya, vist l'informe de Secretaria, i de conformitat amb allò establert en la Disposició Addicional Segona de la Llei 9/2017 de 8 de novembre, de Contractes del Sector Públic, per la qual es traslladen a l'ordenament jurídic espanyol les Directives del Parlament Europeu i del Consell 2014/23/UE i 2014/24/UE, de 26 de febrer de 2014,</w:t>
      </w:r>
    </w:p>
    <w:p w14:paraId="1353771B" w14:textId="77777777" w:rsidR="00A37029" w:rsidRPr="00912797" w:rsidRDefault="00A37029" w:rsidP="00912797">
      <w:pPr>
        <w:pStyle w:val="Heading4"/>
        <w:keepNext w:val="0"/>
        <w:widowControl w:val="0"/>
        <w:spacing w:before="100" w:beforeAutospacing="1" w:after="100" w:afterAutospacing="1"/>
        <w:ind w:right="-25"/>
        <w:jc w:val="both"/>
        <w:rPr>
          <w:rFonts w:ascii="Times New Roman" w:hAnsi="Times New Roman"/>
          <w:i w:val="0"/>
          <w:color w:val="auto"/>
          <w:sz w:val="22"/>
          <w:szCs w:val="22"/>
          <w:lang w:val="ca-ES"/>
        </w:rPr>
      </w:pPr>
      <w:r w:rsidRPr="00912797">
        <w:rPr>
          <w:rFonts w:ascii="Times New Roman" w:hAnsi="Times New Roman"/>
          <w:i w:val="0"/>
          <w:color w:val="auto"/>
          <w:sz w:val="22"/>
          <w:szCs w:val="22"/>
          <w:lang w:val="ca-ES"/>
        </w:rPr>
        <w:t>RESOLC</w:t>
      </w:r>
    </w:p>
    <w:p w14:paraId="1353771C" w14:textId="77777777" w:rsidR="00A37029" w:rsidRPr="00912797" w:rsidRDefault="00A37029" w:rsidP="00912797">
      <w:pPr>
        <w:pStyle w:val="Normal00"/>
        <w:widowControl w:val="0"/>
        <w:spacing w:before="100" w:beforeAutospacing="1" w:after="100" w:afterAutospacing="1"/>
        <w:jc w:val="both"/>
        <w:rPr>
          <w:sz w:val="22"/>
          <w:szCs w:val="22"/>
          <w:lang w:val="ca-ES"/>
        </w:rPr>
      </w:pPr>
      <w:r w:rsidRPr="00912797">
        <w:rPr>
          <w:b/>
          <w:sz w:val="22"/>
          <w:szCs w:val="22"/>
          <w:lang w:val="ca-ES"/>
        </w:rPr>
        <w:t>PRIMER.</w:t>
      </w:r>
      <w:r w:rsidRPr="00912797">
        <w:rPr>
          <w:sz w:val="22"/>
          <w:szCs w:val="22"/>
          <w:lang w:val="ca-ES"/>
        </w:rPr>
        <w:t xml:space="preserve"> Justificar la celebració del contracte pels següents motius: la compra de polvoritzador industrial per a productes corrosius per a la Piscina Municipal d'Ador, quedant acreditat que la contractació </w:t>
      </w:r>
      <w:r w:rsidRPr="00912797">
        <w:rPr>
          <w:i/>
          <w:sz w:val="22"/>
          <w:szCs w:val="22"/>
          <w:lang w:val="ca-ES"/>
        </w:rPr>
        <w:t xml:space="preserve">JESÚS MASCARELL, S.L. amb CIF B46623393 </w:t>
      </w:r>
      <w:r w:rsidRPr="00912797">
        <w:rPr>
          <w:sz w:val="22"/>
          <w:szCs w:val="22"/>
          <w:lang w:val="ca-ES"/>
        </w:rPr>
        <w:t>mitjançant un contracte de subministre és la forma més idònia i eficient de dur a terme les finalitats de l'Ajuntament.</w:t>
      </w:r>
    </w:p>
    <w:p w14:paraId="1353771D" w14:textId="77777777" w:rsidR="00A37029" w:rsidRPr="00912797" w:rsidRDefault="00A37029" w:rsidP="00912797">
      <w:pPr>
        <w:pStyle w:val="Normal00"/>
        <w:spacing w:before="100" w:beforeAutospacing="1" w:after="100" w:afterAutospacing="1"/>
        <w:jc w:val="both"/>
        <w:rPr>
          <w:color w:val="000000"/>
          <w:sz w:val="22"/>
          <w:szCs w:val="22"/>
          <w:lang w:val="ca-ES"/>
        </w:rPr>
      </w:pPr>
      <w:r w:rsidRPr="00912797">
        <w:rPr>
          <w:b/>
          <w:color w:val="000000"/>
          <w:sz w:val="22"/>
          <w:szCs w:val="22"/>
          <w:lang w:val="ca-ES"/>
        </w:rPr>
        <w:t>SEGON.</w:t>
      </w:r>
      <w:r w:rsidRPr="00912797">
        <w:rPr>
          <w:color w:val="000000"/>
          <w:sz w:val="22"/>
          <w:szCs w:val="22"/>
          <w:lang w:val="ca-ES"/>
        </w:rPr>
        <w:t xml:space="preserve"> Contractar amb </w:t>
      </w:r>
      <w:r w:rsidRPr="00912797">
        <w:rPr>
          <w:i/>
          <w:sz w:val="22"/>
          <w:szCs w:val="22"/>
          <w:lang w:val="ca-ES"/>
        </w:rPr>
        <w:t xml:space="preserve">JESÚS MASCARELL, S.L. </w:t>
      </w:r>
      <w:r w:rsidRPr="00912797">
        <w:rPr>
          <w:color w:val="000000"/>
          <w:sz w:val="22"/>
          <w:szCs w:val="22"/>
          <w:lang w:val="ca-ES"/>
        </w:rPr>
        <w:t>la prestació descrita en els antecedents.</w:t>
      </w:r>
    </w:p>
    <w:p w14:paraId="1353771E" w14:textId="77777777" w:rsidR="00A37029" w:rsidRPr="00912797" w:rsidRDefault="00A37029" w:rsidP="00912797">
      <w:pPr>
        <w:pStyle w:val="BodyTextIndent"/>
        <w:spacing w:before="100" w:beforeAutospacing="1" w:after="100" w:afterAutospacing="1"/>
        <w:ind w:left="0"/>
        <w:jc w:val="both"/>
        <w:rPr>
          <w:bCs/>
          <w:sz w:val="22"/>
          <w:szCs w:val="22"/>
          <w:lang w:val="ca-ES"/>
        </w:rPr>
      </w:pPr>
      <w:r w:rsidRPr="00912797">
        <w:rPr>
          <w:b/>
          <w:color w:val="000000"/>
          <w:sz w:val="22"/>
          <w:szCs w:val="22"/>
          <w:lang w:val="ca-ES"/>
        </w:rPr>
        <w:t>TERCER</w:t>
      </w:r>
      <w:r w:rsidRPr="00912797">
        <w:rPr>
          <w:b/>
          <w:sz w:val="22"/>
          <w:szCs w:val="22"/>
          <w:lang w:val="ca-ES"/>
        </w:rPr>
        <w:t>.</w:t>
      </w:r>
      <w:r w:rsidRPr="00912797">
        <w:rPr>
          <w:sz w:val="22"/>
          <w:szCs w:val="22"/>
          <w:lang w:val="ca-ES"/>
        </w:rPr>
        <w:t xml:space="preserve"> Aprovar la despesa corresponent:</w:t>
      </w:r>
    </w:p>
    <w:tbl>
      <w:tblPr>
        <w:tblW w:w="87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0" w:type="dxa"/>
          <w:right w:w="0" w:type="dxa"/>
        </w:tblCellMar>
        <w:tblLook w:val="04A0" w:firstRow="1" w:lastRow="0" w:firstColumn="1" w:lastColumn="0" w:noHBand="0" w:noVBand="1"/>
      </w:tblPr>
      <w:tblGrid>
        <w:gridCol w:w="1295"/>
        <w:gridCol w:w="3402"/>
        <w:gridCol w:w="4011"/>
      </w:tblGrid>
      <w:tr w:rsidR="00A37029" w:rsidRPr="00912797" w14:paraId="13537722" w14:textId="77777777" w:rsidTr="00A37029">
        <w:trPr>
          <w:trHeight w:val="386"/>
        </w:trPr>
        <w:tc>
          <w:tcPr>
            <w:tcW w:w="1295" w:type="dxa"/>
            <w:tcMar>
              <w:top w:w="60" w:type="dxa"/>
              <w:left w:w="60" w:type="dxa"/>
              <w:bottom w:w="60" w:type="dxa"/>
              <w:right w:w="60" w:type="dxa"/>
            </w:tcMar>
            <w:vAlign w:val="center"/>
            <w:hideMark/>
          </w:tcPr>
          <w:p w14:paraId="1353771F" w14:textId="77777777" w:rsidR="00A37029" w:rsidRPr="00912797" w:rsidRDefault="00A37029" w:rsidP="00912797">
            <w:pPr>
              <w:pStyle w:val="Normal00"/>
              <w:spacing w:before="100" w:beforeAutospacing="1" w:after="100" w:afterAutospacing="1"/>
              <w:ind w:right="-143"/>
              <w:jc w:val="both"/>
              <w:rPr>
                <w:color w:val="000000"/>
                <w:sz w:val="22"/>
                <w:szCs w:val="22"/>
                <w:lang w:val="ca-ES"/>
              </w:rPr>
            </w:pPr>
            <w:r w:rsidRPr="00912797">
              <w:rPr>
                <w:color w:val="000000"/>
                <w:sz w:val="22"/>
                <w:szCs w:val="22"/>
                <w:lang w:val="ca-ES"/>
              </w:rPr>
              <w:t>Exercici</w:t>
            </w:r>
          </w:p>
        </w:tc>
        <w:tc>
          <w:tcPr>
            <w:tcW w:w="3402" w:type="dxa"/>
            <w:tcMar>
              <w:top w:w="60" w:type="dxa"/>
              <w:left w:w="60" w:type="dxa"/>
              <w:bottom w:w="60" w:type="dxa"/>
              <w:right w:w="60" w:type="dxa"/>
            </w:tcMar>
            <w:vAlign w:val="center"/>
            <w:hideMark/>
          </w:tcPr>
          <w:p w14:paraId="13537720" w14:textId="77777777" w:rsidR="00A37029" w:rsidRPr="00912797" w:rsidRDefault="00A37029" w:rsidP="00912797">
            <w:pPr>
              <w:pStyle w:val="Normal00"/>
              <w:spacing w:before="100" w:beforeAutospacing="1" w:after="100" w:afterAutospacing="1"/>
              <w:ind w:right="-143"/>
              <w:jc w:val="both"/>
              <w:rPr>
                <w:color w:val="000000"/>
                <w:sz w:val="22"/>
                <w:szCs w:val="22"/>
                <w:lang w:val="ca-ES"/>
              </w:rPr>
            </w:pPr>
            <w:r w:rsidRPr="00912797">
              <w:rPr>
                <w:color w:val="000000"/>
                <w:sz w:val="22"/>
                <w:szCs w:val="22"/>
                <w:lang w:val="ca-ES"/>
              </w:rPr>
              <w:t>Aplicació pressupostària</w:t>
            </w:r>
          </w:p>
        </w:tc>
        <w:tc>
          <w:tcPr>
            <w:tcW w:w="4011" w:type="dxa"/>
            <w:tcMar>
              <w:top w:w="60" w:type="dxa"/>
              <w:left w:w="60" w:type="dxa"/>
              <w:bottom w:w="60" w:type="dxa"/>
              <w:right w:w="60" w:type="dxa"/>
            </w:tcMar>
            <w:vAlign w:val="center"/>
            <w:hideMark/>
          </w:tcPr>
          <w:p w14:paraId="13537721" w14:textId="77777777" w:rsidR="00A37029" w:rsidRPr="00912797" w:rsidRDefault="00A37029" w:rsidP="00912797">
            <w:pPr>
              <w:pStyle w:val="Normal00"/>
              <w:spacing w:before="100" w:beforeAutospacing="1" w:after="100" w:afterAutospacing="1"/>
              <w:ind w:right="-143"/>
              <w:jc w:val="both"/>
              <w:rPr>
                <w:color w:val="000000"/>
                <w:sz w:val="22"/>
                <w:szCs w:val="22"/>
                <w:lang w:val="ca-ES"/>
              </w:rPr>
            </w:pPr>
            <w:r w:rsidRPr="00912797">
              <w:rPr>
                <w:color w:val="000000"/>
                <w:sz w:val="22"/>
                <w:szCs w:val="22"/>
                <w:lang w:val="ca-ES"/>
              </w:rPr>
              <w:t>Import</w:t>
            </w:r>
          </w:p>
        </w:tc>
      </w:tr>
      <w:tr w:rsidR="00A37029" w:rsidRPr="00912797" w14:paraId="13537726" w14:textId="77777777" w:rsidTr="00A37029">
        <w:trPr>
          <w:trHeight w:val="404"/>
        </w:trPr>
        <w:tc>
          <w:tcPr>
            <w:tcW w:w="1295" w:type="dxa"/>
            <w:tcMar>
              <w:top w:w="60" w:type="dxa"/>
              <w:left w:w="60" w:type="dxa"/>
              <w:bottom w:w="60" w:type="dxa"/>
              <w:right w:w="60" w:type="dxa"/>
            </w:tcMar>
            <w:vAlign w:val="center"/>
            <w:hideMark/>
          </w:tcPr>
          <w:p w14:paraId="13537723" w14:textId="77777777" w:rsidR="00A37029" w:rsidRPr="00912797" w:rsidRDefault="00A37029" w:rsidP="00912797">
            <w:pPr>
              <w:pStyle w:val="Normal00"/>
              <w:spacing w:before="100" w:beforeAutospacing="1" w:after="100" w:afterAutospacing="1"/>
              <w:ind w:right="-143"/>
              <w:jc w:val="both"/>
              <w:rPr>
                <w:color w:val="000000"/>
                <w:sz w:val="22"/>
                <w:szCs w:val="22"/>
                <w:lang w:val="ca-ES"/>
              </w:rPr>
            </w:pPr>
            <w:r w:rsidRPr="00912797">
              <w:rPr>
                <w:color w:val="000000"/>
                <w:sz w:val="22"/>
                <w:szCs w:val="22"/>
                <w:lang w:val="ca-ES"/>
              </w:rPr>
              <w:t>2018</w:t>
            </w:r>
          </w:p>
        </w:tc>
        <w:tc>
          <w:tcPr>
            <w:tcW w:w="3402" w:type="dxa"/>
            <w:tcMar>
              <w:top w:w="60" w:type="dxa"/>
              <w:left w:w="60" w:type="dxa"/>
              <w:bottom w:w="60" w:type="dxa"/>
              <w:right w:w="60" w:type="dxa"/>
            </w:tcMar>
            <w:vAlign w:val="center"/>
            <w:hideMark/>
          </w:tcPr>
          <w:p w14:paraId="13537724" w14:textId="77777777" w:rsidR="00A37029" w:rsidRPr="00912797" w:rsidRDefault="00A37029" w:rsidP="00912797">
            <w:pPr>
              <w:pStyle w:val="Normal00"/>
              <w:spacing w:before="100" w:beforeAutospacing="1" w:after="100" w:afterAutospacing="1"/>
              <w:ind w:right="-143"/>
              <w:jc w:val="both"/>
              <w:rPr>
                <w:color w:val="000000"/>
                <w:sz w:val="22"/>
                <w:szCs w:val="22"/>
                <w:lang w:val="ca-ES"/>
              </w:rPr>
            </w:pPr>
            <w:r w:rsidRPr="00912797">
              <w:rPr>
                <w:color w:val="000000"/>
                <w:sz w:val="22"/>
                <w:szCs w:val="22"/>
                <w:lang w:val="ca-ES"/>
              </w:rPr>
              <w:t>150-21300</w:t>
            </w:r>
          </w:p>
        </w:tc>
        <w:tc>
          <w:tcPr>
            <w:tcW w:w="4011" w:type="dxa"/>
            <w:tcMar>
              <w:top w:w="60" w:type="dxa"/>
              <w:left w:w="60" w:type="dxa"/>
              <w:bottom w:w="60" w:type="dxa"/>
              <w:right w:w="60" w:type="dxa"/>
            </w:tcMar>
            <w:vAlign w:val="center"/>
            <w:hideMark/>
          </w:tcPr>
          <w:p w14:paraId="13537725" w14:textId="77777777" w:rsidR="00A37029" w:rsidRPr="00912797" w:rsidRDefault="00A37029" w:rsidP="00912797">
            <w:pPr>
              <w:pStyle w:val="Normal00"/>
              <w:spacing w:before="100" w:beforeAutospacing="1" w:after="100" w:afterAutospacing="1"/>
              <w:ind w:right="-143"/>
              <w:jc w:val="both"/>
              <w:rPr>
                <w:color w:val="000000"/>
                <w:sz w:val="22"/>
                <w:szCs w:val="22"/>
                <w:lang w:val="ca-ES"/>
              </w:rPr>
            </w:pPr>
            <w:r w:rsidRPr="00912797">
              <w:rPr>
                <w:color w:val="000000"/>
                <w:sz w:val="22"/>
                <w:szCs w:val="22"/>
                <w:lang w:val="ca-ES"/>
              </w:rPr>
              <w:t>100,38€</w:t>
            </w:r>
          </w:p>
        </w:tc>
      </w:tr>
    </w:tbl>
    <w:p w14:paraId="13537727" w14:textId="77777777" w:rsidR="00A37029" w:rsidRPr="00912797" w:rsidRDefault="00A37029" w:rsidP="00912797">
      <w:pPr>
        <w:pStyle w:val="BodyTextIndent"/>
        <w:spacing w:before="100" w:beforeAutospacing="1" w:after="100" w:afterAutospacing="1"/>
        <w:ind w:left="0"/>
        <w:jc w:val="both"/>
        <w:rPr>
          <w:sz w:val="22"/>
          <w:szCs w:val="22"/>
          <w:lang w:val="ca-ES"/>
        </w:rPr>
      </w:pPr>
      <w:r w:rsidRPr="00912797">
        <w:rPr>
          <w:b/>
          <w:bCs/>
          <w:sz w:val="22"/>
          <w:szCs w:val="22"/>
          <w:lang w:val="ca-ES"/>
        </w:rPr>
        <w:t>QUART.</w:t>
      </w:r>
      <w:r w:rsidRPr="00912797">
        <w:rPr>
          <w:bCs/>
          <w:sz w:val="22"/>
          <w:szCs w:val="22"/>
          <w:lang w:val="ca-ES"/>
        </w:rPr>
        <w:t xml:space="preserve"> </w:t>
      </w:r>
      <w:r w:rsidRPr="00912797">
        <w:rPr>
          <w:sz w:val="22"/>
          <w:szCs w:val="22"/>
          <w:lang w:val="ca-ES"/>
        </w:rPr>
        <w:t>Una vegada realitzada la prestació, incorpore's la factura i tramite's el pagament si escau.</w:t>
      </w:r>
    </w:p>
    <w:p w14:paraId="13537728" w14:textId="77777777" w:rsidR="00A37029" w:rsidRPr="00912797" w:rsidRDefault="00A37029" w:rsidP="00912797">
      <w:pPr>
        <w:pStyle w:val="BodyTextIndent"/>
        <w:spacing w:before="100" w:beforeAutospacing="1" w:after="100" w:afterAutospacing="1"/>
        <w:ind w:left="0"/>
        <w:jc w:val="both"/>
        <w:rPr>
          <w:sz w:val="22"/>
          <w:szCs w:val="22"/>
          <w:lang w:val="ca-ES"/>
        </w:rPr>
      </w:pPr>
      <w:r w:rsidRPr="00912797">
        <w:rPr>
          <w:b/>
          <w:sz w:val="22"/>
          <w:szCs w:val="22"/>
          <w:lang w:val="ca-ES"/>
        </w:rPr>
        <w:t>CINQUÈ.</w:t>
      </w:r>
      <w:r w:rsidRPr="00912797">
        <w:rPr>
          <w:sz w:val="22"/>
          <w:szCs w:val="22"/>
          <w:lang w:val="ca-ES"/>
        </w:rPr>
        <w:t xml:space="preserve"> Notificar la resolució a l'adjudicatari en el termini de deu dies a partir de la data de la signatura de la Resolució.</w:t>
      </w:r>
    </w:p>
    <w:p w14:paraId="13537729" w14:textId="77777777" w:rsidR="00A37029" w:rsidRPr="00912797" w:rsidRDefault="00A37029" w:rsidP="00912797">
      <w:pPr>
        <w:pStyle w:val="BodyTextIndent"/>
        <w:spacing w:before="100" w:beforeAutospacing="1" w:after="100" w:afterAutospacing="1"/>
        <w:ind w:left="0"/>
        <w:jc w:val="both"/>
        <w:rPr>
          <w:rStyle w:val="Emphasis"/>
          <w:i w:val="0"/>
          <w:sz w:val="22"/>
          <w:szCs w:val="22"/>
          <w:lang w:val="ca-ES"/>
        </w:rPr>
      </w:pPr>
      <w:r w:rsidRPr="00912797">
        <w:rPr>
          <w:b/>
          <w:sz w:val="22"/>
          <w:szCs w:val="22"/>
          <w:lang w:val="ca-ES"/>
        </w:rPr>
        <w:t>SISÈ.</w:t>
      </w:r>
      <w:r w:rsidRPr="00912797">
        <w:rPr>
          <w:sz w:val="22"/>
          <w:szCs w:val="22"/>
          <w:lang w:val="ca-ES"/>
        </w:rPr>
        <w:t xml:space="preserve"> Comunicar </w:t>
      </w:r>
      <w:r w:rsidRPr="00912797">
        <w:rPr>
          <w:rStyle w:val="Emphasis"/>
          <w:sz w:val="22"/>
          <w:szCs w:val="22"/>
          <w:lang w:val="ca-ES"/>
        </w:rPr>
        <w:t>al Registre de Contractes del Sector Públic les dades bàsiques del contracte incloent la identitat de l'adjudicatari, l'import d'adjudicació, juntament amb el desglossament corresponent de l'Impost sobre el Valor Afegit.</w:t>
      </w:r>
    </w:p>
    <w:p w14:paraId="1353772A" w14:textId="77777777" w:rsidR="00A37029" w:rsidRPr="00560B6D" w:rsidRDefault="00A37029" w:rsidP="00912797">
      <w:pPr>
        <w:pStyle w:val="BodyText"/>
        <w:spacing w:before="100" w:beforeAutospacing="1" w:after="100" w:afterAutospacing="1"/>
        <w:jc w:val="both"/>
        <w:rPr>
          <w:b/>
          <w:bCs/>
          <w:sz w:val="22"/>
          <w:szCs w:val="22"/>
        </w:rPr>
      </w:pPr>
      <w:r w:rsidRPr="00560B6D">
        <w:rPr>
          <w:b/>
          <w:sz w:val="22"/>
          <w:szCs w:val="22"/>
        </w:rPr>
        <w:t xml:space="preserve">DECRET </w:t>
      </w:r>
      <w:r w:rsidRPr="00560B6D">
        <w:rPr>
          <w:b/>
          <w:bCs/>
          <w:sz w:val="22"/>
          <w:szCs w:val="22"/>
        </w:rPr>
        <w:t xml:space="preserve"> 222 </w:t>
      </w:r>
      <w:r w:rsidRPr="00560B6D">
        <w:rPr>
          <w:b/>
          <w:sz w:val="22"/>
          <w:szCs w:val="22"/>
        </w:rPr>
        <w:t>DE CONVOCATÒRIA DE SESSIÓ DE LA COMISSIÓ D’EDUCACIÓ I CULTURA CORRESPONENT AL DIA  29 DE NOVEMBRE DE 2018</w:t>
      </w:r>
    </w:p>
    <w:p w14:paraId="1353772B" w14:textId="77777777" w:rsidR="00A37029" w:rsidRPr="00912797" w:rsidRDefault="00A37029" w:rsidP="00912797">
      <w:pPr>
        <w:suppressAutoHyphens/>
        <w:spacing w:before="100" w:beforeAutospacing="1" w:after="100" w:afterAutospacing="1"/>
        <w:jc w:val="both"/>
        <w:rPr>
          <w:spacing w:val="-3"/>
          <w:sz w:val="22"/>
          <w:szCs w:val="22"/>
          <w:lang w:val="ca-ES"/>
        </w:rPr>
      </w:pPr>
      <w:r w:rsidRPr="00912797">
        <w:rPr>
          <w:spacing w:val="-3"/>
          <w:sz w:val="22"/>
          <w:szCs w:val="22"/>
          <w:lang w:val="ca-ES"/>
        </w:rPr>
        <w:t>Fent ús de les atribucions que m'han estat conferides per l'article 21 de la Llei 7/85, i amb els articles 78 i següents del Reglament d'Organització, Funcionament i Règim Jurídic de les Entitats Locals, convoque sessió que tindrà lloc la Sala de Comissions de l'Ajuntament a les 19.30  hores del dia expressat i amb el següent</w:t>
      </w:r>
    </w:p>
    <w:p w14:paraId="1353772C" w14:textId="77777777" w:rsidR="00A37029" w:rsidRPr="00912797" w:rsidRDefault="00A37029" w:rsidP="00912797">
      <w:pPr>
        <w:suppressAutoHyphens/>
        <w:spacing w:before="100" w:beforeAutospacing="1" w:after="100" w:afterAutospacing="1"/>
        <w:jc w:val="both"/>
        <w:rPr>
          <w:spacing w:val="-3"/>
          <w:sz w:val="22"/>
          <w:szCs w:val="22"/>
          <w:lang w:val="ca-ES"/>
        </w:rPr>
      </w:pPr>
      <w:r w:rsidRPr="00912797">
        <w:rPr>
          <w:spacing w:val="-3"/>
          <w:sz w:val="22"/>
          <w:szCs w:val="22"/>
          <w:lang w:val="ca-ES"/>
        </w:rPr>
        <w:t xml:space="preserve"> </w:t>
      </w:r>
    </w:p>
    <w:p w14:paraId="1353772D" w14:textId="77777777" w:rsidR="00A37029" w:rsidRPr="00912797" w:rsidRDefault="00A37029" w:rsidP="00912797">
      <w:pPr>
        <w:suppressAutoHyphens/>
        <w:spacing w:before="100" w:beforeAutospacing="1" w:after="100" w:afterAutospacing="1"/>
        <w:jc w:val="both"/>
        <w:rPr>
          <w:b/>
          <w:spacing w:val="-3"/>
          <w:sz w:val="22"/>
          <w:szCs w:val="22"/>
          <w:lang w:val="ca-ES"/>
        </w:rPr>
      </w:pPr>
      <w:r w:rsidRPr="00912797">
        <w:rPr>
          <w:b/>
          <w:spacing w:val="-3"/>
          <w:sz w:val="22"/>
          <w:szCs w:val="22"/>
          <w:lang w:val="ca-ES"/>
        </w:rPr>
        <w:t>ORDRE DEL DIA</w:t>
      </w:r>
    </w:p>
    <w:p w14:paraId="1353772E" w14:textId="77777777" w:rsidR="00A37029" w:rsidRPr="00912797" w:rsidRDefault="00A37029" w:rsidP="00912797">
      <w:pPr>
        <w:pStyle w:val="ListParagraph"/>
        <w:numPr>
          <w:ilvl w:val="0"/>
          <w:numId w:val="40"/>
        </w:numPr>
        <w:suppressAutoHyphens/>
        <w:spacing w:before="100" w:beforeAutospacing="1" w:after="100" w:afterAutospacing="1"/>
        <w:jc w:val="both"/>
        <w:rPr>
          <w:spacing w:val="-3"/>
          <w:sz w:val="22"/>
          <w:szCs w:val="22"/>
        </w:rPr>
      </w:pPr>
      <w:r w:rsidRPr="00912797">
        <w:rPr>
          <w:spacing w:val="-3"/>
          <w:sz w:val="22"/>
          <w:szCs w:val="22"/>
        </w:rPr>
        <w:t>Aprovació acta sessió anterior</w:t>
      </w:r>
    </w:p>
    <w:p w14:paraId="1353772F" w14:textId="77777777" w:rsidR="00A37029" w:rsidRPr="00560B6D" w:rsidRDefault="00A37029" w:rsidP="00560B6D">
      <w:pPr>
        <w:pStyle w:val="ListParagraph"/>
        <w:numPr>
          <w:ilvl w:val="0"/>
          <w:numId w:val="40"/>
        </w:numPr>
        <w:suppressAutoHyphens/>
        <w:spacing w:before="100" w:beforeAutospacing="1" w:after="100" w:afterAutospacing="1"/>
        <w:jc w:val="both"/>
        <w:rPr>
          <w:spacing w:val="-3"/>
          <w:sz w:val="22"/>
          <w:szCs w:val="22"/>
        </w:rPr>
      </w:pPr>
      <w:r w:rsidRPr="00912797">
        <w:rPr>
          <w:spacing w:val="-3"/>
          <w:sz w:val="22"/>
          <w:szCs w:val="22"/>
        </w:rPr>
        <w:t>Conveni amb IES Villalonga i CC Sta Ana.</w:t>
      </w:r>
    </w:p>
    <w:p w14:paraId="13537730" w14:textId="77777777" w:rsidR="00A37029" w:rsidRPr="00560B6D" w:rsidRDefault="00A37029" w:rsidP="00912797">
      <w:pPr>
        <w:spacing w:before="100" w:beforeAutospacing="1" w:after="100" w:afterAutospacing="1"/>
        <w:jc w:val="both"/>
        <w:rPr>
          <w:b/>
          <w:sz w:val="22"/>
          <w:szCs w:val="22"/>
          <w:lang w:val="ca-ES"/>
        </w:rPr>
      </w:pPr>
      <w:r w:rsidRPr="00912797">
        <w:rPr>
          <w:b/>
          <w:sz w:val="22"/>
          <w:szCs w:val="22"/>
          <w:lang w:val="ca-ES"/>
        </w:rPr>
        <w:t>RESOLUCIO DE L’ALCALDIA  223</w:t>
      </w:r>
      <w:r w:rsidR="00B70019" w:rsidRPr="00912797">
        <w:rPr>
          <w:b/>
          <w:sz w:val="22"/>
          <w:szCs w:val="22"/>
          <w:lang w:val="ca-ES"/>
        </w:rPr>
        <w:t xml:space="preserve"> DENEGACIO PER A LA INSTAL·LACIO D’ANTENA</w:t>
      </w:r>
    </w:p>
    <w:p w14:paraId="13537731" w14:textId="77777777" w:rsidR="00A37029" w:rsidRPr="00912797" w:rsidRDefault="00A37029" w:rsidP="00912797">
      <w:pPr>
        <w:spacing w:before="100" w:beforeAutospacing="1" w:after="100" w:afterAutospacing="1"/>
        <w:jc w:val="both"/>
        <w:rPr>
          <w:sz w:val="22"/>
          <w:szCs w:val="22"/>
          <w:lang w:val="ca-ES"/>
        </w:rPr>
      </w:pPr>
      <w:r w:rsidRPr="00912797">
        <w:rPr>
          <w:sz w:val="22"/>
          <w:szCs w:val="22"/>
          <w:lang w:val="ca-ES"/>
        </w:rPr>
        <w:t>Vista la instancia de data 28 de juny de 2018 amb num. De registre 957 presentada per Radio Internet y FM SL, amb domicili en c/ Iglesia nº 4  de Benitachell (CP  03726) en la qual sol·licita instal·lar unes antenes per a proporcionar internet en la torre municipal</w:t>
      </w:r>
    </w:p>
    <w:p w14:paraId="13537732" w14:textId="77777777" w:rsidR="00A37029" w:rsidRPr="00912797" w:rsidRDefault="00A37029" w:rsidP="00912797">
      <w:pPr>
        <w:spacing w:before="100" w:beforeAutospacing="1" w:after="100" w:afterAutospacing="1"/>
        <w:jc w:val="both"/>
        <w:rPr>
          <w:sz w:val="22"/>
          <w:szCs w:val="22"/>
          <w:lang w:val="ca-ES"/>
        </w:rPr>
      </w:pPr>
      <w:r w:rsidRPr="00912797">
        <w:rPr>
          <w:sz w:val="22"/>
          <w:szCs w:val="22"/>
          <w:lang w:val="ca-ES"/>
        </w:rPr>
        <w:t>Elaborat informe tècnic per l’enginyer Tècnic Industrial, D. Manuel Domínguez Turís en data  16 de novembre de 2018 que literalment indica:</w:t>
      </w:r>
    </w:p>
    <w:p w14:paraId="13537733" w14:textId="77777777" w:rsidR="00A37029" w:rsidRPr="00912797" w:rsidRDefault="00A37029" w:rsidP="00560B6D">
      <w:pPr>
        <w:spacing w:before="100" w:beforeAutospacing="1" w:after="100" w:afterAutospacing="1"/>
        <w:ind w:left="340" w:right="397"/>
        <w:jc w:val="both"/>
        <w:rPr>
          <w:sz w:val="22"/>
          <w:szCs w:val="22"/>
          <w:lang w:val="ca-ES"/>
        </w:rPr>
      </w:pPr>
      <w:r w:rsidRPr="00912797">
        <w:rPr>
          <w:sz w:val="22"/>
          <w:szCs w:val="22"/>
          <w:lang w:val="ca-ES"/>
        </w:rPr>
        <w:t>“ Que en relació amb l’escrit presentat per Radio Internet y FM SL, en data 28/06/2018 en el qual sol·licita instal·lar-se a l’antena municipal en la qual es situa la TDT, per a proporcionar internet al municipi, el tècnic que subscriu considera que  la ubicació  es inviable per a la col·locació de les antenes. Si necessita una altra ubicació, caldrà que es pose en contacte amb els serveis tècnic municipals per a trobar solucions alternatives”</w:t>
      </w:r>
    </w:p>
    <w:p w14:paraId="13537734" w14:textId="77777777" w:rsidR="00A37029" w:rsidRPr="00912797" w:rsidRDefault="00A37029" w:rsidP="00912797">
      <w:pPr>
        <w:spacing w:before="100" w:beforeAutospacing="1" w:after="100" w:afterAutospacing="1"/>
        <w:jc w:val="both"/>
        <w:rPr>
          <w:sz w:val="22"/>
          <w:szCs w:val="22"/>
          <w:lang w:val="ca-ES"/>
        </w:rPr>
      </w:pPr>
      <w:r w:rsidRPr="00912797">
        <w:rPr>
          <w:sz w:val="22"/>
          <w:szCs w:val="22"/>
          <w:lang w:val="ca-ES"/>
        </w:rPr>
        <w:t>Per allò exposat, RESOLC:</w:t>
      </w:r>
    </w:p>
    <w:p w14:paraId="13537735" w14:textId="77777777" w:rsidR="00A37029" w:rsidRPr="00912797" w:rsidRDefault="00A37029" w:rsidP="00912797">
      <w:pPr>
        <w:spacing w:before="100" w:beforeAutospacing="1" w:after="100" w:afterAutospacing="1"/>
        <w:jc w:val="both"/>
        <w:rPr>
          <w:sz w:val="22"/>
          <w:szCs w:val="22"/>
          <w:lang w:val="ca-ES"/>
        </w:rPr>
      </w:pPr>
      <w:r w:rsidRPr="00912797">
        <w:rPr>
          <w:sz w:val="22"/>
          <w:szCs w:val="22"/>
          <w:lang w:val="ca-ES"/>
        </w:rPr>
        <w:t xml:space="preserve">PRIMER: denegar la  ubicació sol·licitada </w:t>
      </w:r>
    </w:p>
    <w:p w14:paraId="13537736" w14:textId="77777777" w:rsidR="00A37029" w:rsidRPr="00912797" w:rsidRDefault="00A37029" w:rsidP="00912797">
      <w:pPr>
        <w:spacing w:before="100" w:beforeAutospacing="1" w:after="100" w:afterAutospacing="1"/>
        <w:jc w:val="both"/>
        <w:rPr>
          <w:sz w:val="22"/>
          <w:szCs w:val="22"/>
        </w:rPr>
      </w:pPr>
      <w:r w:rsidRPr="00912797">
        <w:rPr>
          <w:sz w:val="22"/>
          <w:szCs w:val="22"/>
          <w:lang w:val="ca-ES"/>
        </w:rPr>
        <w:t>SEG</w:t>
      </w:r>
      <w:r w:rsidRPr="00912797">
        <w:rPr>
          <w:sz w:val="22"/>
          <w:szCs w:val="22"/>
        </w:rPr>
        <w:t>ON: Notificar la present resolución als interessats</w:t>
      </w:r>
    </w:p>
    <w:p w14:paraId="13537737" w14:textId="77777777" w:rsidR="00117181" w:rsidRDefault="00117181" w:rsidP="00912797">
      <w:pPr>
        <w:spacing w:before="100" w:beforeAutospacing="1" w:after="100" w:afterAutospacing="1"/>
        <w:jc w:val="both"/>
        <w:rPr>
          <w:b/>
          <w:sz w:val="22"/>
          <w:szCs w:val="22"/>
        </w:rPr>
      </w:pPr>
    </w:p>
    <w:p w14:paraId="13537738" w14:textId="77777777" w:rsidR="00A37029" w:rsidRPr="00560B6D" w:rsidRDefault="00A37029" w:rsidP="00912797">
      <w:pPr>
        <w:spacing w:before="100" w:beforeAutospacing="1" w:after="100" w:afterAutospacing="1"/>
        <w:jc w:val="both"/>
        <w:rPr>
          <w:b/>
          <w:sz w:val="22"/>
          <w:szCs w:val="22"/>
        </w:rPr>
      </w:pPr>
      <w:r w:rsidRPr="00560B6D">
        <w:rPr>
          <w:b/>
          <w:sz w:val="22"/>
          <w:szCs w:val="22"/>
        </w:rPr>
        <w:t>RESOLUCIÓN DE LA ALCALDÍA 224</w:t>
      </w:r>
      <w:r w:rsidR="00B70019" w:rsidRPr="00560B6D">
        <w:rPr>
          <w:b/>
          <w:sz w:val="22"/>
          <w:szCs w:val="22"/>
        </w:rPr>
        <w:t xml:space="preserve"> SOBRE APROVACIÓ DE LA LLISTA DEFINITIVA D’INTEGRANTS DE LA BORSA D’OCUPACIÓ</w:t>
      </w:r>
    </w:p>
    <w:p w14:paraId="13537739" w14:textId="77777777" w:rsidR="00117181" w:rsidRPr="00117181" w:rsidRDefault="00117181" w:rsidP="00117181">
      <w:pPr>
        <w:spacing w:before="100" w:beforeAutospacing="1" w:after="100" w:afterAutospacing="1"/>
        <w:jc w:val="both"/>
        <w:rPr>
          <w:sz w:val="22"/>
          <w:szCs w:val="22"/>
        </w:rPr>
      </w:pPr>
      <w:r w:rsidRPr="00117181">
        <w:rPr>
          <w:sz w:val="22"/>
          <w:szCs w:val="22"/>
        </w:rPr>
        <w:t>Havent transcorregut el termini per a presentar al·legacions a la llista provisional de les puntuacions obtingudes pels candidats que constituiran la bossa treballe de neteja d'edificis públics municipals.</w:t>
      </w:r>
    </w:p>
    <w:p w14:paraId="1353773A" w14:textId="77777777" w:rsidR="00117181" w:rsidRPr="00117181" w:rsidRDefault="00117181" w:rsidP="00117181">
      <w:pPr>
        <w:spacing w:before="100" w:beforeAutospacing="1" w:after="100" w:afterAutospacing="1"/>
        <w:jc w:val="both"/>
        <w:rPr>
          <w:sz w:val="22"/>
          <w:szCs w:val="22"/>
        </w:rPr>
      </w:pPr>
      <w:r w:rsidRPr="00117181">
        <w:rPr>
          <w:sz w:val="22"/>
          <w:szCs w:val="22"/>
        </w:rPr>
        <w:t>I no havent-se presentat al·legacions a aquesta llista</w:t>
      </w:r>
    </w:p>
    <w:p w14:paraId="1353773B" w14:textId="77777777" w:rsidR="00117181" w:rsidRPr="00117181" w:rsidRDefault="00117181" w:rsidP="00117181">
      <w:pPr>
        <w:spacing w:before="100" w:beforeAutospacing="1" w:after="100" w:afterAutospacing="1"/>
        <w:jc w:val="both"/>
        <w:rPr>
          <w:sz w:val="22"/>
          <w:szCs w:val="22"/>
        </w:rPr>
      </w:pPr>
      <w:r w:rsidRPr="00117181">
        <w:rPr>
          <w:sz w:val="22"/>
          <w:szCs w:val="22"/>
        </w:rPr>
        <w:t>RESOLC:</w:t>
      </w:r>
    </w:p>
    <w:p w14:paraId="1353773C" w14:textId="77777777" w:rsidR="00117181" w:rsidRDefault="00117181" w:rsidP="00117181">
      <w:pPr>
        <w:spacing w:before="100" w:beforeAutospacing="1" w:after="100" w:afterAutospacing="1"/>
        <w:jc w:val="both"/>
        <w:rPr>
          <w:sz w:val="22"/>
          <w:szCs w:val="22"/>
        </w:rPr>
      </w:pPr>
      <w:r w:rsidRPr="00117181">
        <w:rPr>
          <w:sz w:val="22"/>
          <w:szCs w:val="22"/>
        </w:rPr>
        <w:t>Primer: Aprovar la llista definitiva segons la qual l'ordre dels integrants de la borsa de treb</w:t>
      </w:r>
      <w:r>
        <w:rPr>
          <w:sz w:val="22"/>
          <w:szCs w:val="22"/>
        </w:rPr>
        <w:t>all per a la neteja d'edificis public</w:t>
      </w:r>
      <w:r w:rsidRPr="00117181">
        <w:rPr>
          <w:sz w:val="22"/>
          <w:szCs w:val="22"/>
        </w:rPr>
        <w:t xml:space="preserve">s municipals és el </w:t>
      </w:r>
      <w:r>
        <w:rPr>
          <w:sz w:val="22"/>
          <w:szCs w:val="22"/>
        </w:rPr>
        <w:t>següent</w:t>
      </w:r>
      <w:r w:rsidRPr="00117181">
        <w:rPr>
          <w:sz w:val="22"/>
          <w:szCs w:val="22"/>
        </w:rPr>
        <w:t>:</w:t>
      </w:r>
    </w:p>
    <w:tbl>
      <w:tblPr>
        <w:tblStyle w:val="TableGrid"/>
        <w:tblW w:w="0" w:type="auto"/>
        <w:jc w:val="center"/>
        <w:tblLook w:val="04A0" w:firstRow="1" w:lastRow="0" w:firstColumn="1" w:lastColumn="0" w:noHBand="0" w:noVBand="1"/>
      </w:tblPr>
      <w:tblGrid>
        <w:gridCol w:w="1468"/>
        <w:gridCol w:w="4094"/>
        <w:gridCol w:w="1292"/>
      </w:tblGrid>
      <w:tr w:rsidR="00A37029" w:rsidRPr="00912797" w14:paraId="13537740" w14:textId="77777777" w:rsidTr="00560B6D">
        <w:trPr>
          <w:jc w:val="center"/>
        </w:trPr>
        <w:tc>
          <w:tcPr>
            <w:tcW w:w="1468" w:type="dxa"/>
          </w:tcPr>
          <w:p w14:paraId="1353773D" w14:textId="77777777" w:rsidR="00A37029" w:rsidRPr="00912797" w:rsidRDefault="00A37029" w:rsidP="00912797">
            <w:pPr>
              <w:spacing w:before="100" w:beforeAutospacing="1" w:after="100" w:afterAutospacing="1"/>
              <w:jc w:val="both"/>
              <w:rPr>
                <w:b/>
                <w:sz w:val="22"/>
                <w:szCs w:val="22"/>
              </w:rPr>
            </w:pPr>
            <w:r w:rsidRPr="00912797">
              <w:rPr>
                <w:b/>
                <w:sz w:val="22"/>
                <w:szCs w:val="22"/>
              </w:rPr>
              <w:t>Nº Orden</w:t>
            </w:r>
          </w:p>
        </w:tc>
        <w:tc>
          <w:tcPr>
            <w:tcW w:w="4094" w:type="dxa"/>
          </w:tcPr>
          <w:p w14:paraId="1353773E" w14:textId="77777777" w:rsidR="00A37029" w:rsidRPr="00912797" w:rsidRDefault="00A37029" w:rsidP="00912797">
            <w:pPr>
              <w:spacing w:before="100" w:beforeAutospacing="1" w:after="100" w:afterAutospacing="1"/>
              <w:jc w:val="both"/>
              <w:rPr>
                <w:b/>
                <w:sz w:val="22"/>
                <w:szCs w:val="22"/>
              </w:rPr>
            </w:pPr>
            <w:r w:rsidRPr="00912797">
              <w:rPr>
                <w:b/>
                <w:sz w:val="22"/>
                <w:szCs w:val="22"/>
              </w:rPr>
              <w:t>NIF</w:t>
            </w:r>
          </w:p>
        </w:tc>
        <w:tc>
          <w:tcPr>
            <w:tcW w:w="1292" w:type="dxa"/>
          </w:tcPr>
          <w:p w14:paraId="1353773F" w14:textId="77777777" w:rsidR="00A37029" w:rsidRPr="00912797" w:rsidRDefault="00A37029" w:rsidP="00912797">
            <w:pPr>
              <w:spacing w:before="100" w:beforeAutospacing="1" w:after="100" w:afterAutospacing="1"/>
              <w:jc w:val="both"/>
              <w:rPr>
                <w:b/>
                <w:sz w:val="22"/>
                <w:szCs w:val="22"/>
              </w:rPr>
            </w:pPr>
            <w:r w:rsidRPr="00912797">
              <w:rPr>
                <w:b/>
                <w:sz w:val="22"/>
                <w:szCs w:val="22"/>
              </w:rPr>
              <w:t>Puntuación</w:t>
            </w:r>
          </w:p>
        </w:tc>
      </w:tr>
      <w:tr w:rsidR="00A37029" w:rsidRPr="00912797" w14:paraId="13537744" w14:textId="77777777" w:rsidTr="00560B6D">
        <w:trPr>
          <w:jc w:val="center"/>
        </w:trPr>
        <w:tc>
          <w:tcPr>
            <w:tcW w:w="1468" w:type="dxa"/>
          </w:tcPr>
          <w:p w14:paraId="13537741" w14:textId="77777777" w:rsidR="00A37029" w:rsidRPr="00912797" w:rsidRDefault="00A37029" w:rsidP="00912797">
            <w:pPr>
              <w:spacing w:before="100" w:beforeAutospacing="1" w:after="100" w:afterAutospacing="1"/>
              <w:jc w:val="both"/>
              <w:rPr>
                <w:sz w:val="22"/>
                <w:szCs w:val="22"/>
              </w:rPr>
            </w:pPr>
            <w:r w:rsidRPr="00912797">
              <w:rPr>
                <w:sz w:val="22"/>
                <w:szCs w:val="22"/>
              </w:rPr>
              <w:t>1º</w:t>
            </w:r>
          </w:p>
        </w:tc>
        <w:tc>
          <w:tcPr>
            <w:tcW w:w="4094" w:type="dxa"/>
          </w:tcPr>
          <w:p w14:paraId="13537742" w14:textId="77777777" w:rsidR="00A37029" w:rsidRPr="00912797" w:rsidRDefault="00A37029" w:rsidP="00912797">
            <w:pPr>
              <w:spacing w:before="100" w:beforeAutospacing="1" w:after="100" w:afterAutospacing="1"/>
              <w:jc w:val="both"/>
              <w:rPr>
                <w:sz w:val="22"/>
                <w:szCs w:val="22"/>
              </w:rPr>
            </w:pPr>
            <w:r w:rsidRPr="00912797">
              <w:rPr>
                <w:sz w:val="22"/>
                <w:szCs w:val="22"/>
              </w:rPr>
              <w:t>Amparo Cortés Cortés</w:t>
            </w:r>
          </w:p>
        </w:tc>
        <w:tc>
          <w:tcPr>
            <w:tcW w:w="1292" w:type="dxa"/>
          </w:tcPr>
          <w:p w14:paraId="13537743" w14:textId="77777777" w:rsidR="00A37029" w:rsidRPr="00912797" w:rsidRDefault="00A37029" w:rsidP="00912797">
            <w:pPr>
              <w:spacing w:before="100" w:beforeAutospacing="1" w:after="100" w:afterAutospacing="1"/>
              <w:jc w:val="both"/>
              <w:rPr>
                <w:sz w:val="22"/>
                <w:szCs w:val="22"/>
              </w:rPr>
            </w:pPr>
            <w:r w:rsidRPr="00912797">
              <w:rPr>
                <w:sz w:val="22"/>
                <w:szCs w:val="22"/>
              </w:rPr>
              <w:t>27</w:t>
            </w:r>
          </w:p>
        </w:tc>
      </w:tr>
      <w:tr w:rsidR="00A37029" w:rsidRPr="00912797" w14:paraId="13537748" w14:textId="77777777" w:rsidTr="00560B6D">
        <w:trPr>
          <w:jc w:val="center"/>
        </w:trPr>
        <w:tc>
          <w:tcPr>
            <w:tcW w:w="1468" w:type="dxa"/>
          </w:tcPr>
          <w:p w14:paraId="13537745" w14:textId="77777777" w:rsidR="00A37029" w:rsidRPr="00912797" w:rsidRDefault="00A37029" w:rsidP="00912797">
            <w:pPr>
              <w:spacing w:before="100" w:beforeAutospacing="1" w:after="100" w:afterAutospacing="1"/>
              <w:jc w:val="both"/>
              <w:rPr>
                <w:sz w:val="22"/>
                <w:szCs w:val="22"/>
              </w:rPr>
            </w:pPr>
            <w:r w:rsidRPr="00912797">
              <w:rPr>
                <w:sz w:val="22"/>
                <w:szCs w:val="22"/>
              </w:rPr>
              <w:t>2º</w:t>
            </w:r>
          </w:p>
        </w:tc>
        <w:tc>
          <w:tcPr>
            <w:tcW w:w="4094" w:type="dxa"/>
          </w:tcPr>
          <w:p w14:paraId="13537746" w14:textId="77777777" w:rsidR="00A37029" w:rsidRPr="00912797" w:rsidRDefault="00A37029" w:rsidP="00912797">
            <w:pPr>
              <w:spacing w:before="100" w:beforeAutospacing="1" w:after="100" w:afterAutospacing="1"/>
              <w:jc w:val="both"/>
              <w:rPr>
                <w:sz w:val="22"/>
                <w:szCs w:val="22"/>
              </w:rPr>
            </w:pPr>
            <w:r w:rsidRPr="00912797">
              <w:rPr>
                <w:sz w:val="22"/>
                <w:szCs w:val="22"/>
              </w:rPr>
              <w:t>Raquel Rodríguez Bataller</w:t>
            </w:r>
          </w:p>
        </w:tc>
        <w:tc>
          <w:tcPr>
            <w:tcW w:w="1292" w:type="dxa"/>
          </w:tcPr>
          <w:p w14:paraId="13537747" w14:textId="77777777" w:rsidR="00A37029" w:rsidRPr="00912797" w:rsidRDefault="00A37029" w:rsidP="00912797">
            <w:pPr>
              <w:spacing w:before="100" w:beforeAutospacing="1" w:after="100" w:afterAutospacing="1"/>
              <w:jc w:val="both"/>
              <w:rPr>
                <w:sz w:val="22"/>
                <w:szCs w:val="22"/>
              </w:rPr>
            </w:pPr>
            <w:r w:rsidRPr="00912797">
              <w:rPr>
                <w:sz w:val="22"/>
                <w:szCs w:val="22"/>
              </w:rPr>
              <w:t>25.5</w:t>
            </w:r>
          </w:p>
        </w:tc>
      </w:tr>
      <w:tr w:rsidR="00A37029" w:rsidRPr="00912797" w14:paraId="1353774C" w14:textId="77777777" w:rsidTr="00560B6D">
        <w:trPr>
          <w:jc w:val="center"/>
        </w:trPr>
        <w:tc>
          <w:tcPr>
            <w:tcW w:w="1468" w:type="dxa"/>
          </w:tcPr>
          <w:p w14:paraId="13537749" w14:textId="77777777" w:rsidR="00A37029" w:rsidRPr="00912797" w:rsidRDefault="00A37029" w:rsidP="00912797">
            <w:pPr>
              <w:spacing w:before="100" w:beforeAutospacing="1" w:after="100" w:afterAutospacing="1"/>
              <w:jc w:val="both"/>
              <w:rPr>
                <w:sz w:val="22"/>
                <w:szCs w:val="22"/>
              </w:rPr>
            </w:pPr>
            <w:r w:rsidRPr="00912797">
              <w:rPr>
                <w:sz w:val="22"/>
                <w:szCs w:val="22"/>
              </w:rPr>
              <w:t>3º</w:t>
            </w:r>
          </w:p>
        </w:tc>
        <w:tc>
          <w:tcPr>
            <w:tcW w:w="4094" w:type="dxa"/>
          </w:tcPr>
          <w:p w14:paraId="1353774A" w14:textId="77777777" w:rsidR="00A37029" w:rsidRPr="00912797" w:rsidRDefault="00A37029" w:rsidP="00912797">
            <w:pPr>
              <w:spacing w:before="100" w:beforeAutospacing="1" w:after="100" w:afterAutospacing="1"/>
              <w:jc w:val="both"/>
              <w:rPr>
                <w:sz w:val="22"/>
                <w:szCs w:val="22"/>
              </w:rPr>
            </w:pPr>
            <w:r w:rsidRPr="00912797">
              <w:rPr>
                <w:sz w:val="22"/>
                <w:szCs w:val="22"/>
              </w:rPr>
              <w:t>Ionna Constantin</w:t>
            </w:r>
          </w:p>
        </w:tc>
        <w:tc>
          <w:tcPr>
            <w:tcW w:w="1292" w:type="dxa"/>
          </w:tcPr>
          <w:p w14:paraId="1353774B" w14:textId="77777777" w:rsidR="00A37029" w:rsidRPr="00912797" w:rsidRDefault="00A37029" w:rsidP="00912797">
            <w:pPr>
              <w:spacing w:before="100" w:beforeAutospacing="1" w:after="100" w:afterAutospacing="1"/>
              <w:jc w:val="both"/>
              <w:rPr>
                <w:sz w:val="22"/>
                <w:szCs w:val="22"/>
              </w:rPr>
            </w:pPr>
            <w:r w:rsidRPr="00912797">
              <w:rPr>
                <w:sz w:val="22"/>
                <w:szCs w:val="22"/>
              </w:rPr>
              <w:t>23</w:t>
            </w:r>
          </w:p>
        </w:tc>
      </w:tr>
      <w:tr w:rsidR="00A37029" w:rsidRPr="00912797" w14:paraId="13537750" w14:textId="77777777" w:rsidTr="00560B6D">
        <w:trPr>
          <w:jc w:val="center"/>
        </w:trPr>
        <w:tc>
          <w:tcPr>
            <w:tcW w:w="1468" w:type="dxa"/>
          </w:tcPr>
          <w:p w14:paraId="1353774D" w14:textId="77777777" w:rsidR="00A37029" w:rsidRPr="00912797" w:rsidRDefault="00A37029" w:rsidP="00912797">
            <w:pPr>
              <w:spacing w:before="100" w:beforeAutospacing="1" w:after="100" w:afterAutospacing="1"/>
              <w:jc w:val="both"/>
              <w:rPr>
                <w:sz w:val="22"/>
                <w:szCs w:val="22"/>
              </w:rPr>
            </w:pPr>
            <w:r w:rsidRPr="00912797">
              <w:rPr>
                <w:sz w:val="22"/>
                <w:szCs w:val="22"/>
              </w:rPr>
              <w:t>4º</w:t>
            </w:r>
          </w:p>
        </w:tc>
        <w:tc>
          <w:tcPr>
            <w:tcW w:w="4094" w:type="dxa"/>
          </w:tcPr>
          <w:p w14:paraId="1353774E" w14:textId="77777777" w:rsidR="00A37029" w:rsidRPr="00912797" w:rsidRDefault="00A37029" w:rsidP="00912797">
            <w:pPr>
              <w:spacing w:before="100" w:beforeAutospacing="1" w:after="100" w:afterAutospacing="1"/>
              <w:jc w:val="both"/>
              <w:rPr>
                <w:sz w:val="22"/>
                <w:szCs w:val="22"/>
              </w:rPr>
            </w:pPr>
            <w:r w:rsidRPr="00912797">
              <w:rPr>
                <w:sz w:val="22"/>
                <w:szCs w:val="22"/>
              </w:rPr>
              <w:t>Verónica Orpegui Estruch</w:t>
            </w:r>
          </w:p>
        </w:tc>
        <w:tc>
          <w:tcPr>
            <w:tcW w:w="1292" w:type="dxa"/>
          </w:tcPr>
          <w:p w14:paraId="1353774F" w14:textId="77777777" w:rsidR="00A37029" w:rsidRPr="00912797" w:rsidRDefault="00A37029" w:rsidP="00912797">
            <w:pPr>
              <w:spacing w:before="100" w:beforeAutospacing="1" w:after="100" w:afterAutospacing="1"/>
              <w:jc w:val="both"/>
              <w:rPr>
                <w:sz w:val="22"/>
                <w:szCs w:val="22"/>
              </w:rPr>
            </w:pPr>
            <w:r w:rsidRPr="00912797">
              <w:rPr>
                <w:sz w:val="22"/>
                <w:szCs w:val="22"/>
              </w:rPr>
              <w:t>23</w:t>
            </w:r>
          </w:p>
        </w:tc>
      </w:tr>
      <w:tr w:rsidR="00A37029" w:rsidRPr="00912797" w14:paraId="13537754" w14:textId="77777777" w:rsidTr="00560B6D">
        <w:trPr>
          <w:jc w:val="center"/>
        </w:trPr>
        <w:tc>
          <w:tcPr>
            <w:tcW w:w="1468" w:type="dxa"/>
          </w:tcPr>
          <w:p w14:paraId="13537751" w14:textId="77777777" w:rsidR="00A37029" w:rsidRPr="00912797" w:rsidRDefault="00A37029" w:rsidP="00912797">
            <w:pPr>
              <w:spacing w:before="100" w:beforeAutospacing="1" w:after="100" w:afterAutospacing="1"/>
              <w:jc w:val="both"/>
              <w:rPr>
                <w:sz w:val="22"/>
                <w:szCs w:val="22"/>
              </w:rPr>
            </w:pPr>
            <w:r w:rsidRPr="00912797">
              <w:rPr>
                <w:sz w:val="22"/>
                <w:szCs w:val="22"/>
              </w:rPr>
              <w:t>5º</w:t>
            </w:r>
          </w:p>
        </w:tc>
        <w:tc>
          <w:tcPr>
            <w:tcW w:w="4094" w:type="dxa"/>
          </w:tcPr>
          <w:p w14:paraId="13537752" w14:textId="77777777" w:rsidR="00A37029" w:rsidRPr="00912797" w:rsidRDefault="00A37029" w:rsidP="00912797">
            <w:pPr>
              <w:spacing w:before="100" w:beforeAutospacing="1" w:after="100" w:afterAutospacing="1"/>
              <w:jc w:val="both"/>
              <w:rPr>
                <w:sz w:val="22"/>
                <w:szCs w:val="22"/>
              </w:rPr>
            </w:pPr>
            <w:r w:rsidRPr="00912797">
              <w:rPr>
                <w:sz w:val="22"/>
                <w:szCs w:val="22"/>
              </w:rPr>
              <w:t>Eva Pérez Ruiz</w:t>
            </w:r>
          </w:p>
        </w:tc>
        <w:tc>
          <w:tcPr>
            <w:tcW w:w="1292" w:type="dxa"/>
          </w:tcPr>
          <w:p w14:paraId="13537753" w14:textId="77777777" w:rsidR="00A37029" w:rsidRPr="00912797" w:rsidRDefault="00A37029" w:rsidP="00912797">
            <w:pPr>
              <w:spacing w:before="100" w:beforeAutospacing="1" w:after="100" w:afterAutospacing="1"/>
              <w:jc w:val="both"/>
              <w:rPr>
                <w:sz w:val="22"/>
                <w:szCs w:val="22"/>
              </w:rPr>
            </w:pPr>
            <w:r w:rsidRPr="00912797">
              <w:rPr>
                <w:sz w:val="22"/>
                <w:szCs w:val="22"/>
              </w:rPr>
              <w:t>20</w:t>
            </w:r>
          </w:p>
        </w:tc>
      </w:tr>
      <w:tr w:rsidR="00A37029" w:rsidRPr="00912797" w14:paraId="13537758" w14:textId="77777777" w:rsidTr="00560B6D">
        <w:trPr>
          <w:jc w:val="center"/>
        </w:trPr>
        <w:tc>
          <w:tcPr>
            <w:tcW w:w="1468" w:type="dxa"/>
          </w:tcPr>
          <w:p w14:paraId="13537755" w14:textId="77777777" w:rsidR="00A37029" w:rsidRPr="00912797" w:rsidRDefault="00A37029" w:rsidP="00912797">
            <w:pPr>
              <w:spacing w:before="100" w:beforeAutospacing="1" w:after="100" w:afterAutospacing="1"/>
              <w:jc w:val="both"/>
              <w:rPr>
                <w:sz w:val="22"/>
                <w:szCs w:val="22"/>
              </w:rPr>
            </w:pPr>
            <w:r w:rsidRPr="00912797">
              <w:rPr>
                <w:sz w:val="22"/>
                <w:szCs w:val="22"/>
              </w:rPr>
              <w:t>6º</w:t>
            </w:r>
          </w:p>
        </w:tc>
        <w:tc>
          <w:tcPr>
            <w:tcW w:w="4094" w:type="dxa"/>
          </w:tcPr>
          <w:p w14:paraId="13537756" w14:textId="77777777" w:rsidR="00A37029" w:rsidRPr="00912797" w:rsidRDefault="00A37029" w:rsidP="00912797">
            <w:pPr>
              <w:spacing w:before="100" w:beforeAutospacing="1" w:after="100" w:afterAutospacing="1"/>
              <w:jc w:val="both"/>
              <w:rPr>
                <w:sz w:val="22"/>
                <w:szCs w:val="22"/>
              </w:rPr>
            </w:pPr>
            <w:r w:rsidRPr="00912797">
              <w:rPr>
                <w:sz w:val="22"/>
                <w:szCs w:val="22"/>
              </w:rPr>
              <w:t>Sandra Mascarell Cremades</w:t>
            </w:r>
          </w:p>
        </w:tc>
        <w:tc>
          <w:tcPr>
            <w:tcW w:w="1292" w:type="dxa"/>
          </w:tcPr>
          <w:p w14:paraId="13537757" w14:textId="77777777" w:rsidR="00A37029" w:rsidRPr="00912797" w:rsidRDefault="00A37029" w:rsidP="00912797">
            <w:pPr>
              <w:spacing w:before="100" w:beforeAutospacing="1" w:after="100" w:afterAutospacing="1"/>
              <w:jc w:val="both"/>
              <w:rPr>
                <w:sz w:val="22"/>
                <w:szCs w:val="22"/>
              </w:rPr>
            </w:pPr>
            <w:r w:rsidRPr="00912797">
              <w:rPr>
                <w:sz w:val="22"/>
                <w:szCs w:val="22"/>
              </w:rPr>
              <w:t>20</w:t>
            </w:r>
          </w:p>
        </w:tc>
      </w:tr>
      <w:tr w:rsidR="00A37029" w:rsidRPr="00912797" w14:paraId="1353775C" w14:textId="77777777" w:rsidTr="00560B6D">
        <w:trPr>
          <w:jc w:val="center"/>
        </w:trPr>
        <w:tc>
          <w:tcPr>
            <w:tcW w:w="1468" w:type="dxa"/>
          </w:tcPr>
          <w:p w14:paraId="13537759" w14:textId="77777777" w:rsidR="00A37029" w:rsidRPr="00912797" w:rsidRDefault="00A37029" w:rsidP="00912797">
            <w:pPr>
              <w:spacing w:before="100" w:beforeAutospacing="1" w:after="100" w:afterAutospacing="1"/>
              <w:jc w:val="both"/>
              <w:rPr>
                <w:sz w:val="22"/>
                <w:szCs w:val="22"/>
              </w:rPr>
            </w:pPr>
            <w:r w:rsidRPr="00912797">
              <w:rPr>
                <w:sz w:val="22"/>
                <w:szCs w:val="22"/>
              </w:rPr>
              <w:t>7º</w:t>
            </w:r>
          </w:p>
        </w:tc>
        <w:tc>
          <w:tcPr>
            <w:tcW w:w="4094" w:type="dxa"/>
          </w:tcPr>
          <w:p w14:paraId="1353775A" w14:textId="77777777" w:rsidR="00A37029" w:rsidRPr="00912797" w:rsidRDefault="00A37029" w:rsidP="00912797">
            <w:pPr>
              <w:spacing w:before="100" w:beforeAutospacing="1" w:after="100" w:afterAutospacing="1"/>
              <w:jc w:val="both"/>
              <w:rPr>
                <w:sz w:val="22"/>
                <w:szCs w:val="22"/>
              </w:rPr>
            </w:pPr>
            <w:r w:rsidRPr="00912797">
              <w:rPr>
                <w:sz w:val="22"/>
                <w:szCs w:val="22"/>
              </w:rPr>
              <w:t>Mª Carmen Baquedano Romero</w:t>
            </w:r>
          </w:p>
        </w:tc>
        <w:tc>
          <w:tcPr>
            <w:tcW w:w="1292" w:type="dxa"/>
          </w:tcPr>
          <w:p w14:paraId="1353775B" w14:textId="77777777" w:rsidR="00A37029" w:rsidRPr="00912797" w:rsidRDefault="00A37029" w:rsidP="00912797">
            <w:pPr>
              <w:spacing w:before="100" w:beforeAutospacing="1" w:after="100" w:afterAutospacing="1"/>
              <w:jc w:val="both"/>
              <w:rPr>
                <w:sz w:val="22"/>
                <w:szCs w:val="22"/>
              </w:rPr>
            </w:pPr>
            <w:r w:rsidRPr="00912797">
              <w:rPr>
                <w:sz w:val="22"/>
                <w:szCs w:val="22"/>
              </w:rPr>
              <w:t>19.5</w:t>
            </w:r>
          </w:p>
        </w:tc>
      </w:tr>
      <w:tr w:rsidR="00A37029" w:rsidRPr="00912797" w14:paraId="13537760" w14:textId="77777777" w:rsidTr="00560B6D">
        <w:trPr>
          <w:jc w:val="center"/>
        </w:trPr>
        <w:tc>
          <w:tcPr>
            <w:tcW w:w="1468" w:type="dxa"/>
          </w:tcPr>
          <w:p w14:paraId="1353775D" w14:textId="77777777" w:rsidR="00A37029" w:rsidRPr="00912797" w:rsidRDefault="00A37029" w:rsidP="00912797">
            <w:pPr>
              <w:spacing w:before="100" w:beforeAutospacing="1" w:after="100" w:afterAutospacing="1"/>
              <w:jc w:val="both"/>
              <w:rPr>
                <w:sz w:val="22"/>
                <w:szCs w:val="22"/>
              </w:rPr>
            </w:pPr>
            <w:r w:rsidRPr="00912797">
              <w:rPr>
                <w:sz w:val="22"/>
                <w:szCs w:val="22"/>
              </w:rPr>
              <w:t>8º</w:t>
            </w:r>
          </w:p>
        </w:tc>
        <w:tc>
          <w:tcPr>
            <w:tcW w:w="4094" w:type="dxa"/>
          </w:tcPr>
          <w:p w14:paraId="1353775E" w14:textId="77777777" w:rsidR="00A37029" w:rsidRPr="00912797" w:rsidRDefault="00A37029" w:rsidP="00912797">
            <w:pPr>
              <w:spacing w:before="100" w:beforeAutospacing="1" w:after="100" w:afterAutospacing="1"/>
              <w:jc w:val="both"/>
              <w:rPr>
                <w:sz w:val="22"/>
                <w:szCs w:val="22"/>
              </w:rPr>
            </w:pPr>
            <w:r w:rsidRPr="00912797">
              <w:rPr>
                <w:sz w:val="22"/>
                <w:szCs w:val="22"/>
              </w:rPr>
              <w:t>Gustavo Martínez Calafat</w:t>
            </w:r>
          </w:p>
        </w:tc>
        <w:tc>
          <w:tcPr>
            <w:tcW w:w="1292" w:type="dxa"/>
          </w:tcPr>
          <w:p w14:paraId="1353775F" w14:textId="77777777" w:rsidR="00A37029" w:rsidRPr="00912797" w:rsidRDefault="00A37029" w:rsidP="00912797">
            <w:pPr>
              <w:spacing w:before="100" w:beforeAutospacing="1" w:after="100" w:afterAutospacing="1"/>
              <w:jc w:val="both"/>
              <w:rPr>
                <w:sz w:val="22"/>
                <w:szCs w:val="22"/>
              </w:rPr>
            </w:pPr>
            <w:r w:rsidRPr="00912797">
              <w:rPr>
                <w:sz w:val="22"/>
                <w:szCs w:val="22"/>
              </w:rPr>
              <w:t>19</w:t>
            </w:r>
          </w:p>
        </w:tc>
      </w:tr>
      <w:tr w:rsidR="00A37029" w:rsidRPr="00912797" w14:paraId="13537764" w14:textId="77777777" w:rsidTr="00560B6D">
        <w:trPr>
          <w:jc w:val="center"/>
        </w:trPr>
        <w:tc>
          <w:tcPr>
            <w:tcW w:w="1468" w:type="dxa"/>
          </w:tcPr>
          <w:p w14:paraId="13537761" w14:textId="77777777" w:rsidR="00A37029" w:rsidRPr="00912797" w:rsidRDefault="00A37029" w:rsidP="00912797">
            <w:pPr>
              <w:spacing w:before="100" w:beforeAutospacing="1" w:after="100" w:afterAutospacing="1"/>
              <w:jc w:val="both"/>
              <w:rPr>
                <w:sz w:val="22"/>
                <w:szCs w:val="22"/>
              </w:rPr>
            </w:pPr>
            <w:r w:rsidRPr="00912797">
              <w:rPr>
                <w:sz w:val="22"/>
                <w:szCs w:val="22"/>
              </w:rPr>
              <w:t>9º</w:t>
            </w:r>
          </w:p>
        </w:tc>
        <w:tc>
          <w:tcPr>
            <w:tcW w:w="4094" w:type="dxa"/>
          </w:tcPr>
          <w:p w14:paraId="13537762" w14:textId="77777777" w:rsidR="00A37029" w:rsidRPr="00912797" w:rsidRDefault="00A37029" w:rsidP="00912797">
            <w:pPr>
              <w:spacing w:before="100" w:beforeAutospacing="1" w:after="100" w:afterAutospacing="1"/>
              <w:jc w:val="both"/>
              <w:rPr>
                <w:sz w:val="22"/>
                <w:szCs w:val="22"/>
              </w:rPr>
            </w:pPr>
            <w:r w:rsidRPr="00912797">
              <w:rPr>
                <w:sz w:val="22"/>
                <w:szCs w:val="22"/>
              </w:rPr>
              <w:t>Vicente Ciscar Tarrazona</w:t>
            </w:r>
          </w:p>
        </w:tc>
        <w:tc>
          <w:tcPr>
            <w:tcW w:w="1292" w:type="dxa"/>
          </w:tcPr>
          <w:p w14:paraId="13537763" w14:textId="77777777" w:rsidR="00A37029" w:rsidRPr="00912797" w:rsidRDefault="00A37029" w:rsidP="00912797">
            <w:pPr>
              <w:spacing w:before="100" w:beforeAutospacing="1" w:after="100" w:afterAutospacing="1"/>
              <w:jc w:val="both"/>
              <w:rPr>
                <w:sz w:val="22"/>
                <w:szCs w:val="22"/>
              </w:rPr>
            </w:pPr>
            <w:r w:rsidRPr="00912797">
              <w:rPr>
                <w:sz w:val="22"/>
                <w:szCs w:val="22"/>
              </w:rPr>
              <w:t>18</w:t>
            </w:r>
          </w:p>
        </w:tc>
      </w:tr>
      <w:tr w:rsidR="00A37029" w:rsidRPr="00912797" w14:paraId="13537768" w14:textId="77777777" w:rsidTr="00560B6D">
        <w:trPr>
          <w:jc w:val="center"/>
        </w:trPr>
        <w:tc>
          <w:tcPr>
            <w:tcW w:w="1468" w:type="dxa"/>
          </w:tcPr>
          <w:p w14:paraId="13537765" w14:textId="77777777" w:rsidR="00A37029" w:rsidRPr="00912797" w:rsidRDefault="00A37029" w:rsidP="00912797">
            <w:pPr>
              <w:spacing w:before="100" w:beforeAutospacing="1" w:after="100" w:afterAutospacing="1"/>
              <w:jc w:val="both"/>
              <w:rPr>
                <w:sz w:val="22"/>
                <w:szCs w:val="22"/>
              </w:rPr>
            </w:pPr>
            <w:r w:rsidRPr="00912797">
              <w:rPr>
                <w:sz w:val="22"/>
                <w:szCs w:val="22"/>
              </w:rPr>
              <w:t>10º</w:t>
            </w:r>
          </w:p>
        </w:tc>
        <w:tc>
          <w:tcPr>
            <w:tcW w:w="4094" w:type="dxa"/>
          </w:tcPr>
          <w:p w14:paraId="13537766" w14:textId="77777777" w:rsidR="00A37029" w:rsidRPr="00912797" w:rsidRDefault="00A37029" w:rsidP="00912797">
            <w:pPr>
              <w:spacing w:before="100" w:beforeAutospacing="1" w:after="100" w:afterAutospacing="1"/>
              <w:jc w:val="both"/>
              <w:rPr>
                <w:sz w:val="22"/>
                <w:szCs w:val="22"/>
              </w:rPr>
            </w:pPr>
            <w:r w:rsidRPr="00912797">
              <w:rPr>
                <w:sz w:val="22"/>
                <w:szCs w:val="22"/>
              </w:rPr>
              <w:t>Patricia Ferri Mascarell</w:t>
            </w:r>
          </w:p>
        </w:tc>
        <w:tc>
          <w:tcPr>
            <w:tcW w:w="1292" w:type="dxa"/>
          </w:tcPr>
          <w:p w14:paraId="13537767" w14:textId="77777777" w:rsidR="00A37029" w:rsidRPr="00912797" w:rsidRDefault="00A37029" w:rsidP="00912797">
            <w:pPr>
              <w:spacing w:before="100" w:beforeAutospacing="1" w:after="100" w:afterAutospacing="1"/>
              <w:jc w:val="both"/>
              <w:rPr>
                <w:sz w:val="22"/>
                <w:szCs w:val="22"/>
              </w:rPr>
            </w:pPr>
            <w:r w:rsidRPr="00912797">
              <w:rPr>
                <w:sz w:val="22"/>
                <w:szCs w:val="22"/>
              </w:rPr>
              <w:t>18</w:t>
            </w:r>
          </w:p>
        </w:tc>
      </w:tr>
      <w:tr w:rsidR="00A37029" w:rsidRPr="00912797" w14:paraId="1353776C" w14:textId="77777777" w:rsidTr="00560B6D">
        <w:trPr>
          <w:jc w:val="center"/>
        </w:trPr>
        <w:tc>
          <w:tcPr>
            <w:tcW w:w="1468" w:type="dxa"/>
          </w:tcPr>
          <w:p w14:paraId="13537769" w14:textId="77777777" w:rsidR="00A37029" w:rsidRPr="00912797" w:rsidRDefault="00A37029" w:rsidP="00912797">
            <w:pPr>
              <w:spacing w:before="100" w:beforeAutospacing="1" w:after="100" w:afterAutospacing="1"/>
              <w:jc w:val="both"/>
              <w:rPr>
                <w:sz w:val="22"/>
                <w:szCs w:val="22"/>
              </w:rPr>
            </w:pPr>
            <w:r w:rsidRPr="00912797">
              <w:rPr>
                <w:sz w:val="22"/>
                <w:szCs w:val="22"/>
              </w:rPr>
              <w:t>11º</w:t>
            </w:r>
          </w:p>
        </w:tc>
        <w:tc>
          <w:tcPr>
            <w:tcW w:w="4094" w:type="dxa"/>
          </w:tcPr>
          <w:p w14:paraId="1353776A" w14:textId="77777777" w:rsidR="00A37029" w:rsidRPr="00912797" w:rsidRDefault="00A37029" w:rsidP="00912797">
            <w:pPr>
              <w:spacing w:before="100" w:beforeAutospacing="1" w:after="100" w:afterAutospacing="1"/>
              <w:jc w:val="both"/>
              <w:rPr>
                <w:sz w:val="22"/>
                <w:szCs w:val="22"/>
              </w:rPr>
            </w:pPr>
            <w:r w:rsidRPr="00912797">
              <w:rPr>
                <w:sz w:val="22"/>
                <w:szCs w:val="22"/>
              </w:rPr>
              <w:t>Mirsada Badnjevic Kaahodzic</w:t>
            </w:r>
          </w:p>
        </w:tc>
        <w:tc>
          <w:tcPr>
            <w:tcW w:w="1292" w:type="dxa"/>
          </w:tcPr>
          <w:p w14:paraId="1353776B" w14:textId="77777777" w:rsidR="00A37029" w:rsidRPr="00912797" w:rsidRDefault="00A37029" w:rsidP="00912797">
            <w:pPr>
              <w:spacing w:before="100" w:beforeAutospacing="1" w:after="100" w:afterAutospacing="1"/>
              <w:jc w:val="both"/>
              <w:rPr>
                <w:sz w:val="22"/>
                <w:szCs w:val="22"/>
              </w:rPr>
            </w:pPr>
            <w:r w:rsidRPr="00912797">
              <w:rPr>
                <w:sz w:val="22"/>
                <w:szCs w:val="22"/>
              </w:rPr>
              <w:t>16.5</w:t>
            </w:r>
          </w:p>
        </w:tc>
      </w:tr>
      <w:tr w:rsidR="00A37029" w:rsidRPr="00912797" w14:paraId="13537770" w14:textId="77777777" w:rsidTr="00560B6D">
        <w:trPr>
          <w:jc w:val="center"/>
        </w:trPr>
        <w:tc>
          <w:tcPr>
            <w:tcW w:w="1468" w:type="dxa"/>
          </w:tcPr>
          <w:p w14:paraId="1353776D" w14:textId="77777777" w:rsidR="00A37029" w:rsidRPr="00912797" w:rsidRDefault="00A37029" w:rsidP="00912797">
            <w:pPr>
              <w:spacing w:before="100" w:beforeAutospacing="1" w:after="100" w:afterAutospacing="1"/>
              <w:jc w:val="both"/>
              <w:rPr>
                <w:sz w:val="22"/>
                <w:szCs w:val="22"/>
              </w:rPr>
            </w:pPr>
            <w:r w:rsidRPr="00912797">
              <w:rPr>
                <w:sz w:val="22"/>
                <w:szCs w:val="22"/>
              </w:rPr>
              <w:t>12º</w:t>
            </w:r>
          </w:p>
        </w:tc>
        <w:tc>
          <w:tcPr>
            <w:tcW w:w="4094" w:type="dxa"/>
          </w:tcPr>
          <w:p w14:paraId="1353776E" w14:textId="77777777" w:rsidR="00A37029" w:rsidRPr="00912797" w:rsidRDefault="00A37029" w:rsidP="00912797">
            <w:pPr>
              <w:spacing w:before="100" w:beforeAutospacing="1" w:after="100" w:afterAutospacing="1"/>
              <w:jc w:val="both"/>
              <w:rPr>
                <w:sz w:val="22"/>
                <w:szCs w:val="22"/>
              </w:rPr>
            </w:pPr>
            <w:r w:rsidRPr="00912797">
              <w:rPr>
                <w:sz w:val="22"/>
                <w:szCs w:val="22"/>
              </w:rPr>
              <w:t>Estela Palmer Bataller</w:t>
            </w:r>
          </w:p>
        </w:tc>
        <w:tc>
          <w:tcPr>
            <w:tcW w:w="1292" w:type="dxa"/>
          </w:tcPr>
          <w:p w14:paraId="1353776F" w14:textId="77777777" w:rsidR="00A37029" w:rsidRPr="00912797" w:rsidRDefault="00A37029" w:rsidP="00912797">
            <w:pPr>
              <w:spacing w:before="100" w:beforeAutospacing="1" w:after="100" w:afterAutospacing="1"/>
              <w:jc w:val="both"/>
              <w:rPr>
                <w:sz w:val="22"/>
                <w:szCs w:val="22"/>
              </w:rPr>
            </w:pPr>
            <w:r w:rsidRPr="00912797">
              <w:rPr>
                <w:sz w:val="22"/>
                <w:szCs w:val="22"/>
              </w:rPr>
              <w:t>15.5</w:t>
            </w:r>
          </w:p>
        </w:tc>
      </w:tr>
      <w:tr w:rsidR="00A37029" w:rsidRPr="00912797" w14:paraId="13537774" w14:textId="77777777" w:rsidTr="00560B6D">
        <w:trPr>
          <w:jc w:val="center"/>
        </w:trPr>
        <w:tc>
          <w:tcPr>
            <w:tcW w:w="1468" w:type="dxa"/>
          </w:tcPr>
          <w:p w14:paraId="13537771" w14:textId="77777777" w:rsidR="00A37029" w:rsidRPr="00912797" w:rsidRDefault="00A37029" w:rsidP="00912797">
            <w:pPr>
              <w:spacing w:before="100" w:beforeAutospacing="1" w:after="100" w:afterAutospacing="1"/>
              <w:jc w:val="both"/>
              <w:rPr>
                <w:sz w:val="22"/>
                <w:szCs w:val="22"/>
              </w:rPr>
            </w:pPr>
            <w:r w:rsidRPr="00912797">
              <w:rPr>
                <w:sz w:val="22"/>
                <w:szCs w:val="22"/>
              </w:rPr>
              <w:t>13º</w:t>
            </w:r>
          </w:p>
        </w:tc>
        <w:tc>
          <w:tcPr>
            <w:tcW w:w="4094" w:type="dxa"/>
          </w:tcPr>
          <w:p w14:paraId="13537772" w14:textId="77777777" w:rsidR="00A37029" w:rsidRPr="00912797" w:rsidRDefault="00A37029" w:rsidP="00912797">
            <w:pPr>
              <w:spacing w:before="100" w:beforeAutospacing="1" w:after="100" w:afterAutospacing="1"/>
              <w:jc w:val="both"/>
              <w:rPr>
                <w:sz w:val="22"/>
                <w:szCs w:val="22"/>
              </w:rPr>
            </w:pPr>
            <w:r w:rsidRPr="00912797">
              <w:rPr>
                <w:sz w:val="22"/>
                <w:szCs w:val="22"/>
              </w:rPr>
              <w:t>Amparo Ramón Sánchez</w:t>
            </w:r>
          </w:p>
        </w:tc>
        <w:tc>
          <w:tcPr>
            <w:tcW w:w="1292" w:type="dxa"/>
          </w:tcPr>
          <w:p w14:paraId="13537773" w14:textId="77777777" w:rsidR="00A37029" w:rsidRPr="00912797" w:rsidRDefault="00A37029" w:rsidP="00912797">
            <w:pPr>
              <w:spacing w:before="100" w:beforeAutospacing="1" w:after="100" w:afterAutospacing="1"/>
              <w:jc w:val="both"/>
              <w:rPr>
                <w:sz w:val="22"/>
                <w:szCs w:val="22"/>
              </w:rPr>
            </w:pPr>
            <w:r w:rsidRPr="00912797">
              <w:rPr>
                <w:sz w:val="22"/>
                <w:szCs w:val="22"/>
              </w:rPr>
              <w:t>14.5</w:t>
            </w:r>
          </w:p>
        </w:tc>
      </w:tr>
      <w:tr w:rsidR="00A37029" w:rsidRPr="00912797" w14:paraId="13537778" w14:textId="77777777" w:rsidTr="00560B6D">
        <w:trPr>
          <w:jc w:val="center"/>
        </w:trPr>
        <w:tc>
          <w:tcPr>
            <w:tcW w:w="1468" w:type="dxa"/>
          </w:tcPr>
          <w:p w14:paraId="13537775" w14:textId="77777777" w:rsidR="00A37029" w:rsidRPr="00912797" w:rsidRDefault="00A37029" w:rsidP="00912797">
            <w:pPr>
              <w:spacing w:before="100" w:beforeAutospacing="1" w:after="100" w:afterAutospacing="1"/>
              <w:jc w:val="both"/>
              <w:rPr>
                <w:sz w:val="22"/>
                <w:szCs w:val="22"/>
              </w:rPr>
            </w:pPr>
            <w:r w:rsidRPr="00912797">
              <w:rPr>
                <w:sz w:val="22"/>
                <w:szCs w:val="22"/>
              </w:rPr>
              <w:t>14º</w:t>
            </w:r>
          </w:p>
        </w:tc>
        <w:tc>
          <w:tcPr>
            <w:tcW w:w="4094" w:type="dxa"/>
          </w:tcPr>
          <w:p w14:paraId="13537776" w14:textId="77777777" w:rsidR="00A37029" w:rsidRPr="00912797" w:rsidRDefault="00A37029" w:rsidP="00912797">
            <w:pPr>
              <w:spacing w:before="100" w:beforeAutospacing="1" w:after="100" w:afterAutospacing="1"/>
              <w:jc w:val="both"/>
              <w:rPr>
                <w:sz w:val="22"/>
                <w:szCs w:val="22"/>
              </w:rPr>
            </w:pPr>
            <w:r w:rsidRPr="00912797">
              <w:rPr>
                <w:sz w:val="22"/>
                <w:szCs w:val="22"/>
              </w:rPr>
              <w:t>Amparo de la Fuente Miñana</w:t>
            </w:r>
          </w:p>
        </w:tc>
        <w:tc>
          <w:tcPr>
            <w:tcW w:w="1292" w:type="dxa"/>
          </w:tcPr>
          <w:p w14:paraId="13537777" w14:textId="77777777" w:rsidR="00A37029" w:rsidRPr="00912797" w:rsidRDefault="00A37029" w:rsidP="00912797">
            <w:pPr>
              <w:spacing w:before="100" w:beforeAutospacing="1" w:after="100" w:afterAutospacing="1"/>
              <w:jc w:val="both"/>
              <w:rPr>
                <w:sz w:val="22"/>
                <w:szCs w:val="22"/>
              </w:rPr>
            </w:pPr>
            <w:r w:rsidRPr="00912797">
              <w:rPr>
                <w:sz w:val="22"/>
                <w:szCs w:val="22"/>
              </w:rPr>
              <w:t>14</w:t>
            </w:r>
          </w:p>
        </w:tc>
      </w:tr>
      <w:tr w:rsidR="00A37029" w:rsidRPr="00912797" w14:paraId="1353777C" w14:textId="77777777" w:rsidTr="00560B6D">
        <w:trPr>
          <w:jc w:val="center"/>
        </w:trPr>
        <w:tc>
          <w:tcPr>
            <w:tcW w:w="1468" w:type="dxa"/>
          </w:tcPr>
          <w:p w14:paraId="13537779" w14:textId="77777777" w:rsidR="00A37029" w:rsidRPr="00912797" w:rsidRDefault="00A37029" w:rsidP="00912797">
            <w:pPr>
              <w:spacing w:before="100" w:beforeAutospacing="1" w:after="100" w:afterAutospacing="1"/>
              <w:jc w:val="both"/>
              <w:rPr>
                <w:sz w:val="22"/>
                <w:szCs w:val="22"/>
              </w:rPr>
            </w:pPr>
            <w:r w:rsidRPr="00912797">
              <w:rPr>
                <w:sz w:val="22"/>
                <w:szCs w:val="22"/>
              </w:rPr>
              <w:t>15º</w:t>
            </w:r>
          </w:p>
        </w:tc>
        <w:tc>
          <w:tcPr>
            <w:tcW w:w="4094" w:type="dxa"/>
          </w:tcPr>
          <w:p w14:paraId="1353777A" w14:textId="77777777" w:rsidR="00A37029" w:rsidRPr="00912797" w:rsidRDefault="00A37029" w:rsidP="00912797">
            <w:pPr>
              <w:spacing w:before="100" w:beforeAutospacing="1" w:after="100" w:afterAutospacing="1"/>
              <w:jc w:val="both"/>
              <w:rPr>
                <w:sz w:val="22"/>
                <w:szCs w:val="22"/>
              </w:rPr>
            </w:pPr>
            <w:r w:rsidRPr="00912797">
              <w:rPr>
                <w:sz w:val="22"/>
                <w:szCs w:val="22"/>
              </w:rPr>
              <w:t>Natalia Pons Mestre</w:t>
            </w:r>
          </w:p>
        </w:tc>
        <w:tc>
          <w:tcPr>
            <w:tcW w:w="1292" w:type="dxa"/>
          </w:tcPr>
          <w:p w14:paraId="1353777B" w14:textId="77777777" w:rsidR="00A37029" w:rsidRPr="00912797" w:rsidRDefault="00A37029" w:rsidP="00912797">
            <w:pPr>
              <w:spacing w:before="100" w:beforeAutospacing="1" w:after="100" w:afterAutospacing="1"/>
              <w:jc w:val="both"/>
              <w:rPr>
                <w:sz w:val="22"/>
                <w:szCs w:val="22"/>
              </w:rPr>
            </w:pPr>
            <w:r w:rsidRPr="00912797">
              <w:rPr>
                <w:sz w:val="22"/>
                <w:szCs w:val="22"/>
              </w:rPr>
              <w:t>13.5</w:t>
            </w:r>
          </w:p>
        </w:tc>
      </w:tr>
      <w:tr w:rsidR="00A37029" w:rsidRPr="00912797" w14:paraId="13537780" w14:textId="77777777" w:rsidTr="00560B6D">
        <w:trPr>
          <w:jc w:val="center"/>
        </w:trPr>
        <w:tc>
          <w:tcPr>
            <w:tcW w:w="1468" w:type="dxa"/>
          </w:tcPr>
          <w:p w14:paraId="1353777D" w14:textId="77777777" w:rsidR="00A37029" w:rsidRPr="00912797" w:rsidRDefault="00A37029" w:rsidP="00912797">
            <w:pPr>
              <w:spacing w:before="100" w:beforeAutospacing="1" w:after="100" w:afterAutospacing="1"/>
              <w:jc w:val="both"/>
              <w:rPr>
                <w:sz w:val="22"/>
                <w:szCs w:val="22"/>
              </w:rPr>
            </w:pPr>
            <w:r w:rsidRPr="00912797">
              <w:rPr>
                <w:sz w:val="22"/>
                <w:szCs w:val="22"/>
              </w:rPr>
              <w:t>16º</w:t>
            </w:r>
          </w:p>
        </w:tc>
        <w:tc>
          <w:tcPr>
            <w:tcW w:w="4094" w:type="dxa"/>
          </w:tcPr>
          <w:p w14:paraId="1353777E" w14:textId="77777777" w:rsidR="00A37029" w:rsidRPr="00912797" w:rsidRDefault="00A37029" w:rsidP="00912797">
            <w:pPr>
              <w:spacing w:before="100" w:beforeAutospacing="1" w:after="100" w:afterAutospacing="1"/>
              <w:jc w:val="both"/>
              <w:rPr>
                <w:sz w:val="22"/>
                <w:szCs w:val="22"/>
              </w:rPr>
            </w:pPr>
            <w:r w:rsidRPr="00912797">
              <w:rPr>
                <w:sz w:val="22"/>
                <w:szCs w:val="22"/>
              </w:rPr>
              <w:t>Yolanda Gómez Mateos</w:t>
            </w:r>
          </w:p>
        </w:tc>
        <w:tc>
          <w:tcPr>
            <w:tcW w:w="1292" w:type="dxa"/>
          </w:tcPr>
          <w:p w14:paraId="1353777F" w14:textId="77777777" w:rsidR="00A37029" w:rsidRPr="00912797" w:rsidRDefault="00A37029" w:rsidP="00912797">
            <w:pPr>
              <w:spacing w:before="100" w:beforeAutospacing="1" w:after="100" w:afterAutospacing="1"/>
              <w:jc w:val="both"/>
              <w:rPr>
                <w:sz w:val="22"/>
                <w:szCs w:val="22"/>
              </w:rPr>
            </w:pPr>
            <w:r w:rsidRPr="00912797">
              <w:rPr>
                <w:sz w:val="22"/>
                <w:szCs w:val="22"/>
              </w:rPr>
              <w:t>11</w:t>
            </w:r>
          </w:p>
        </w:tc>
      </w:tr>
      <w:tr w:rsidR="00A37029" w:rsidRPr="00912797" w14:paraId="13537784" w14:textId="77777777" w:rsidTr="00560B6D">
        <w:trPr>
          <w:jc w:val="center"/>
        </w:trPr>
        <w:tc>
          <w:tcPr>
            <w:tcW w:w="1468" w:type="dxa"/>
          </w:tcPr>
          <w:p w14:paraId="13537781" w14:textId="77777777" w:rsidR="00A37029" w:rsidRPr="00912797" w:rsidRDefault="00A37029" w:rsidP="00912797">
            <w:pPr>
              <w:spacing w:before="100" w:beforeAutospacing="1" w:after="100" w:afterAutospacing="1"/>
              <w:jc w:val="both"/>
              <w:rPr>
                <w:sz w:val="22"/>
                <w:szCs w:val="22"/>
              </w:rPr>
            </w:pPr>
            <w:r w:rsidRPr="00912797">
              <w:rPr>
                <w:sz w:val="22"/>
                <w:szCs w:val="22"/>
              </w:rPr>
              <w:t>17º</w:t>
            </w:r>
          </w:p>
        </w:tc>
        <w:tc>
          <w:tcPr>
            <w:tcW w:w="4094" w:type="dxa"/>
          </w:tcPr>
          <w:p w14:paraId="13537782" w14:textId="77777777" w:rsidR="00A37029" w:rsidRPr="00912797" w:rsidRDefault="00A37029" w:rsidP="00912797">
            <w:pPr>
              <w:spacing w:before="100" w:beforeAutospacing="1" w:after="100" w:afterAutospacing="1"/>
              <w:jc w:val="both"/>
              <w:rPr>
                <w:sz w:val="22"/>
                <w:szCs w:val="22"/>
              </w:rPr>
            </w:pPr>
            <w:r w:rsidRPr="00912797">
              <w:rPr>
                <w:sz w:val="22"/>
                <w:szCs w:val="22"/>
              </w:rPr>
              <w:t>Angela Moreno Peinado</w:t>
            </w:r>
          </w:p>
        </w:tc>
        <w:tc>
          <w:tcPr>
            <w:tcW w:w="1292" w:type="dxa"/>
          </w:tcPr>
          <w:p w14:paraId="13537783" w14:textId="77777777" w:rsidR="00A37029" w:rsidRPr="00912797" w:rsidRDefault="00A37029" w:rsidP="00912797">
            <w:pPr>
              <w:spacing w:before="100" w:beforeAutospacing="1" w:after="100" w:afterAutospacing="1"/>
              <w:jc w:val="both"/>
              <w:rPr>
                <w:sz w:val="22"/>
                <w:szCs w:val="22"/>
              </w:rPr>
            </w:pPr>
            <w:r w:rsidRPr="00912797">
              <w:rPr>
                <w:sz w:val="22"/>
                <w:szCs w:val="22"/>
              </w:rPr>
              <w:t>9</w:t>
            </w:r>
          </w:p>
        </w:tc>
      </w:tr>
    </w:tbl>
    <w:p w14:paraId="13537785" w14:textId="77777777" w:rsidR="00117181" w:rsidRDefault="00A37029" w:rsidP="00912797">
      <w:pPr>
        <w:spacing w:before="100" w:beforeAutospacing="1" w:after="100" w:afterAutospacing="1"/>
        <w:jc w:val="both"/>
        <w:rPr>
          <w:sz w:val="22"/>
          <w:szCs w:val="22"/>
        </w:rPr>
      </w:pPr>
      <w:r w:rsidRPr="00912797">
        <w:rPr>
          <w:b/>
          <w:sz w:val="22"/>
          <w:szCs w:val="22"/>
        </w:rPr>
        <w:t>Sego</w:t>
      </w:r>
      <w:r w:rsidR="00117181">
        <w:rPr>
          <w:b/>
          <w:sz w:val="22"/>
          <w:szCs w:val="22"/>
        </w:rPr>
        <w:t>n</w:t>
      </w:r>
      <w:r w:rsidRPr="00912797">
        <w:rPr>
          <w:sz w:val="22"/>
          <w:szCs w:val="22"/>
        </w:rPr>
        <w:t xml:space="preserve">: Ordenar la publicació de la present </w:t>
      </w:r>
      <w:r w:rsidR="00117181">
        <w:rPr>
          <w:sz w:val="22"/>
          <w:szCs w:val="22"/>
        </w:rPr>
        <w:t>resolución al tauler d’edictes i a la web municipal.</w:t>
      </w:r>
    </w:p>
    <w:p w14:paraId="13537786" w14:textId="77777777" w:rsidR="00A37029" w:rsidRPr="00560B6D" w:rsidRDefault="00A37029" w:rsidP="00560B6D">
      <w:pPr>
        <w:pStyle w:val="Subtitle"/>
        <w:spacing w:before="100" w:beforeAutospacing="1" w:after="100" w:afterAutospacing="1"/>
        <w:rPr>
          <w:rFonts w:ascii="Times New Roman" w:hAnsi="Times New Roman"/>
          <w:color w:val="auto"/>
          <w:sz w:val="22"/>
          <w:szCs w:val="22"/>
          <w:lang w:val="ca-ES"/>
        </w:rPr>
      </w:pPr>
      <w:r w:rsidRPr="00560B6D">
        <w:rPr>
          <w:rFonts w:ascii="Times New Roman" w:hAnsi="Times New Roman"/>
          <w:color w:val="auto"/>
          <w:sz w:val="22"/>
          <w:szCs w:val="22"/>
          <w:lang w:val="ca-ES"/>
        </w:rPr>
        <w:t>RESOLUCIÓ D'ALCALDIA 225</w:t>
      </w:r>
      <w:r w:rsidR="00B70019" w:rsidRPr="00560B6D">
        <w:rPr>
          <w:rFonts w:ascii="Times New Roman" w:hAnsi="Times New Roman"/>
          <w:color w:val="auto"/>
          <w:sz w:val="22"/>
          <w:szCs w:val="22"/>
          <w:lang w:val="ca-ES"/>
        </w:rPr>
        <w:t xml:space="preserve"> SOBRE CONTRACTE DE SUBMINISTRE DE MATERIAL D’OFICINA</w:t>
      </w:r>
    </w:p>
    <w:p w14:paraId="13537787" w14:textId="77777777" w:rsidR="00A37029" w:rsidRPr="00912797" w:rsidRDefault="00A37029" w:rsidP="00912797">
      <w:pPr>
        <w:pStyle w:val="Normal00"/>
        <w:spacing w:before="100" w:beforeAutospacing="1" w:after="100" w:afterAutospacing="1"/>
        <w:ind w:right="-25"/>
        <w:jc w:val="both"/>
        <w:rPr>
          <w:sz w:val="22"/>
          <w:szCs w:val="22"/>
          <w:lang w:val="ca-ES"/>
        </w:rPr>
      </w:pPr>
      <w:r w:rsidRPr="00912797">
        <w:rPr>
          <w:sz w:val="22"/>
          <w:szCs w:val="22"/>
          <w:lang w:val="ca-ES"/>
        </w:rPr>
        <w:t>A la vista dels següents antecedents:</w:t>
      </w:r>
    </w:p>
    <w:tbl>
      <w:tblPr>
        <w:tblStyle w:val="TableGrid"/>
        <w:tblW w:w="8647"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6946"/>
        <w:gridCol w:w="1701"/>
      </w:tblGrid>
      <w:tr w:rsidR="00A37029" w:rsidRPr="00912797" w14:paraId="1353778A" w14:textId="77777777" w:rsidTr="00A37029">
        <w:trPr>
          <w:trHeight w:val="331"/>
        </w:trPr>
        <w:tc>
          <w:tcPr>
            <w:tcW w:w="6946" w:type="dxa"/>
          </w:tcPr>
          <w:p w14:paraId="13537788" w14:textId="77777777" w:rsidR="00A37029" w:rsidRPr="00912797" w:rsidRDefault="00A37029" w:rsidP="00912797">
            <w:pPr>
              <w:pStyle w:val="Normal00"/>
              <w:spacing w:before="100" w:beforeAutospacing="1" w:after="100" w:afterAutospacing="1"/>
              <w:ind w:right="-25"/>
              <w:jc w:val="both"/>
              <w:rPr>
                <w:b/>
                <w:sz w:val="22"/>
                <w:szCs w:val="22"/>
                <w:lang w:val="ca-ES"/>
              </w:rPr>
            </w:pPr>
            <w:r w:rsidRPr="00912797">
              <w:rPr>
                <w:b/>
                <w:sz w:val="22"/>
                <w:szCs w:val="22"/>
                <w:lang w:val="ca-ES"/>
              </w:rPr>
              <w:t>Document</w:t>
            </w:r>
          </w:p>
        </w:tc>
        <w:tc>
          <w:tcPr>
            <w:tcW w:w="1701" w:type="dxa"/>
          </w:tcPr>
          <w:p w14:paraId="13537789" w14:textId="77777777" w:rsidR="00A37029" w:rsidRPr="00912797" w:rsidRDefault="00A37029" w:rsidP="00912797">
            <w:pPr>
              <w:pStyle w:val="Normal00"/>
              <w:spacing w:before="100" w:beforeAutospacing="1" w:after="100" w:afterAutospacing="1"/>
              <w:ind w:right="-25"/>
              <w:jc w:val="both"/>
              <w:rPr>
                <w:b/>
                <w:sz w:val="22"/>
                <w:szCs w:val="22"/>
                <w:lang w:val="ca-ES"/>
              </w:rPr>
            </w:pPr>
            <w:r w:rsidRPr="00912797">
              <w:rPr>
                <w:b/>
                <w:sz w:val="22"/>
                <w:szCs w:val="22"/>
                <w:lang w:val="ca-ES"/>
              </w:rPr>
              <w:t>Data/Núm</w:t>
            </w:r>
          </w:p>
        </w:tc>
      </w:tr>
      <w:tr w:rsidR="00A37029" w:rsidRPr="00912797" w14:paraId="1353778D" w14:textId="77777777" w:rsidTr="00A37029">
        <w:tc>
          <w:tcPr>
            <w:tcW w:w="6946" w:type="dxa"/>
          </w:tcPr>
          <w:p w14:paraId="1353778B" w14:textId="77777777" w:rsidR="00A37029" w:rsidRPr="00912797" w:rsidRDefault="00A37029" w:rsidP="00912797">
            <w:pPr>
              <w:pStyle w:val="Normal00"/>
              <w:spacing w:before="100" w:beforeAutospacing="1" w:after="100" w:afterAutospacing="1"/>
              <w:ind w:right="-25"/>
              <w:jc w:val="both"/>
              <w:rPr>
                <w:sz w:val="22"/>
                <w:szCs w:val="22"/>
                <w:lang w:val="ca-ES"/>
              </w:rPr>
            </w:pPr>
            <w:r w:rsidRPr="00912797">
              <w:rPr>
                <w:sz w:val="22"/>
                <w:szCs w:val="22"/>
                <w:lang w:val="ca-ES"/>
              </w:rPr>
              <w:t>Compra de material d'oficina</w:t>
            </w:r>
          </w:p>
        </w:tc>
        <w:tc>
          <w:tcPr>
            <w:tcW w:w="1701" w:type="dxa"/>
          </w:tcPr>
          <w:p w14:paraId="1353778C" w14:textId="77777777" w:rsidR="00A37029" w:rsidRPr="00912797" w:rsidRDefault="00A37029" w:rsidP="00912797">
            <w:pPr>
              <w:spacing w:before="100" w:beforeAutospacing="1" w:after="100" w:afterAutospacing="1"/>
              <w:jc w:val="both"/>
              <w:rPr>
                <w:sz w:val="22"/>
                <w:szCs w:val="22"/>
                <w:highlight w:val="yellow"/>
              </w:rPr>
            </w:pPr>
            <w:r w:rsidRPr="00912797">
              <w:rPr>
                <w:sz w:val="22"/>
                <w:szCs w:val="22"/>
                <w:lang w:val="ca-ES"/>
              </w:rPr>
              <w:t>03/12/2018</w:t>
            </w:r>
          </w:p>
        </w:tc>
      </w:tr>
      <w:tr w:rsidR="00A37029" w:rsidRPr="00912797" w14:paraId="13537790" w14:textId="77777777" w:rsidTr="00A37029">
        <w:tc>
          <w:tcPr>
            <w:tcW w:w="6946" w:type="dxa"/>
          </w:tcPr>
          <w:p w14:paraId="1353778E" w14:textId="77777777" w:rsidR="00A37029" w:rsidRPr="00912797" w:rsidRDefault="00A37029" w:rsidP="00912797">
            <w:pPr>
              <w:pStyle w:val="Normal00"/>
              <w:spacing w:before="100" w:beforeAutospacing="1" w:after="100" w:afterAutospacing="1"/>
              <w:ind w:right="-25"/>
              <w:jc w:val="both"/>
              <w:rPr>
                <w:sz w:val="22"/>
                <w:szCs w:val="22"/>
                <w:lang w:val="ca-ES"/>
              </w:rPr>
            </w:pPr>
            <w:r w:rsidRPr="00912797">
              <w:rPr>
                <w:sz w:val="22"/>
                <w:szCs w:val="22"/>
                <w:lang w:val="ca-ES"/>
              </w:rPr>
              <w:t>Informe de Secretària</w:t>
            </w:r>
          </w:p>
        </w:tc>
        <w:tc>
          <w:tcPr>
            <w:tcW w:w="1701" w:type="dxa"/>
          </w:tcPr>
          <w:p w14:paraId="1353778F" w14:textId="77777777" w:rsidR="00A37029" w:rsidRPr="00912797" w:rsidRDefault="00A37029" w:rsidP="00912797">
            <w:pPr>
              <w:spacing w:before="100" w:beforeAutospacing="1" w:after="100" w:afterAutospacing="1"/>
              <w:jc w:val="both"/>
              <w:rPr>
                <w:sz w:val="22"/>
                <w:szCs w:val="22"/>
              </w:rPr>
            </w:pPr>
            <w:r w:rsidRPr="00912797">
              <w:rPr>
                <w:sz w:val="22"/>
                <w:szCs w:val="22"/>
                <w:lang w:val="ca-ES"/>
              </w:rPr>
              <w:t>04/12/2018</w:t>
            </w:r>
          </w:p>
        </w:tc>
      </w:tr>
      <w:tr w:rsidR="00A37029" w:rsidRPr="00912797" w14:paraId="13537793" w14:textId="77777777" w:rsidTr="00A37029">
        <w:tc>
          <w:tcPr>
            <w:tcW w:w="6946" w:type="dxa"/>
          </w:tcPr>
          <w:p w14:paraId="13537791" w14:textId="77777777" w:rsidR="00A37029" w:rsidRPr="00912797" w:rsidRDefault="00A37029" w:rsidP="00912797">
            <w:pPr>
              <w:pStyle w:val="Normal00"/>
              <w:spacing w:before="100" w:beforeAutospacing="1" w:after="100" w:afterAutospacing="1"/>
              <w:ind w:right="-25"/>
              <w:jc w:val="both"/>
              <w:rPr>
                <w:sz w:val="22"/>
                <w:szCs w:val="22"/>
                <w:lang w:val="ca-ES"/>
              </w:rPr>
            </w:pPr>
            <w:r w:rsidRPr="00912797">
              <w:rPr>
                <w:sz w:val="22"/>
                <w:szCs w:val="22"/>
                <w:lang w:val="ca-ES"/>
              </w:rPr>
              <w:t>Informe d'Intervenció</w:t>
            </w:r>
          </w:p>
        </w:tc>
        <w:tc>
          <w:tcPr>
            <w:tcW w:w="1701" w:type="dxa"/>
          </w:tcPr>
          <w:p w14:paraId="13537792" w14:textId="77777777" w:rsidR="00A37029" w:rsidRPr="00912797" w:rsidRDefault="00A37029" w:rsidP="00912797">
            <w:pPr>
              <w:spacing w:before="100" w:beforeAutospacing="1" w:after="100" w:afterAutospacing="1"/>
              <w:jc w:val="both"/>
              <w:rPr>
                <w:sz w:val="22"/>
                <w:szCs w:val="22"/>
              </w:rPr>
            </w:pPr>
            <w:r w:rsidRPr="00912797">
              <w:rPr>
                <w:sz w:val="22"/>
                <w:szCs w:val="22"/>
                <w:lang w:val="ca-ES"/>
              </w:rPr>
              <w:t>04/12/2018</w:t>
            </w:r>
          </w:p>
        </w:tc>
      </w:tr>
      <w:tr w:rsidR="00A37029" w:rsidRPr="00912797" w14:paraId="13537796" w14:textId="77777777" w:rsidTr="00A37029">
        <w:tc>
          <w:tcPr>
            <w:tcW w:w="6946" w:type="dxa"/>
          </w:tcPr>
          <w:p w14:paraId="13537794" w14:textId="77777777" w:rsidR="00A37029" w:rsidRPr="00912797" w:rsidRDefault="00A37029" w:rsidP="00912797">
            <w:pPr>
              <w:pStyle w:val="Normal00"/>
              <w:spacing w:before="100" w:beforeAutospacing="1" w:after="100" w:afterAutospacing="1"/>
              <w:ind w:right="-25"/>
              <w:jc w:val="both"/>
              <w:rPr>
                <w:sz w:val="22"/>
                <w:szCs w:val="22"/>
                <w:lang w:val="ca-ES"/>
              </w:rPr>
            </w:pPr>
            <w:r w:rsidRPr="00912797">
              <w:rPr>
                <w:sz w:val="22"/>
                <w:szCs w:val="22"/>
                <w:lang w:val="ca-ES"/>
              </w:rPr>
              <w:t>Informe Tècnic</w:t>
            </w:r>
          </w:p>
        </w:tc>
        <w:tc>
          <w:tcPr>
            <w:tcW w:w="1701" w:type="dxa"/>
          </w:tcPr>
          <w:p w14:paraId="13537795" w14:textId="77777777" w:rsidR="00A37029" w:rsidRPr="00912797" w:rsidRDefault="00A37029" w:rsidP="00912797">
            <w:pPr>
              <w:spacing w:before="100" w:beforeAutospacing="1" w:after="100" w:afterAutospacing="1"/>
              <w:jc w:val="both"/>
              <w:rPr>
                <w:sz w:val="22"/>
                <w:szCs w:val="22"/>
              </w:rPr>
            </w:pPr>
            <w:r w:rsidRPr="00912797">
              <w:rPr>
                <w:sz w:val="22"/>
                <w:szCs w:val="22"/>
                <w:lang w:val="ca-ES"/>
              </w:rPr>
              <w:t>03/12/2018</w:t>
            </w:r>
          </w:p>
        </w:tc>
      </w:tr>
    </w:tbl>
    <w:p w14:paraId="13537797" w14:textId="77777777" w:rsidR="00A37029" w:rsidRPr="00912797" w:rsidRDefault="00A37029" w:rsidP="00560B6D">
      <w:pPr>
        <w:pStyle w:val="Normal00"/>
        <w:spacing w:before="100" w:beforeAutospacing="1" w:after="100" w:afterAutospacing="1"/>
        <w:jc w:val="both"/>
        <w:rPr>
          <w:sz w:val="22"/>
          <w:szCs w:val="22"/>
          <w:lang w:val="ca-ES"/>
        </w:rPr>
      </w:pPr>
      <w:r w:rsidRPr="00912797">
        <w:rPr>
          <w:sz w:val="22"/>
          <w:szCs w:val="22"/>
          <w:lang w:val="ca-ES"/>
        </w:rPr>
        <w:t>A la vista de les característiques del contracte que es pretén adjudicar:</w:t>
      </w:r>
    </w:p>
    <w:tbl>
      <w:tblPr>
        <w:tblW w:w="8609" w:type="dxa"/>
        <w:tblInd w:w="6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0" w:type="dxa"/>
          <w:right w:w="0" w:type="dxa"/>
        </w:tblCellMar>
        <w:tblLook w:val="04A0" w:firstRow="1" w:lastRow="0" w:firstColumn="1" w:lastColumn="0" w:noHBand="0" w:noVBand="1"/>
      </w:tblPr>
      <w:tblGrid>
        <w:gridCol w:w="4820"/>
        <w:gridCol w:w="3789"/>
      </w:tblGrid>
      <w:tr w:rsidR="00A37029" w:rsidRPr="00912797" w14:paraId="13537799" w14:textId="77777777" w:rsidTr="00A37029">
        <w:trPr>
          <w:trHeight w:val="240"/>
        </w:trPr>
        <w:tc>
          <w:tcPr>
            <w:tcW w:w="8609" w:type="dxa"/>
            <w:gridSpan w:val="2"/>
            <w:tcBorders>
              <w:top w:val="single" w:sz="4" w:space="0" w:color="A6A6A6"/>
              <w:left w:val="single" w:sz="4" w:space="0" w:color="A6A6A6"/>
              <w:bottom w:val="single" w:sz="4" w:space="0" w:color="A6A6A6"/>
              <w:right w:val="single" w:sz="4" w:space="0" w:color="A6A6A6"/>
            </w:tcBorders>
            <w:tcMar>
              <w:top w:w="60" w:type="dxa"/>
              <w:left w:w="60" w:type="dxa"/>
              <w:bottom w:w="60" w:type="dxa"/>
              <w:right w:w="60" w:type="dxa"/>
            </w:tcMar>
            <w:vAlign w:val="center"/>
            <w:hideMark/>
          </w:tcPr>
          <w:p w14:paraId="13537798" w14:textId="77777777" w:rsidR="00A37029" w:rsidRPr="00912797" w:rsidRDefault="00A37029" w:rsidP="00912797">
            <w:pPr>
              <w:pStyle w:val="Normal00"/>
              <w:spacing w:before="100" w:beforeAutospacing="1" w:after="100" w:afterAutospacing="1"/>
              <w:jc w:val="both"/>
              <w:rPr>
                <w:color w:val="000000"/>
                <w:sz w:val="22"/>
                <w:szCs w:val="22"/>
                <w:lang w:val="ca-ES"/>
              </w:rPr>
            </w:pPr>
            <w:r w:rsidRPr="00912797">
              <w:rPr>
                <w:color w:val="000000"/>
                <w:sz w:val="22"/>
                <w:szCs w:val="22"/>
                <w:lang w:val="ca-ES"/>
              </w:rPr>
              <w:t>Tipus de contracte: Menor</w:t>
            </w:r>
          </w:p>
        </w:tc>
      </w:tr>
      <w:tr w:rsidR="00A37029" w:rsidRPr="00912797" w14:paraId="1353779B" w14:textId="77777777" w:rsidTr="00A37029">
        <w:trPr>
          <w:trHeight w:val="240"/>
        </w:trPr>
        <w:tc>
          <w:tcPr>
            <w:tcW w:w="8609" w:type="dxa"/>
            <w:gridSpan w:val="2"/>
            <w:tcBorders>
              <w:top w:val="single" w:sz="4" w:space="0" w:color="A6A6A6"/>
              <w:left w:val="single" w:sz="4" w:space="0" w:color="A6A6A6"/>
              <w:bottom w:val="single" w:sz="4" w:space="0" w:color="A6A6A6"/>
              <w:right w:val="single" w:sz="4" w:space="0" w:color="A6A6A6"/>
            </w:tcBorders>
            <w:tcMar>
              <w:top w:w="60" w:type="dxa"/>
              <w:left w:w="60" w:type="dxa"/>
              <w:bottom w:w="60" w:type="dxa"/>
              <w:right w:w="60" w:type="dxa"/>
            </w:tcMar>
            <w:vAlign w:val="center"/>
            <w:hideMark/>
          </w:tcPr>
          <w:p w14:paraId="1353779A" w14:textId="77777777" w:rsidR="00A37029" w:rsidRPr="00912797" w:rsidRDefault="00A37029" w:rsidP="00912797">
            <w:pPr>
              <w:pStyle w:val="Normal00"/>
              <w:spacing w:before="100" w:beforeAutospacing="1" w:after="100" w:afterAutospacing="1"/>
              <w:jc w:val="both"/>
              <w:rPr>
                <w:color w:val="000000"/>
                <w:sz w:val="22"/>
                <w:szCs w:val="22"/>
                <w:lang w:val="ca-ES"/>
              </w:rPr>
            </w:pPr>
            <w:r w:rsidRPr="00912797">
              <w:rPr>
                <w:color w:val="000000"/>
                <w:sz w:val="22"/>
                <w:szCs w:val="22"/>
                <w:lang w:val="ca-ES"/>
              </w:rPr>
              <w:t>Subtipus del contracte: Subministre</w:t>
            </w:r>
          </w:p>
        </w:tc>
      </w:tr>
      <w:tr w:rsidR="00A37029" w:rsidRPr="00912797" w14:paraId="1353779D" w14:textId="77777777" w:rsidTr="00A37029">
        <w:trPr>
          <w:trHeight w:val="240"/>
        </w:trPr>
        <w:tc>
          <w:tcPr>
            <w:tcW w:w="8609" w:type="dxa"/>
            <w:gridSpan w:val="2"/>
            <w:tcBorders>
              <w:top w:val="single" w:sz="4" w:space="0" w:color="A6A6A6"/>
              <w:left w:val="single" w:sz="4" w:space="0" w:color="A6A6A6"/>
              <w:bottom w:val="single" w:sz="4" w:space="0" w:color="A6A6A6"/>
              <w:right w:val="single" w:sz="4" w:space="0" w:color="A6A6A6"/>
            </w:tcBorders>
            <w:tcMar>
              <w:top w:w="60" w:type="dxa"/>
              <w:left w:w="60" w:type="dxa"/>
              <w:bottom w:w="60" w:type="dxa"/>
              <w:right w:w="60" w:type="dxa"/>
            </w:tcMar>
            <w:vAlign w:val="center"/>
            <w:hideMark/>
          </w:tcPr>
          <w:p w14:paraId="1353779C" w14:textId="77777777" w:rsidR="00A37029" w:rsidRPr="00912797" w:rsidRDefault="00A37029" w:rsidP="00912797">
            <w:pPr>
              <w:pStyle w:val="Normal00"/>
              <w:spacing w:before="100" w:beforeAutospacing="1" w:after="100" w:afterAutospacing="1"/>
              <w:jc w:val="both"/>
              <w:rPr>
                <w:color w:val="000000"/>
                <w:sz w:val="22"/>
                <w:szCs w:val="22"/>
                <w:lang w:val="ca-ES"/>
              </w:rPr>
            </w:pPr>
            <w:r w:rsidRPr="00912797">
              <w:rPr>
                <w:color w:val="000000"/>
                <w:sz w:val="22"/>
                <w:szCs w:val="22"/>
                <w:lang w:val="ca-ES"/>
              </w:rPr>
              <w:t>Objecte del contracte: Compra de material d'oficina</w:t>
            </w:r>
          </w:p>
        </w:tc>
      </w:tr>
      <w:tr w:rsidR="00A37029" w:rsidRPr="00912797" w14:paraId="135377A0" w14:textId="77777777" w:rsidTr="00A37029">
        <w:trPr>
          <w:trHeight w:val="240"/>
        </w:trPr>
        <w:tc>
          <w:tcPr>
            <w:tcW w:w="4820" w:type="dxa"/>
            <w:tcBorders>
              <w:top w:val="single" w:sz="4" w:space="0" w:color="A6A6A6"/>
              <w:left w:val="single" w:sz="4" w:space="0" w:color="A6A6A6"/>
              <w:bottom w:val="single" w:sz="4" w:space="0" w:color="A6A6A6"/>
              <w:right w:val="single" w:sz="4" w:space="0" w:color="A6A6A6"/>
            </w:tcBorders>
            <w:tcMar>
              <w:top w:w="60" w:type="dxa"/>
              <w:left w:w="60" w:type="dxa"/>
              <w:bottom w:w="60" w:type="dxa"/>
              <w:right w:w="60" w:type="dxa"/>
            </w:tcMar>
            <w:vAlign w:val="center"/>
            <w:hideMark/>
          </w:tcPr>
          <w:p w14:paraId="1353779E" w14:textId="77777777" w:rsidR="00A37029" w:rsidRPr="00912797" w:rsidRDefault="00A37029" w:rsidP="00912797">
            <w:pPr>
              <w:pStyle w:val="Normal00"/>
              <w:spacing w:before="100" w:beforeAutospacing="1" w:after="100" w:afterAutospacing="1"/>
              <w:jc w:val="both"/>
              <w:rPr>
                <w:color w:val="000000"/>
                <w:sz w:val="22"/>
                <w:szCs w:val="22"/>
                <w:lang w:val="ca-ES"/>
              </w:rPr>
            </w:pPr>
            <w:r w:rsidRPr="00912797">
              <w:rPr>
                <w:color w:val="000000"/>
                <w:sz w:val="22"/>
                <w:szCs w:val="22"/>
                <w:lang w:val="ca-ES"/>
              </w:rPr>
              <w:t>Procediment de contractació: Contracte menor</w:t>
            </w:r>
          </w:p>
        </w:tc>
        <w:tc>
          <w:tcPr>
            <w:tcW w:w="3789" w:type="dxa"/>
            <w:tcBorders>
              <w:top w:val="single" w:sz="4" w:space="0" w:color="A6A6A6"/>
              <w:left w:val="single" w:sz="4" w:space="0" w:color="A6A6A6"/>
              <w:bottom w:val="single" w:sz="4" w:space="0" w:color="A6A6A6"/>
              <w:right w:val="single" w:sz="4" w:space="0" w:color="A6A6A6"/>
            </w:tcBorders>
            <w:vAlign w:val="center"/>
            <w:hideMark/>
          </w:tcPr>
          <w:p w14:paraId="1353779F" w14:textId="77777777" w:rsidR="00A37029" w:rsidRPr="00912797" w:rsidRDefault="00A37029" w:rsidP="00912797">
            <w:pPr>
              <w:pStyle w:val="Normal00"/>
              <w:spacing w:before="100" w:beforeAutospacing="1" w:after="100" w:afterAutospacing="1"/>
              <w:jc w:val="both"/>
              <w:rPr>
                <w:color w:val="000000"/>
                <w:sz w:val="22"/>
                <w:szCs w:val="22"/>
                <w:lang w:val="ca-ES"/>
              </w:rPr>
            </w:pPr>
            <w:r w:rsidRPr="00912797">
              <w:rPr>
                <w:color w:val="000000"/>
                <w:sz w:val="22"/>
                <w:szCs w:val="22"/>
                <w:lang w:val="ca-ES"/>
              </w:rPr>
              <w:t>Tipus de Tramitació: ordinària</w:t>
            </w:r>
          </w:p>
        </w:tc>
      </w:tr>
      <w:tr w:rsidR="00A37029" w:rsidRPr="00912797" w14:paraId="135377A2" w14:textId="77777777" w:rsidTr="00A37029">
        <w:trPr>
          <w:trHeight w:val="420"/>
        </w:trPr>
        <w:tc>
          <w:tcPr>
            <w:tcW w:w="8609" w:type="dxa"/>
            <w:gridSpan w:val="2"/>
            <w:tcBorders>
              <w:top w:val="single" w:sz="4" w:space="0" w:color="A6A6A6"/>
              <w:left w:val="single" w:sz="4" w:space="0" w:color="A6A6A6"/>
              <w:bottom w:val="single" w:sz="4" w:space="0" w:color="A6A6A6"/>
              <w:right w:val="single" w:sz="4" w:space="0" w:color="A6A6A6"/>
            </w:tcBorders>
            <w:tcMar>
              <w:top w:w="60" w:type="dxa"/>
              <w:left w:w="60" w:type="dxa"/>
              <w:bottom w:w="60" w:type="dxa"/>
              <w:right w:w="60" w:type="dxa"/>
            </w:tcMar>
            <w:vAlign w:val="center"/>
            <w:hideMark/>
          </w:tcPr>
          <w:p w14:paraId="135377A1" w14:textId="77777777" w:rsidR="00A37029" w:rsidRPr="00912797" w:rsidRDefault="00A37029" w:rsidP="00912797">
            <w:pPr>
              <w:pStyle w:val="Normal00"/>
              <w:spacing w:before="100" w:beforeAutospacing="1" w:after="100" w:afterAutospacing="1"/>
              <w:jc w:val="both"/>
              <w:rPr>
                <w:sz w:val="22"/>
                <w:szCs w:val="22"/>
              </w:rPr>
            </w:pPr>
            <w:r w:rsidRPr="00912797">
              <w:rPr>
                <w:color w:val="000000"/>
                <w:sz w:val="22"/>
                <w:szCs w:val="22"/>
                <w:lang w:val="ca-ES"/>
              </w:rPr>
              <w:t>Codi CPV: 30199712-4</w:t>
            </w:r>
          </w:p>
        </w:tc>
      </w:tr>
      <w:tr w:rsidR="00A37029" w:rsidRPr="00912797" w14:paraId="135377A5" w14:textId="77777777" w:rsidTr="00A37029">
        <w:trPr>
          <w:trHeight w:val="240"/>
        </w:trPr>
        <w:tc>
          <w:tcPr>
            <w:tcW w:w="4820" w:type="dxa"/>
            <w:tcBorders>
              <w:top w:val="single" w:sz="4" w:space="0" w:color="A6A6A6"/>
              <w:left w:val="single" w:sz="4" w:space="0" w:color="A6A6A6"/>
              <w:bottom w:val="single" w:sz="4" w:space="0" w:color="A6A6A6"/>
              <w:right w:val="single" w:sz="4" w:space="0" w:color="A6A6A6"/>
            </w:tcBorders>
            <w:tcMar>
              <w:top w:w="60" w:type="dxa"/>
              <w:left w:w="60" w:type="dxa"/>
              <w:bottom w:w="60" w:type="dxa"/>
              <w:right w:w="60" w:type="dxa"/>
            </w:tcMar>
            <w:vAlign w:val="center"/>
            <w:hideMark/>
          </w:tcPr>
          <w:p w14:paraId="135377A3" w14:textId="77777777" w:rsidR="00A37029" w:rsidRPr="00912797" w:rsidRDefault="00A37029" w:rsidP="00912797">
            <w:pPr>
              <w:pStyle w:val="Normal00"/>
              <w:spacing w:before="100" w:beforeAutospacing="1" w:after="100" w:afterAutospacing="1"/>
              <w:jc w:val="both"/>
              <w:rPr>
                <w:color w:val="000000"/>
                <w:sz w:val="22"/>
                <w:szCs w:val="22"/>
                <w:lang w:val="ca-ES"/>
              </w:rPr>
            </w:pPr>
            <w:r w:rsidRPr="00912797">
              <w:rPr>
                <w:color w:val="000000"/>
                <w:sz w:val="22"/>
                <w:szCs w:val="22"/>
                <w:lang w:val="ca-ES"/>
              </w:rPr>
              <w:t>Valor estimat del contracte:  103€</w:t>
            </w:r>
          </w:p>
        </w:tc>
        <w:tc>
          <w:tcPr>
            <w:tcW w:w="3789" w:type="dxa"/>
            <w:tcBorders>
              <w:top w:val="single" w:sz="4" w:space="0" w:color="A6A6A6"/>
              <w:left w:val="single" w:sz="4" w:space="0" w:color="A6A6A6"/>
              <w:bottom w:val="single" w:sz="4" w:space="0" w:color="A6A6A6"/>
              <w:right w:val="single" w:sz="4" w:space="0" w:color="A6A6A6"/>
            </w:tcBorders>
            <w:tcMar>
              <w:top w:w="60" w:type="dxa"/>
              <w:left w:w="60" w:type="dxa"/>
              <w:bottom w:w="60" w:type="dxa"/>
              <w:right w:w="60" w:type="dxa"/>
            </w:tcMar>
            <w:vAlign w:val="center"/>
            <w:hideMark/>
          </w:tcPr>
          <w:p w14:paraId="135377A4" w14:textId="77777777" w:rsidR="00A37029" w:rsidRPr="00912797" w:rsidRDefault="00A37029" w:rsidP="00912797">
            <w:pPr>
              <w:pStyle w:val="Normal00"/>
              <w:spacing w:before="100" w:beforeAutospacing="1" w:after="100" w:afterAutospacing="1"/>
              <w:jc w:val="both"/>
              <w:rPr>
                <w:color w:val="000000"/>
                <w:sz w:val="22"/>
                <w:szCs w:val="22"/>
                <w:lang w:val="ca-ES"/>
              </w:rPr>
            </w:pPr>
            <w:r w:rsidRPr="00912797">
              <w:rPr>
                <w:color w:val="000000"/>
                <w:sz w:val="22"/>
                <w:szCs w:val="22"/>
                <w:lang w:val="ca-ES"/>
              </w:rPr>
              <w:t>IVA: 21,63€</w:t>
            </w:r>
          </w:p>
        </w:tc>
      </w:tr>
      <w:tr w:rsidR="00A37029" w:rsidRPr="00912797" w14:paraId="135377A7" w14:textId="77777777" w:rsidTr="00A37029">
        <w:trPr>
          <w:trHeight w:val="240"/>
        </w:trPr>
        <w:tc>
          <w:tcPr>
            <w:tcW w:w="8609" w:type="dxa"/>
            <w:gridSpan w:val="2"/>
            <w:tcBorders>
              <w:top w:val="single" w:sz="4" w:space="0" w:color="A6A6A6"/>
              <w:left w:val="single" w:sz="4" w:space="0" w:color="A6A6A6"/>
              <w:bottom w:val="single" w:sz="4" w:space="0" w:color="A6A6A6"/>
              <w:right w:val="single" w:sz="4" w:space="0" w:color="A6A6A6"/>
            </w:tcBorders>
            <w:tcMar>
              <w:top w:w="60" w:type="dxa"/>
              <w:left w:w="60" w:type="dxa"/>
              <w:bottom w:w="60" w:type="dxa"/>
              <w:right w:w="60" w:type="dxa"/>
            </w:tcMar>
            <w:vAlign w:val="center"/>
            <w:hideMark/>
          </w:tcPr>
          <w:p w14:paraId="135377A6" w14:textId="77777777" w:rsidR="00A37029" w:rsidRPr="00912797" w:rsidRDefault="00A37029" w:rsidP="00912797">
            <w:pPr>
              <w:pStyle w:val="Normal00"/>
              <w:spacing w:before="100" w:beforeAutospacing="1" w:after="100" w:afterAutospacing="1"/>
              <w:jc w:val="both"/>
              <w:rPr>
                <w:color w:val="000000"/>
                <w:sz w:val="22"/>
                <w:szCs w:val="22"/>
                <w:lang w:val="ca-ES"/>
              </w:rPr>
            </w:pPr>
            <w:r w:rsidRPr="00912797">
              <w:rPr>
                <w:color w:val="000000"/>
                <w:sz w:val="22"/>
                <w:szCs w:val="22"/>
                <w:lang w:val="ca-ES"/>
              </w:rPr>
              <w:t>Preu: 124,63€</w:t>
            </w:r>
          </w:p>
        </w:tc>
      </w:tr>
      <w:tr w:rsidR="00A37029" w:rsidRPr="00912797" w14:paraId="135377A9" w14:textId="77777777" w:rsidTr="00A37029">
        <w:trPr>
          <w:trHeight w:val="240"/>
        </w:trPr>
        <w:tc>
          <w:tcPr>
            <w:tcW w:w="8609" w:type="dxa"/>
            <w:gridSpan w:val="2"/>
            <w:tcBorders>
              <w:top w:val="single" w:sz="4" w:space="0" w:color="A6A6A6"/>
              <w:left w:val="single" w:sz="4" w:space="0" w:color="A6A6A6"/>
              <w:bottom w:val="single" w:sz="4" w:space="0" w:color="A6A6A6"/>
              <w:right w:val="single" w:sz="4" w:space="0" w:color="A6A6A6"/>
            </w:tcBorders>
            <w:tcMar>
              <w:top w:w="60" w:type="dxa"/>
              <w:left w:w="60" w:type="dxa"/>
              <w:bottom w:w="60" w:type="dxa"/>
              <w:right w:w="60" w:type="dxa"/>
            </w:tcMar>
            <w:vAlign w:val="center"/>
            <w:hideMark/>
          </w:tcPr>
          <w:p w14:paraId="135377A8" w14:textId="77777777" w:rsidR="00A37029" w:rsidRPr="00912797" w:rsidRDefault="00A37029" w:rsidP="00912797">
            <w:pPr>
              <w:pStyle w:val="Normal00"/>
              <w:spacing w:before="100" w:beforeAutospacing="1" w:after="100" w:afterAutospacing="1"/>
              <w:jc w:val="both"/>
              <w:rPr>
                <w:color w:val="000000"/>
                <w:sz w:val="22"/>
                <w:szCs w:val="22"/>
                <w:lang w:val="ca-ES"/>
              </w:rPr>
            </w:pPr>
            <w:r w:rsidRPr="00912797">
              <w:rPr>
                <w:color w:val="000000"/>
                <w:sz w:val="22"/>
                <w:szCs w:val="22"/>
                <w:lang w:val="ca-ES"/>
              </w:rPr>
              <w:t>Durada: 3 mesos</w:t>
            </w:r>
          </w:p>
        </w:tc>
      </w:tr>
    </w:tbl>
    <w:p w14:paraId="135377AA" w14:textId="77777777" w:rsidR="00A37029" w:rsidRPr="00912797" w:rsidRDefault="00A37029" w:rsidP="00912797">
      <w:pPr>
        <w:pStyle w:val="NormalWeb"/>
        <w:spacing w:before="100" w:beforeAutospacing="1" w:after="100" w:afterAutospacing="1" w:line="240" w:lineRule="auto"/>
        <w:ind w:left="0" w:firstLine="0"/>
        <w:rPr>
          <w:rFonts w:ascii="Times New Roman" w:hAnsi="Times New Roman" w:cs="Times New Roman"/>
          <w:sz w:val="22"/>
          <w:szCs w:val="22"/>
          <w:lang w:val="ca-ES"/>
        </w:rPr>
      </w:pPr>
      <w:r w:rsidRPr="00912797">
        <w:rPr>
          <w:rFonts w:ascii="Times New Roman" w:hAnsi="Times New Roman" w:cs="Times New Roman"/>
          <w:sz w:val="22"/>
          <w:szCs w:val="22"/>
          <w:lang w:val="ca-ES"/>
        </w:rPr>
        <w:t>Examinada la documentació que l'acompanya, vist l'informe de Secretaria, i de conformitat amb allò establert en la Disposició Addicional Segona de la Llei 9/2017 de 8 de novembre, de Contractes del Sector Públic, per la qual es traslladen a l'ordenament jurídic espanyol les Directives del Parlament Europeu i del Consell 2014/23/UE i 2014/24/UE, de 26 de febrer de 2014,</w:t>
      </w:r>
    </w:p>
    <w:p w14:paraId="135377AB" w14:textId="77777777" w:rsidR="00A37029" w:rsidRPr="00560B6D" w:rsidRDefault="00A37029" w:rsidP="00560B6D">
      <w:pPr>
        <w:pStyle w:val="Heading4"/>
        <w:keepNext w:val="0"/>
        <w:widowControl w:val="0"/>
        <w:spacing w:before="100" w:beforeAutospacing="1" w:after="100" w:afterAutospacing="1"/>
        <w:ind w:right="-25"/>
        <w:jc w:val="both"/>
        <w:rPr>
          <w:rFonts w:ascii="Times New Roman" w:hAnsi="Times New Roman"/>
          <w:i w:val="0"/>
          <w:sz w:val="22"/>
          <w:szCs w:val="22"/>
          <w:lang w:val="ca-ES"/>
        </w:rPr>
      </w:pPr>
      <w:r w:rsidRPr="00912797">
        <w:rPr>
          <w:rFonts w:ascii="Times New Roman" w:hAnsi="Times New Roman"/>
          <w:i w:val="0"/>
          <w:sz w:val="22"/>
          <w:szCs w:val="22"/>
          <w:lang w:val="ca-ES"/>
        </w:rPr>
        <w:t>RESOLC</w:t>
      </w:r>
    </w:p>
    <w:p w14:paraId="135377AC" w14:textId="77777777" w:rsidR="00A37029" w:rsidRPr="00912797" w:rsidRDefault="00A37029" w:rsidP="00912797">
      <w:pPr>
        <w:pStyle w:val="Normal00"/>
        <w:widowControl w:val="0"/>
        <w:spacing w:before="100" w:beforeAutospacing="1" w:after="100" w:afterAutospacing="1"/>
        <w:jc w:val="both"/>
        <w:rPr>
          <w:sz w:val="22"/>
          <w:szCs w:val="22"/>
          <w:lang w:val="ca-ES"/>
        </w:rPr>
      </w:pPr>
      <w:r w:rsidRPr="00912797">
        <w:rPr>
          <w:b/>
          <w:sz w:val="22"/>
          <w:szCs w:val="22"/>
          <w:lang w:val="ca-ES"/>
        </w:rPr>
        <w:t>PRIMER.</w:t>
      </w:r>
      <w:r w:rsidRPr="00912797">
        <w:rPr>
          <w:sz w:val="22"/>
          <w:szCs w:val="22"/>
          <w:lang w:val="ca-ES"/>
        </w:rPr>
        <w:t xml:space="preserve"> Justificar la celebració del contracte pels següents motius: necessitat de comprar material d'oficina per abastir les necessitats de l'Ajuntament, quedant acreditat que la contractació IMPREMPTA ROCHER amb NIF B96010178, mitjançant un contracte de subministre és la forma més idònia i eficient de dur a terme les finalitats de l'Ajuntament.</w:t>
      </w:r>
    </w:p>
    <w:p w14:paraId="135377AD" w14:textId="77777777" w:rsidR="00A37029" w:rsidRPr="00912797" w:rsidRDefault="00A37029" w:rsidP="00912797">
      <w:pPr>
        <w:pStyle w:val="Normal00"/>
        <w:spacing w:before="100" w:beforeAutospacing="1" w:after="100" w:afterAutospacing="1"/>
        <w:jc w:val="both"/>
        <w:rPr>
          <w:color w:val="000000"/>
          <w:sz w:val="22"/>
          <w:szCs w:val="22"/>
          <w:lang w:val="ca-ES"/>
        </w:rPr>
      </w:pPr>
      <w:r w:rsidRPr="00912797">
        <w:rPr>
          <w:b/>
          <w:color w:val="000000"/>
          <w:sz w:val="22"/>
          <w:szCs w:val="22"/>
          <w:lang w:val="ca-ES"/>
        </w:rPr>
        <w:t>SEGON.</w:t>
      </w:r>
      <w:r w:rsidRPr="00912797">
        <w:rPr>
          <w:color w:val="000000"/>
          <w:sz w:val="22"/>
          <w:szCs w:val="22"/>
          <w:lang w:val="ca-ES"/>
        </w:rPr>
        <w:t xml:space="preserve"> Contractar amb </w:t>
      </w:r>
      <w:r w:rsidRPr="00912797">
        <w:rPr>
          <w:sz w:val="22"/>
          <w:szCs w:val="22"/>
          <w:lang w:val="ca-ES"/>
        </w:rPr>
        <w:t>IMPREMPTA ROCHER</w:t>
      </w:r>
      <w:r w:rsidRPr="00912797">
        <w:rPr>
          <w:color w:val="000000"/>
          <w:sz w:val="22"/>
          <w:szCs w:val="22"/>
          <w:lang w:val="ca-ES"/>
        </w:rPr>
        <w:t xml:space="preserve"> la prestació descrita en els antecedents.</w:t>
      </w:r>
    </w:p>
    <w:p w14:paraId="135377AE" w14:textId="77777777" w:rsidR="00A37029" w:rsidRPr="00912797" w:rsidRDefault="00A37029" w:rsidP="00912797">
      <w:pPr>
        <w:pStyle w:val="BodyTextIndent"/>
        <w:spacing w:before="100" w:beforeAutospacing="1" w:after="100" w:afterAutospacing="1"/>
        <w:ind w:left="0"/>
        <w:jc w:val="both"/>
        <w:rPr>
          <w:bCs/>
          <w:sz w:val="22"/>
          <w:szCs w:val="22"/>
          <w:lang w:val="ca-ES"/>
        </w:rPr>
      </w:pPr>
      <w:r w:rsidRPr="00912797">
        <w:rPr>
          <w:b/>
          <w:color w:val="000000"/>
          <w:sz w:val="22"/>
          <w:szCs w:val="22"/>
          <w:lang w:val="ca-ES"/>
        </w:rPr>
        <w:t>TERCER</w:t>
      </w:r>
      <w:r w:rsidRPr="00912797">
        <w:rPr>
          <w:b/>
          <w:sz w:val="22"/>
          <w:szCs w:val="22"/>
          <w:lang w:val="ca-ES"/>
        </w:rPr>
        <w:t>.</w:t>
      </w:r>
      <w:r w:rsidRPr="00912797">
        <w:rPr>
          <w:sz w:val="22"/>
          <w:szCs w:val="22"/>
          <w:lang w:val="ca-ES"/>
        </w:rPr>
        <w:t xml:space="preserve"> Aprovar la despesa corresponent:</w:t>
      </w:r>
    </w:p>
    <w:tbl>
      <w:tblPr>
        <w:tblW w:w="87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0" w:type="dxa"/>
          <w:right w:w="0" w:type="dxa"/>
        </w:tblCellMar>
        <w:tblLook w:val="04A0" w:firstRow="1" w:lastRow="0" w:firstColumn="1" w:lastColumn="0" w:noHBand="0" w:noVBand="1"/>
      </w:tblPr>
      <w:tblGrid>
        <w:gridCol w:w="1295"/>
        <w:gridCol w:w="3402"/>
        <w:gridCol w:w="4011"/>
      </w:tblGrid>
      <w:tr w:rsidR="00A37029" w:rsidRPr="00912797" w14:paraId="135377B2" w14:textId="77777777" w:rsidTr="00A37029">
        <w:trPr>
          <w:trHeight w:val="386"/>
        </w:trPr>
        <w:tc>
          <w:tcPr>
            <w:tcW w:w="1295" w:type="dxa"/>
            <w:tcMar>
              <w:top w:w="60" w:type="dxa"/>
              <w:left w:w="60" w:type="dxa"/>
              <w:bottom w:w="60" w:type="dxa"/>
              <w:right w:w="60" w:type="dxa"/>
            </w:tcMar>
            <w:vAlign w:val="center"/>
            <w:hideMark/>
          </w:tcPr>
          <w:p w14:paraId="135377AF" w14:textId="77777777" w:rsidR="00A37029" w:rsidRPr="00912797" w:rsidRDefault="00A37029" w:rsidP="00912797">
            <w:pPr>
              <w:pStyle w:val="Normal00"/>
              <w:spacing w:before="100" w:beforeAutospacing="1" w:after="100" w:afterAutospacing="1"/>
              <w:ind w:right="-143"/>
              <w:jc w:val="both"/>
              <w:rPr>
                <w:color w:val="000000"/>
                <w:sz w:val="22"/>
                <w:szCs w:val="22"/>
                <w:lang w:val="ca-ES"/>
              </w:rPr>
            </w:pPr>
            <w:r w:rsidRPr="00912797">
              <w:rPr>
                <w:color w:val="000000"/>
                <w:sz w:val="22"/>
                <w:szCs w:val="22"/>
                <w:lang w:val="ca-ES"/>
              </w:rPr>
              <w:t>Exercici</w:t>
            </w:r>
          </w:p>
        </w:tc>
        <w:tc>
          <w:tcPr>
            <w:tcW w:w="3402" w:type="dxa"/>
            <w:tcMar>
              <w:top w:w="60" w:type="dxa"/>
              <w:left w:w="60" w:type="dxa"/>
              <w:bottom w:w="60" w:type="dxa"/>
              <w:right w:w="60" w:type="dxa"/>
            </w:tcMar>
            <w:vAlign w:val="center"/>
            <w:hideMark/>
          </w:tcPr>
          <w:p w14:paraId="135377B0" w14:textId="77777777" w:rsidR="00A37029" w:rsidRPr="00912797" w:rsidRDefault="00A37029" w:rsidP="00912797">
            <w:pPr>
              <w:pStyle w:val="Normal00"/>
              <w:spacing w:before="100" w:beforeAutospacing="1" w:after="100" w:afterAutospacing="1"/>
              <w:ind w:right="-143"/>
              <w:jc w:val="both"/>
              <w:rPr>
                <w:color w:val="000000"/>
                <w:sz w:val="22"/>
                <w:szCs w:val="22"/>
                <w:lang w:val="ca-ES"/>
              </w:rPr>
            </w:pPr>
            <w:r w:rsidRPr="00912797">
              <w:rPr>
                <w:color w:val="000000"/>
                <w:sz w:val="22"/>
                <w:szCs w:val="22"/>
                <w:lang w:val="ca-ES"/>
              </w:rPr>
              <w:t>Aplicació pressupostària</w:t>
            </w:r>
          </w:p>
        </w:tc>
        <w:tc>
          <w:tcPr>
            <w:tcW w:w="4011" w:type="dxa"/>
            <w:tcMar>
              <w:top w:w="60" w:type="dxa"/>
              <w:left w:w="60" w:type="dxa"/>
              <w:bottom w:w="60" w:type="dxa"/>
              <w:right w:w="60" w:type="dxa"/>
            </w:tcMar>
            <w:vAlign w:val="center"/>
            <w:hideMark/>
          </w:tcPr>
          <w:p w14:paraId="135377B1" w14:textId="77777777" w:rsidR="00A37029" w:rsidRPr="00912797" w:rsidRDefault="00A37029" w:rsidP="00912797">
            <w:pPr>
              <w:pStyle w:val="Normal00"/>
              <w:spacing w:before="100" w:beforeAutospacing="1" w:after="100" w:afterAutospacing="1"/>
              <w:ind w:right="-143"/>
              <w:jc w:val="both"/>
              <w:rPr>
                <w:color w:val="000000"/>
                <w:sz w:val="22"/>
                <w:szCs w:val="22"/>
                <w:lang w:val="ca-ES"/>
              </w:rPr>
            </w:pPr>
            <w:r w:rsidRPr="00912797">
              <w:rPr>
                <w:color w:val="000000"/>
                <w:sz w:val="22"/>
                <w:szCs w:val="22"/>
                <w:lang w:val="ca-ES"/>
              </w:rPr>
              <w:t>Import</w:t>
            </w:r>
          </w:p>
        </w:tc>
      </w:tr>
      <w:tr w:rsidR="00A37029" w:rsidRPr="00912797" w14:paraId="135377B6" w14:textId="77777777" w:rsidTr="00A37029">
        <w:trPr>
          <w:trHeight w:val="404"/>
        </w:trPr>
        <w:tc>
          <w:tcPr>
            <w:tcW w:w="1295" w:type="dxa"/>
            <w:tcMar>
              <w:top w:w="60" w:type="dxa"/>
              <w:left w:w="60" w:type="dxa"/>
              <w:bottom w:w="60" w:type="dxa"/>
              <w:right w:w="60" w:type="dxa"/>
            </w:tcMar>
            <w:vAlign w:val="center"/>
            <w:hideMark/>
          </w:tcPr>
          <w:p w14:paraId="135377B3" w14:textId="77777777" w:rsidR="00A37029" w:rsidRPr="00912797" w:rsidRDefault="00A37029" w:rsidP="00912797">
            <w:pPr>
              <w:pStyle w:val="Normal00"/>
              <w:spacing w:before="100" w:beforeAutospacing="1" w:after="100" w:afterAutospacing="1"/>
              <w:ind w:right="-143"/>
              <w:jc w:val="both"/>
              <w:rPr>
                <w:color w:val="000000"/>
                <w:sz w:val="22"/>
                <w:szCs w:val="22"/>
                <w:lang w:val="ca-ES"/>
              </w:rPr>
            </w:pPr>
            <w:r w:rsidRPr="00912797">
              <w:rPr>
                <w:color w:val="000000"/>
                <w:sz w:val="22"/>
                <w:szCs w:val="22"/>
                <w:lang w:val="ca-ES"/>
              </w:rPr>
              <w:t>2018</w:t>
            </w:r>
          </w:p>
        </w:tc>
        <w:tc>
          <w:tcPr>
            <w:tcW w:w="3402" w:type="dxa"/>
            <w:tcMar>
              <w:top w:w="60" w:type="dxa"/>
              <w:left w:w="60" w:type="dxa"/>
              <w:bottom w:w="60" w:type="dxa"/>
              <w:right w:w="60" w:type="dxa"/>
            </w:tcMar>
            <w:vAlign w:val="center"/>
            <w:hideMark/>
          </w:tcPr>
          <w:p w14:paraId="135377B4" w14:textId="77777777" w:rsidR="00A37029" w:rsidRPr="00912797" w:rsidRDefault="00A37029" w:rsidP="00912797">
            <w:pPr>
              <w:pStyle w:val="Normal00"/>
              <w:spacing w:before="100" w:beforeAutospacing="1" w:after="100" w:afterAutospacing="1"/>
              <w:ind w:right="-143"/>
              <w:jc w:val="both"/>
              <w:rPr>
                <w:color w:val="000000"/>
                <w:sz w:val="22"/>
                <w:szCs w:val="22"/>
                <w:lang w:val="ca-ES"/>
              </w:rPr>
            </w:pPr>
            <w:r w:rsidRPr="00912797">
              <w:rPr>
                <w:color w:val="000000"/>
                <w:sz w:val="22"/>
                <w:szCs w:val="22"/>
                <w:lang w:val="ca-ES"/>
              </w:rPr>
              <w:t>920-22000</w:t>
            </w:r>
          </w:p>
        </w:tc>
        <w:tc>
          <w:tcPr>
            <w:tcW w:w="4011" w:type="dxa"/>
            <w:tcMar>
              <w:top w:w="60" w:type="dxa"/>
              <w:left w:w="60" w:type="dxa"/>
              <w:bottom w:w="60" w:type="dxa"/>
              <w:right w:w="60" w:type="dxa"/>
            </w:tcMar>
            <w:vAlign w:val="center"/>
            <w:hideMark/>
          </w:tcPr>
          <w:p w14:paraId="135377B5" w14:textId="77777777" w:rsidR="00A37029" w:rsidRPr="00912797" w:rsidRDefault="00A37029" w:rsidP="00912797">
            <w:pPr>
              <w:pStyle w:val="Normal00"/>
              <w:spacing w:before="100" w:beforeAutospacing="1" w:after="100" w:afterAutospacing="1"/>
              <w:ind w:right="-143"/>
              <w:jc w:val="both"/>
              <w:rPr>
                <w:color w:val="000000"/>
                <w:sz w:val="22"/>
                <w:szCs w:val="22"/>
                <w:lang w:val="ca-ES"/>
              </w:rPr>
            </w:pPr>
            <w:r w:rsidRPr="00912797">
              <w:rPr>
                <w:color w:val="000000"/>
                <w:sz w:val="22"/>
                <w:szCs w:val="22"/>
                <w:lang w:val="ca-ES"/>
              </w:rPr>
              <w:t>124,63€</w:t>
            </w:r>
          </w:p>
        </w:tc>
      </w:tr>
    </w:tbl>
    <w:p w14:paraId="135377B7" w14:textId="77777777" w:rsidR="00A37029" w:rsidRPr="00912797" w:rsidRDefault="00A37029" w:rsidP="00912797">
      <w:pPr>
        <w:pStyle w:val="BodyTextIndent"/>
        <w:spacing w:before="100" w:beforeAutospacing="1" w:after="100" w:afterAutospacing="1"/>
        <w:ind w:left="0"/>
        <w:jc w:val="both"/>
        <w:rPr>
          <w:sz w:val="22"/>
          <w:szCs w:val="22"/>
          <w:lang w:val="ca-ES"/>
        </w:rPr>
      </w:pPr>
      <w:r w:rsidRPr="00912797">
        <w:rPr>
          <w:b/>
          <w:bCs/>
          <w:sz w:val="22"/>
          <w:szCs w:val="22"/>
          <w:lang w:val="ca-ES"/>
        </w:rPr>
        <w:t>QUART.</w:t>
      </w:r>
      <w:r w:rsidRPr="00912797">
        <w:rPr>
          <w:bCs/>
          <w:sz w:val="22"/>
          <w:szCs w:val="22"/>
          <w:lang w:val="ca-ES"/>
        </w:rPr>
        <w:t xml:space="preserve"> </w:t>
      </w:r>
      <w:r w:rsidRPr="00912797">
        <w:rPr>
          <w:sz w:val="22"/>
          <w:szCs w:val="22"/>
          <w:lang w:val="ca-ES"/>
        </w:rPr>
        <w:t>Una vegada realitzada la prestació, incorpore's la factura i tramite's el pagament si escau.</w:t>
      </w:r>
    </w:p>
    <w:p w14:paraId="135377B8" w14:textId="77777777" w:rsidR="00A37029" w:rsidRPr="00912797" w:rsidRDefault="00A37029" w:rsidP="00912797">
      <w:pPr>
        <w:pStyle w:val="BodyTextIndent"/>
        <w:spacing w:before="100" w:beforeAutospacing="1" w:after="100" w:afterAutospacing="1"/>
        <w:ind w:left="0"/>
        <w:jc w:val="both"/>
        <w:rPr>
          <w:sz w:val="22"/>
          <w:szCs w:val="22"/>
          <w:lang w:val="ca-ES"/>
        </w:rPr>
      </w:pPr>
      <w:r w:rsidRPr="00912797">
        <w:rPr>
          <w:b/>
          <w:sz w:val="22"/>
          <w:szCs w:val="22"/>
          <w:lang w:val="ca-ES"/>
        </w:rPr>
        <w:t>CINQUÈ.</w:t>
      </w:r>
      <w:r w:rsidRPr="00912797">
        <w:rPr>
          <w:sz w:val="22"/>
          <w:szCs w:val="22"/>
          <w:lang w:val="ca-ES"/>
        </w:rPr>
        <w:t xml:space="preserve"> Notificar la resolució a l'adjudicatari en el termini de deu dies a partir de la data de la signatura de la Resolució.</w:t>
      </w:r>
    </w:p>
    <w:p w14:paraId="135377B9" w14:textId="77777777" w:rsidR="00B70019" w:rsidRPr="00560B6D" w:rsidRDefault="00A37029" w:rsidP="00560B6D">
      <w:pPr>
        <w:pStyle w:val="BodyTextIndent"/>
        <w:spacing w:before="100" w:beforeAutospacing="1" w:after="100" w:afterAutospacing="1"/>
        <w:ind w:left="0"/>
        <w:jc w:val="both"/>
        <w:rPr>
          <w:sz w:val="22"/>
          <w:szCs w:val="22"/>
          <w:lang w:val="ca-ES"/>
        </w:rPr>
      </w:pPr>
      <w:r w:rsidRPr="00912797">
        <w:rPr>
          <w:b/>
          <w:sz w:val="22"/>
          <w:szCs w:val="22"/>
          <w:lang w:val="ca-ES"/>
        </w:rPr>
        <w:t>SISÈ.</w:t>
      </w:r>
      <w:r w:rsidRPr="00912797">
        <w:rPr>
          <w:sz w:val="22"/>
          <w:szCs w:val="22"/>
          <w:lang w:val="ca-ES"/>
        </w:rPr>
        <w:t xml:space="preserve"> Comunicar </w:t>
      </w:r>
      <w:r w:rsidRPr="00912797">
        <w:rPr>
          <w:rStyle w:val="Emphasis"/>
          <w:sz w:val="22"/>
          <w:szCs w:val="22"/>
          <w:lang w:val="ca-ES"/>
        </w:rPr>
        <w:t>al Registre de Contractes del Sector Públic les dades bàsiques del contracte incloent la identitat de l'adjudicatari, l'import d'adjudicació, juntament amb el desglossament corresponent de l'Impost sobre el Valor Afegit.</w:t>
      </w:r>
    </w:p>
    <w:p w14:paraId="135377BA" w14:textId="77777777" w:rsidR="00A37029" w:rsidRPr="00560B6D" w:rsidRDefault="00A37029" w:rsidP="00560B6D">
      <w:pPr>
        <w:pStyle w:val="Estilo2"/>
        <w:keepNext w:val="0"/>
        <w:spacing w:before="100" w:beforeAutospacing="1" w:after="100" w:afterAutospacing="1" w:line="240" w:lineRule="auto"/>
        <w:jc w:val="both"/>
        <w:outlineLvl w:val="9"/>
        <w:rPr>
          <w:rFonts w:ascii="Times New Roman" w:hAnsi="Times New Roman" w:cs="Times New Roman"/>
          <w:b/>
          <w:sz w:val="22"/>
          <w:szCs w:val="22"/>
        </w:rPr>
      </w:pPr>
      <w:r w:rsidRPr="00912797">
        <w:rPr>
          <w:rFonts w:ascii="Times New Roman" w:hAnsi="Times New Roman" w:cs="Times New Roman"/>
          <w:b/>
          <w:sz w:val="22"/>
          <w:szCs w:val="22"/>
        </w:rPr>
        <w:t>RESOLUCIÓ D'ALCALDIA</w:t>
      </w:r>
      <w:bookmarkStart w:id="3" w:name="B15"/>
      <w:bookmarkEnd w:id="3"/>
      <w:r w:rsidRPr="00912797">
        <w:rPr>
          <w:rFonts w:ascii="Times New Roman" w:hAnsi="Times New Roman" w:cs="Times New Roman"/>
          <w:b/>
          <w:sz w:val="22"/>
          <w:szCs w:val="22"/>
        </w:rPr>
        <w:t xml:space="preserve"> 226</w:t>
      </w:r>
      <w:r w:rsidR="00B70019" w:rsidRPr="00912797">
        <w:rPr>
          <w:rFonts w:ascii="Times New Roman" w:hAnsi="Times New Roman" w:cs="Times New Roman"/>
          <w:b/>
          <w:sz w:val="22"/>
          <w:szCs w:val="22"/>
        </w:rPr>
        <w:t xml:space="preserve"> DE SOL·LICITUD D’INFOREM AL CONSELL D’EMPADRONAMENT</w:t>
      </w:r>
    </w:p>
    <w:p w14:paraId="135377BB" w14:textId="77777777" w:rsidR="00A37029" w:rsidRPr="00560B6D" w:rsidRDefault="00A37029" w:rsidP="00912797">
      <w:pPr>
        <w:spacing w:before="100" w:beforeAutospacing="1" w:after="100" w:afterAutospacing="1"/>
        <w:jc w:val="both"/>
        <w:rPr>
          <w:sz w:val="22"/>
          <w:szCs w:val="22"/>
        </w:rPr>
      </w:pPr>
      <w:r w:rsidRPr="00912797">
        <w:rPr>
          <w:sz w:val="22"/>
          <w:szCs w:val="22"/>
        </w:rPr>
        <w:t xml:space="preserve">Vist que amb data 11/10/2018 es va informar pels Serveis Municipals de l’Ajuntament sobre el possible incompliment dels requisits per a estar inscrit en el Padró Municipal d'Habitants, enumerats en l'article 54 del Reglament de Població i Demarcació Territorial de les Entitats Locals, aprovat pel Reial decret 1690/1986, d'11 de juliol, en la inscripció de MIMOUN BEDDIDI, per causa d’Inscripció Indeguda. </w:t>
      </w:r>
    </w:p>
    <w:p w14:paraId="135377BC" w14:textId="77777777" w:rsidR="00A37029" w:rsidRPr="00912797" w:rsidRDefault="00A37029" w:rsidP="00560B6D">
      <w:pPr>
        <w:spacing w:before="100" w:beforeAutospacing="1" w:after="100" w:afterAutospacing="1"/>
        <w:jc w:val="both"/>
        <w:rPr>
          <w:sz w:val="22"/>
          <w:szCs w:val="22"/>
        </w:rPr>
      </w:pPr>
      <w:r w:rsidRPr="00912797">
        <w:rPr>
          <w:sz w:val="22"/>
          <w:szCs w:val="22"/>
        </w:rPr>
        <w:t xml:space="preserve">Vist que durant el termini de </w:t>
      </w:r>
      <w:r w:rsidRPr="00912797">
        <w:rPr>
          <w:i/>
          <w:iCs/>
          <w:sz w:val="22"/>
          <w:szCs w:val="22"/>
        </w:rPr>
        <w:t xml:space="preserve"> deu dies </w:t>
      </w:r>
      <w:r w:rsidRPr="00912797">
        <w:rPr>
          <w:sz w:val="22"/>
          <w:szCs w:val="22"/>
        </w:rPr>
        <w:t>d'audiència als interessats, NO s'han presentat  al·legacions.</w:t>
      </w:r>
    </w:p>
    <w:p w14:paraId="135377BD" w14:textId="77777777" w:rsidR="00A37029" w:rsidRPr="00912797" w:rsidRDefault="00A37029" w:rsidP="00907378">
      <w:pPr>
        <w:spacing w:before="100" w:beforeAutospacing="1" w:after="100" w:afterAutospacing="1"/>
        <w:jc w:val="both"/>
        <w:rPr>
          <w:sz w:val="22"/>
          <w:szCs w:val="22"/>
        </w:rPr>
      </w:pPr>
      <w:r w:rsidRPr="00912797">
        <w:rPr>
          <w:sz w:val="22"/>
          <w:szCs w:val="22"/>
        </w:rPr>
        <w:t xml:space="preserve">Vist que amb data 13/11/2018 es redacta diligència, en la qual es feia constar per aquesta Secretaria que MIMOUN BEDDIDI no ha manifestat expressament la seua conformitat amb la baixa de la seua inscripció en el Padró Municipal, considerada com a indeguda. </w:t>
      </w:r>
    </w:p>
    <w:p w14:paraId="135377BE" w14:textId="77777777" w:rsidR="00A37029" w:rsidRPr="00912797" w:rsidRDefault="00A37029" w:rsidP="00907378">
      <w:pPr>
        <w:widowControl w:val="0"/>
        <w:spacing w:before="100" w:beforeAutospacing="1" w:after="100" w:afterAutospacing="1"/>
        <w:ind w:right="-25"/>
        <w:jc w:val="both"/>
        <w:rPr>
          <w:sz w:val="22"/>
          <w:szCs w:val="22"/>
        </w:rPr>
      </w:pPr>
      <w:r w:rsidRPr="00912797">
        <w:rPr>
          <w:sz w:val="22"/>
          <w:szCs w:val="22"/>
        </w:rPr>
        <w:t>Examinada la documentació que l'acompanya, vist l'informe de Secretaria, i de conformitat amb l'article 21.1.s) de la Llei 7/1985, de 2 d'abril, Reguladora de les Bases de Règim Local,</w:t>
      </w:r>
    </w:p>
    <w:p w14:paraId="135377BF" w14:textId="77777777" w:rsidR="00A37029" w:rsidRPr="00907378" w:rsidRDefault="00A37029" w:rsidP="00907378">
      <w:pPr>
        <w:spacing w:before="100" w:beforeAutospacing="1" w:after="100" w:afterAutospacing="1"/>
        <w:jc w:val="both"/>
        <w:rPr>
          <w:b/>
          <w:sz w:val="22"/>
          <w:szCs w:val="22"/>
        </w:rPr>
      </w:pPr>
      <w:r w:rsidRPr="00912797">
        <w:rPr>
          <w:b/>
          <w:sz w:val="22"/>
          <w:szCs w:val="22"/>
        </w:rPr>
        <w:t>R E S O L C</w:t>
      </w:r>
    </w:p>
    <w:p w14:paraId="135377C0" w14:textId="77777777" w:rsidR="00A37029" w:rsidRPr="00912797" w:rsidRDefault="00A37029" w:rsidP="00907378">
      <w:pPr>
        <w:spacing w:before="100" w:beforeAutospacing="1" w:after="100" w:afterAutospacing="1"/>
        <w:jc w:val="both"/>
        <w:rPr>
          <w:sz w:val="22"/>
          <w:szCs w:val="22"/>
        </w:rPr>
      </w:pPr>
      <w:r w:rsidRPr="00912797">
        <w:rPr>
          <w:b/>
          <w:bCs/>
          <w:sz w:val="22"/>
          <w:szCs w:val="22"/>
        </w:rPr>
        <w:t>PRIMER.</w:t>
      </w:r>
      <w:r w:rsidRPr="00912797">
        <w:rPr>
          <w:sz w:val="22"/>
          <w:szCs w:val="22"/>
        </w:rPr>
        <w:t xml:space="preserve"> Remetre l'expedient al Consell d'Empadronament perquè emeta informe en relació amb la baixa pretesa en el Padró Municipal d'Habitants d'aquest Municipi.</w:t>
      </w:r>
    </w:p>
    <w:p w14:paraId="135377C1" w14:textId="77777777" w:rsidR="00A37029" w:rsidRPr="00912797" w:rsidRDefault="00A37029" w:rsidP="00907378">
      <w:pPr>
        <w:spacing w:before="100" w:beforeAutospacing="1" w:after="100" w:afterAutospacing="1"/>
        <w:jc w:val="both"/>
        <w:rPr>
          <w:sz w:val="22"/>
          <w:szCs w:val="22"/>
        </w:rPr>
      </w:pPr>
      <w:r w:rsidRPr="00912797">
        <w:rPr>
          <w:b/>
          <w:sz w:val="22"/>
          <w:szCs w:val="22"/>
        </w:rPr>
        <w:t>SEGON.</w:t>
      </w:r>
      <w:r w:rsidRPr="00912797">
        <w:rPr>
          <w:sz w:val="22"/>
          <w:szCs w:val="22"/>
        </w:rPr>
        <w:t xml:space="preserve"> Rebut aquest informe, passa a Secretaria per a l’emissió del informe-proposta.</w:t>
      </w:r>
    </w:p>
    <w:p w14:paraId="135377C2" w14:textId="77777777" w:rsidR="00A37029" w:rsidRPr="00912797" w:rsidRDefault="00A37029" w:rsidP="00912797">
      <w:pPr>
        <w:pStyle w:val="NormalWeb"/>
        <w:shd w:val="clear" w:color="auto" w:fill="FFFFFF"/>
        <w:tabs>
          <w:tab w:val="left" w:pos="7536"/>
        </w:tabs>
        <w:spacing w:before="100" w:beforeAutospacing="1" w:after="100" w:afterAutospacing="1" w:line="240" w:lineRule="auto"/>
        <w:ind w:left="-24" w:right="33" w:firstLine="0"/>
        <w:rPr>
          <w:rFonts w:ascii="Times New Roman" w:hAnsi="Times New Roman" w:cs="Times New Roman"/>
          <w:b/>
          <w:bCs/>
          <w:sz w:val="22"/>
          <w:szCs w:val="22"/>
        </w:rPr>
      </w:pPr>
      <w:r w:rsidRPr="00912797">
        <w:rPr>
          <w:rFonts w:ascii="Times New Roman" w:hAnsi="Times New Roman" w:cs="Times New Roman"/>
          <w:b/>
          <w:bCs/>
          <w:sz w:val="22"/>
          <w:szCs w:val="22"/>
        </w:rPr>
        <w:t>RESOLUCIÓ D'ALCALDIA</w:t>
      </w:r>
      <w:bookmarkStart w:id="4" w:name="A16"/>
      <w:bookmarkEnd w:id="4"/>
      <w:r w:rsidRPr="00912797">
        <w:rPr>
          <w:rFonts w:ascii="Times New Roman" w:hAnsi="Times New Roman" w:cs="Times New Roman"/>
          <w:b/>
          <w:bCs/>
          <w:sz w:val="22"/>
          <w:szCs w:val="22"/>
        </w:rPr>
        <w:t xml:space="preserve"> 227</w:t>
      </w:r>
      <w:r w:rsidR="00B70019" w:rsidRPr="00912797">
        <w:rPr>
          <w:rFonts w:ascii="Times New Roman" w:hAnsi="Times New Roman" w:cs="Times New Roman"/>
          <w:b/>
          <w:bCs/>
          <w:sz w:val="22"/>
          <w:szCs w:val="22"/>
        </w:rPr>
        <w:t xml:space="preserve"> SOBRE APROVACIÓ DEL PROJECTE DE RENOVACIÓ DEL PAVIMENT DEL CARRER NTRA SRA LORETO</w:t>
      </w:r>
    </w:p>
    <w:p w14:paraId="135377C3" w14:textId="77777777" w:rsidR="00A37029" w:rsidRPr="00912797" w:rsidRDefault="00A37029" w:rsidP="00907378">
      <w:pPr>
        <w:pStyle w:val="Normal00"/>
        <w:widowControl w:val="0"/>
        <w:spacing w:before="100" w:beforeAutospacing="1" w:after="100" w:afterAutospacing="1"/>
        <w:jc w:val="both"/>
        <w:rPr>
          <w:sz w:val="22"/>
          <w:szCs w:val="22"/>
        </w:rPr>
      </w:pPr>
      <w:r w:rsidRPr="00912797">
        <w:rPr>
          <w:sz w:val="22"/>
          <w:szCs w:val="22"/>
        </w:rPr>
        <w:t>En relació amb el Projecte d'obres:</w:t>
      </w:r>
    </w:p>
    <w:tbl>
      <w:tblPr>
        <w:tblW w:w="87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0" w:type="dxa"/>
          <w:right w:w="0" w:type="dxa"/>
        </w:tblCellMar>
        <w:tblLook w:val="04A0" w:firstRow="1" w:lastRow="0" w:firstColumn="1" w:lastColumn="0" w:noHBand="0" w:noVBand="1"/>
      </w:tblPr>
      <w:tblGrid>
        <w:gridCol w:w="1336"/>
        <w:gridCol w:w="1843"/>
        <w:gridCol w:w="1701"/>
        <w:gridCol w:w="1134"/>
        <w:gridCol w:w="2694"/>
      </w:tblGrid>
      <w:tr w:rsidR="00A37029" w:rsidRPr="00912797" w14:paraId="135377C6" w14:textId="77777777" w:rsidTr="00A37029">
        <w:trPr>
          <w:trHeight w:val="386"/>
        </w:trPr>
        <w:tc>
          <w:tcPr>
            <w:tcW w:w="1336" w:type="dxa"/>
            <w:tcMar>
              <w:top w:w="60" w:type="dxa"/>
              <w:left w:w="60" w:type="dxa"/>
              <w:bottom w:w="60" w:type="dxa"/>
              <w:right w:w="60" w:type="dxa"/>
            </w:tcMar>
            <w:vAlign w:val="center"/>
          </w:tcPr>
          <w:p w14:paraId="135377C4" w14:textId="77777777" w:rsidR="00A37029" w:rsidRPr="00912797" w:rsidRDefault="00A37029" w:rsidP="00912797">
            <w:pPr>
              <w:pStyle w:val="Normal00"/>
              <w:spacing w:before="100" w:beforeAutospacing="1" w:after="100" w:afterAutospacing="1"/>
              <w:ind w:right="-143"/>
              <w:jc w:val="both"/>
              <w:rPr>
                <w:b/>
                <w:color w:val="000000"/>
                <w:sz w:val="22"/>
                <w:szCs w:val="22"/>
              </w:rPr>
            </w:pPr>
            <w:r w:rsidRPr="00912797">
              <w:rPr>
                <w:b/>
                <w:color w:val="000000"/>
                <w:sz w:val="22"/>
                <w:szCs w:val="22"/>
              </w:rPr>
              <w:t>Objecte:</w:t>
            </w:r>
          </w:p>
        </w:tc>
        <w:tc>
          <w:tcPr>
            <w:tcW w:w="7372" w:type="dxa"/>
            <w:gridSpan w:val="4"/>
            <w:tcMar>
              <w:top w:w="60" w:type="dxa"/>
              <w:left w:w="60" w:type="dxa"/>
              <w:bottom w:w="60" w:type="dxa"/>
              <w:right w:w="60" w:type="dxa"/>
            </w:tcMar>
            <w:vAlign w:val="center"/>
          </w:tcPr>
          <w:p w14:paraId="135377C5" w14:textId="77777777" w:rsidR="00A37029" w:rsidRPr="00912797" w:rsidRDefault="00A37029" w:rsidP="00912797">
            <w:pPr>
              <w:pStyle w:val="Normal00"/>
              <w:spacing w:before="100" w:beforeAutospacing="1" w:after="100" w:afterAutospacing="1"/>
              <w:ind w:right="-143"/>
              <w:jc w:val="both"/>
              <w:rPr>
                <w:b/>
                <w:color w:val="000000"/>
                <w:sz w:val="22"/>
                <w:szCs w:val="22"/>
              </w:rPr>
            </w:pPr>
            <w:r w:rsidRPr="00912797">
              <w:rPr>
                <w:b/>
                <w:color w:val="000000"/>
                <w:sz w:val="22"/>
                <w:szCs w:val="22"/>
              </w:rPr>
              <w:t>RENOVACION PAVIMENTO CALLE NTRA SRA LORETO</w:t>
            </w:r>
          </w:p>
        </w:tc>
      </w:tr>
      <w:tr w:rsidR="00A37029" w:rsidRPr="00912797" w14:paraId="135377CB" w14:textId="77777777" w:rsidTr="00A37029">
        <w:trPr>
          <w:trHeight w:val="386"/>
        </w:trPr>
        <w:tc>
          <w:tcPr>
            <w:tcW w:w="3179" w:type="dxa"/>
            <w:gridSpan w:val="2"/>
            <w:tcMar>
              <w:top w:w="60" w:type="dxa"/>
              <w:left w:w="60" w:type="dxa"/>
              <w:bottom w:w="60" w:type="dxa"/>
              <w:right w:w="60" w:type="dxa"/>
            </w:tcMar>
            <w:vAlign w:val="center"/>
          </w:tcPr>
          <w:p w14:paraId="135377C7" w14:textId="77777777" w:rsidR="00A37029" w:rsidRPr="00912797" w:rsidRDefault="00A37029" w:rsidP="00912797">
            <w:pPr>
              <w:pStyle w:val="Normal00"/>
              <w:spacing w:before="100" w:beforeAutospacing="1" w:after="100" w:afterAutospacing="1"/>
              <w:ind w:right="-143"/>
              <w:jc w:val="both"/>
              <w:rPr>
                <w:b/>
                <w:color w:val="000000"/>
                <w:sz w:val="22"/>
                <w:szCs w:val="22"/>
              </w:rPr>
            </w:pPr>
            <w:r w:rsidRPr="00912797">
              <w:rPr>
                <w:b/>
                <w:color w:val="000000"/>
                <w:sz w:val="22"/>
                <w:szCs w:val="22"/>
              </w:rPr>
              <w:t>Autor del Projecte</w:t>
            </w:r>
          </w:p>
        </w:tc>
        <w:tc>
          <w:tcPr>
            <w:tcW w:w="1701" w:type="dxa"/>
            <w:tcMar>
              <w:top w:w="60" w:type="dxa"/>
              <w:left w:w="60" w:type="dxa"/>
              <w:bottom w:w="60" w:type="dxa"/>
              <w:right w:w="60" w:type="dxa"/>
            </w:tcMar>
            <w:vAlign w:val="center"/>
          </w:tcPr>
          <w:p w14:paraId="135377C8" w14:textId="77777777" w:rsidR="00A37029" w:rsidRPr="00912797" w:rsidRDefault="00A37029" w:rsidP="00912797">
            <w:pPr>
              <w:pStyle w:val="Normal00"/>
              <w:spacing w:before="100" w:beforeAutospacing="1" w:after="100" w:afterAutospacing="1"/>
              <w:ind w:right="-143"/>
              <w:jc w:val="both"/>
              <w:rPr>
                <w:b/>
                <w:color w:val="000000"/>
                <w:sz w:val="22"/>
                <w:szCs w:val="22"/>
              </w:rPr>
            </w:pPr>
            <w:r w:rsidRPr="00912797">
              <w:rPr>
                <w:b/>
                <w:color w:val="000000"/>
                <w:sz w:val="22"/>
                <w:szCs w:val="22"/>
              </w:rPr>
              <w:t>Col·legi Oficial</w:t>
            </w:r>
          </w:p>
        </w:tc>
        <w:tc>
          <w:tcPr>
            <w:tcW w:w="1134" w:type="dxa"/>
            <w:tcMar>
              <w:top w:w="60" w:type="dxa"/>
              <w:left w:w="60" w:type="dxa"/>
              <w:bottom w:w="60" w:type="dxa"/>
              <w:right w:w="60" w:type="dxa"/>
            </w:tcMar>
            <w:vAlign w:val="center"/>
          </w:tcPr>
          <w:p w14:paraId="135377C9" w14:textId="77777777" w:rsidR="00A37029" w:rsidRPr="00912797" w:rsidRDefault="00A37029" w:rsidP="00912797">
            <w:pPr>
              <w:pStyle w:val="Normal00"/>
              <w:spacing w:before="100" w:beforeAutospacing="1" w:after="100" w:afterAutospacing="1"/>
              <w:ind w:right="-143"/>
              <w:jc w:val="both"/>
              <w:rPr>
                <w:b/>
                <w:color w:val="000000"/>
                <w:sz w:val="22"/>
                <w:szCs w:val="22"/>
              </w:rPr>
            </w:pPr>
            <w:r w:rsidRPr="00912797">
              <w:rPr>
                <w:b/>
                <w:color w:val="000000"/>
                <w:sz w:val="22"/>
                <w:szCs w:val="22"/>
              </w:rPr>
              <w:t>Nombre</w:t>
            </w:r>
          </w:p>
        </w:tc>
        <w:tc>
          <w:tcPr>
            <w:tcW w:w="2694" w:type="dxa"/>
            <w:vAlign w:val="center"/>
          </w:tcPr>
          <w:p w14:paraId="135377CA" w14:textId="77777777" w:rsidR="00A37029" w:rsidRPr="00912797" w:rsidRDefault="00A37029" w:rsidP="00912797">
            <w:pPr>
              <w:pStyle w:val="Normal00"/>
              <w:spacing w:before="100" w:beforeAutospacing="1" w:after="100" w:afterAutospacing="1"/>
              <w:ind w:right="-143"/>
              <w:jc w:val="both"/>
              <w:rPr>
                <w:b/>
                <w:color w:val="000000"/>
                <w:sz w:val="22"/>
                <w:szCs w:val="22"/>
              </w:rPr>
            </w:pPr>
            <w:r w:rsidRPr="00912797">
              <w:rPr>
                <w:b/>
                <w:color w:val="000000"/>
                <w:sz w:val="22"/>
                <w:szCs w:val="22"/>
              </w:rPr>
              <w:t>Data</w:t>
            </w:r>
          </w:p>
        </w:tc>
      </w:tr>
      <w:tr w:rsidR="00A37029" w:rsidRPr="00912797" w14:paraId="135377D0" w14:textId="77777777" w:rsidTr="00A37029">
        <w:trPr>
          <w:trHeight w:val="404"/>
        </w:trPr>
        <w:tc>
          <w:tcPr>
            <w:tcW w:w="3179" w:type="dxa"/>
            <w:gridSpan w:val="2"/>
            <w:tcMar>
              <w:top w:w="60" w:type="dxa"/>
              <w:left w:w="60" w:type="dxa"/>
              <w:bottom w:w="60" w:type="dxa"/>
              <w:right w:w="60" w:type="dxa"/>
            </w:tcMar>
            <w:vAlign w:val="center"/>
          </w:tcPr>
          <w:p w14:paraId="135377CC" w14:textId="77777777" w:rsidR="00A37029" w:rsidRPr="00912797" w:rsidRDefault="00A37029" w:rsidP="00912797">
            <w:pPr>
              <w:pStyle w:val="Normal00"/>
              <w:spacing w:before="100" w:beforeAutospacing="1" w:after="100" w:afterAutospacing="1"/>
              <w:ind w:right="-143"/>
              <w:jc w:val="both"/>
              <w:rPr>
                <w:color w:val="000000"/>
                <w:sz w:val="22"/>
                <w:szCs w:val="22"/>
              </w:rPr>
            </w:pPr>
            <w:r w:rsidRPr="00912797">
              <w:rPr>
                <w:color w:val="000000"/>
                <w:sz w:val="22"/>
                <w:szCs w:val="22"/>
              </w:rPr>
              <w:t>JOSE RAMON FRASQUET GOSP</w:t>
            </w:r>
          </w:p>
        </w:tc>
        <w:tc>
          <w:tcPr>
            <w:tcW w:w="1701" w:type="dxa"/>
            <w:tcMar>
              <w:top w:w="60" w:type="dxa"/>
              <w:left w:w="60" w:type="dxa"/>
              <w:bottom w:w="60" w:type="dxa"/>
              <w:right w:w="60" w:type="dxa"/>
            </w:tcMar>
            <w:vAlign w:val="center"/>
            <w:hideMark/>
          </w:tcPr>
          <w:p w14:paraId="135377CD" w14:textId="77777777" w:rsidR="00A37029" w:rsidRPr="00912797" w:rsidRDefault="00A37029" w:rsidP="00912797">
            <w:pPr>
              <w:pStyle w:val="Normal00"/>
              <w:spacing w:before="100" w:beforeAutospacing="1" w:after="100" w:afterAutospacing="1"/>
              <w:ind w:right="-143"/>
              <w:jc w:val="both"/>
              <w:rPr>
                <w:color w:val="000000"/>
                <w:sz w:val="22"/>
                <w:szCs w:val="22"/>
              </w:rPr>
            </w:pPr>
            <w:r w:rsidRPr="00912797">
              <w:rPr>
                <w:color w:val="000000"/>
                <w:sz w:val="22"/>
                <w:szCs w:val="22"/>
              </w:rPr>
              <w:t>COITAV</w:t>
            </w:r>
          </w:p>
        </w:tc>
        <w:tc>
          <w:tcPr>
            <w:tcW w:w="1134" w:type="dxa"/>
            <w:tcMar>
              <w:top w:w="60" w:type="dxa"/>
              <w:left w:w="60" w:type="dxa"/>
              <w:bottom w:w="60" w:type="dxa"/>
              <w:right w:w="60" w:type="dxa"/>
            </w:tcMar>
            <w:vAlign w:val="center"/>
            <w:hideMark/>
          </w:tcPr>
          <w:p w14:paraId="135377CE" w14:textId="77777777" w:rsidR="00A37029" w:rsidRPr="00912797" w:rsidRDefault="00A37029" w:rsidP="00912797">
            <w:pPr>
              <w:pStyle w:val="Normal00"/>
              <w:spacing w:before="100" w:beforeAutospacing="1" w:after="100" w:afterAutospacing="1"/>
              <w:ind w:right="-143"/>
              <w:jc w:val="both"/>
              <w:rPr>
                <w:color w:val="000000"/>
                <w:sz w:val="22"/>
                <w:szCs w:val="22"/>
              </w:rPr>
            </w:pPr>
            <w:r w:rsidRPr="00912797">
              <w:rPr>
                <w:color w:val="000000"/>
                <w:sz w:val="22"/>
                <w:szCs w:val="22"/>
              </w:rPr>
              <w:t>983</w:t>
            </w:r>
          </w:p>
        </w:tc>
        <w:tc>
          <w:tcPr>
            <w:tcW w:w="2694" w:type="dxa"/>
            <w:vAlign w:val="center"/>
          </w:tcPr>
          <w:p w14:paraId="135377CF" w14:textId="77777777" w:rsidR="00A37029" w:rsidRPr="00912797" w:rsidRDefault="00A37029" w:rsidP="00912797">
            <w:pPr>
              <w:pStyle w:val="Normal00"/>
              <w:spacing w:before="100" w:beforeAutospacing="1" w:after="100" w:afterAutospacing="1"/>
              <w:ind w:right="-143"/>
              <w:jc w:val="both"/>
              <w:rPr>
                <w:color w:val="000000"/>
                <w:sz w:val="22"/>
                <w:szCs w:val="22"/>
              </w:rPr>
            </w:pPr>
            <w:r w:rsidRPr="00912797">
              <w:rPr>
                <w:color w:val="000000"/>
                <w:sz w:val="22"/>
                <w:szCs w:val="22"/>
              </w:rPr>
              <w:t>NOVEMBRE 2018</w:t>
            </w:r>
          </w:p>
        </w:tc>
      </w:tr>
    </w:tbl>
    <w:p w14:paraId="135377D1" w14:textId="77777777" w:rsidR="00A37029" w:rsidRPr="00907378" w:rsidRDefault="00A37029" w:rsidP="00907378">
      <w:pPr>
        <w:pStyle w:val="Title"/>
        <w:spacing w:before="100" w:beforeAutospacing="1" w:after="100" w:afterAutospacing="1" w:line="240" w:lineRule="auto"/>
        <w:jc w:val="both"/>
        <w:rPr>
          <w:b w:val="0"/>
          <w:bCs w:val="0"/>
          <w:sz w:val="22"/>
          <w:lang w:val="es-ES"/>
        </w:rPr>
      </w:pPr>
      <w:r w:rsidRPr="00912797">
        <w:rPr>
          <w:b w:val="0"/>
          <w:sz w:val="22"/>
          <w:lang w:val="es-ES"/>
        </w:rPr>
        <w:t>Examinada la documentació que l'acompanya, vist l'Informe de Secretaria i de conformitat amb lo establecido en l'article 21.1 o) Llei 7/1985, de 2 d'abril, Reguladora de les Bases del Règim Local, en relació amb la Disposició Addicional Segona de la Llei 9/2017 de 8 de novembre, de Contractes del Sector Públic, per la qual es traslladen a l'ordenament jurídic espanyol les Directives del Parlament Europeu i del Consell 2014/23/UE i 2014/24/UE, de 26 de febrer de 2014.</w:t>
      </w:r>
    </w:p>
    <w:p w14:paraId="135377D2" w14:textId="77777777" w:rsidR="00A37029" w:rsidRPr="00912797" w:rsidRDefault="00A37029" w:rsidP="00907378">
      <w:pPr>
        <w:pStyle w:val="BodyText3"/>
        <w:spacing w:before="100" w:beforeAutospacing="1" w:after="100" w:afterAutospacing="1"/>
        <w:rPr>
          <w:rFonts w:ascii="Times New Roman" w:hAnsi="Times New Roman" w:cs="Times New Roman"/>
          <w:sz w:val="22"/>
          <w:szCs w:val="22"/>
        </w:rPr>
      </w:pPr>
      <w:r w:rsidRPr="00912797">
        <w:rPr>
          <w:rFonts w:ascii="Times New Roman" w:hAnsi="Times New Roman" w:cs="Times New Roman"/>
          <w:sz w:val="22"/>
          <w:szCs w:val="22"/>
        </w:rPr>
        <w:t>RESOLC</w:t>
      </w:r>
    </w:p>
    <w:p w14:paraId="135377D3" w14:textId="77777777" w:rsidR="00A37029" w:rsidRPr="00912797" w:rsidRDefault="00A37029" w:rsidP="00907378">
      <w:pPr>
        <w:pStyle w:val="Title"/>
        <w:spacing w:before="100" w:beforeAutospacing="1" w:after="100" w:afterAutospacing="1" w:line="240" w:lineRule="auto"/>
        <w:jc w:val="both"/>
        <w:rPr>
          <w:sz w:val="22"/>
        </w:rPr>
      </w:pPr>
      <w:r w:rsidRPr="00912797">
        <w:rPr>
          <w:sz w:val="22"/>
        </w:rPr>
        <w:t>PRIMER. Aprovar el Projecte d'Obres</w:t>
      </w:r>
    </w:p>
    <w:tbl>
      <w:tblPr>
        <w:tblW w:w="87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0" w:type="dxa"/>
          <w:right w:w="0" w:type="dxa"/>
        </w:tblCellMar>
        <w:tblLook w:val="04A0" w:firstRow="1" w:lastRow="0" w:firstColumn="1" w:lastColumn="0" w:noHBand="0" w:noVBand="1"/>
      </w:tblPr>
      <w:tblGrid>
        <w:gridCol w:w="1336"/>
        <w:gridCol w:w="1843"/>
        <w:gridCol w:w="1701"/>
        <w:gridCol w:w="1134"/>
        <w:gridCol w:w="2694"/>
      </w:tblGrid>
      <w:tr w:rsidR="00A37029" w:rsidRPr="00912797" w14:paraId="135377D6" w14:textId="77777777" w:rsidTr="00A37029">
        <w:trPr>
          <w:trHeight w:val="386"/>
        </w:trPr>
        <w:tc>
          <w:tcPr>
            <w:tcW w:w="1336" w:type="dxa"/>
            <w:tcMar>
              <w:top w:w="60" w:type="dxa"/>
              <w:left w:w="60" w:type="dxa"/>
              <w:bottom w:w="60" w:type="dxa"/>
              <w:right w:w="60" w:type="dxa"/>
            </w:tcMar>
            <w:vAlign w:val="center"/>
          </w:tcPr>
          <w:p w14:paraId="135377D4" w14:textId="77777777" w:rsidR="00A37029" w:rsidRPr="00912797" w:rsidRDefault="00A37029" w:rsidP="00912797">
            <w:pPr>
              <w:pStyle w:val="Normal00"/>
              <w:spacing w:before="100" w:beforeAutospacing="1" w:after="100" w:afterAutospacing="1"/>
              <w:ind w:right="-143"/>
              <w:jc w:val="both"/>
              <w:rPr>
                <w:b/>
                <w:color w:val="000000"/>
                <w:sz w:val="22"/>
                <w:szCs w:val="22"/>
              </w:rPr>
            </w:pPr>
            <w:r w:rsidRPr="00912797">
              <w:rPr>
                <w:b/>
                <w:color w:val="000000"/>
                <w:sz w:val="22"/>
                <w:szCs w:val="22"/>
              </w:rPr>
              <w:t>Objecte:</w:t>
            </w:r>
          </w:p>
        </w:tc>
        <w:tc>
          <w:tcPr>
            <w:tcW w:w="7372" w:type="dxa"/>
            <w:gridSpan w:val="4"/>
            <w:tcMar>
              <w:top w:w="60" w:type="dxa"/>
              <w:left w:w="60" w:type="dxa"/>
              <w:bottom w:w="60" w:type="dxa"/>
              <w:right w:w="60" w:type="dxa"/>
            </w:tcMar>
            <w:vAlign w:val="center"/>
          </w:tcPr>
          <w:p w14:paraId="135377D5" w14:textId="77777777" w:rsidR="00A37029" w:rsidRPr="00912797" w:rsidRDefault="00A37029" w:rsidP="00912797">
            <w:pPr>
              <w:pStyle w:val="Normal00"/>
              <w:spacing w:before="100" w:beforeAutospacing="1" w:after="100" w:afterAutospacing="1"/>
              <w:ind w:right="-143"/>
              <w:jc w:val="both"/>
              <w:rPr>
                <w:b/>
                <w:color w:val="000000"/>
                <w:sz w:val="22"/>
                <w:szCs w:val="22"/>
              </w:rPr>
            </w:pPr>
            <w:r w:rsidRPr="00912797">
              <w:rPr>
                <w:b/>
                <w:color w:val="000000"/>
                <w:sz w:val="22"/>
                <w:szCs w:val="22"/>
              </w:rPr>
              <w:t>RENOVACION PAVIMENTO CALLE NTRA SRA LORETO</w:t>
            </w:r>
          </w:p>
        </w:tc>
      </w:tr>
      <w:tr w:rsidR="00A37029" w:rsidRPr="00912797" w14:paraId="135377DB" w14:textId="77777777" w:rsidTr="00A37029">
        <w:trPr>
          <w:trHeight w:val="386"/>
        </w:trPr>
        <w:tc>
          <w:tcPr>
            <w:tcW w:w="3179" w:type="dxa"/>
            <w:gridSpan w:val="2"/>
            <w:tcMar>
              <w:top w:w="60" w:type="dxa"/>
              <w:left w:w="60" w:type="dxa"/>
              <w:bottom w:w="60" w:type="dxa"/>
              <w:right w:w="60" w:type="dxa"/>
            </w:tcMar>
            <w:vAlign w:val="center"/>
          </w:tcPr>
          <w:p w14:paraId="135377D7" w14:textId="77777777" w:rsidR="00A37029" w:rsidRPr="00912797" w:rsidRDefault="00A37029" w:rsidP="00912797">
            <w:pPr>
              <w:pStyle w:val="Normal00"/>
              <w:spacing w:before="100" w:beforeAutospacing="1" w:after="100" w:afterAutospacing="1"/>
              <w:ind w:right="-143"/>
              <w:jc w:val="both"/>
              <w:rPr>
                <w:b/>
                <w:color w:val="000000"/>
                <w:sz w:val="22"/>
                <w:szCs w:val="22"/>
              </w:rPr>
            </w:pPr>
            <w:r w:rsidRPr="00912797">
              <w:rPr>
                <w:b/>
                <w:color w:val="000000"/>
                <w:sz w:val="22"/>
                <w:szCs w:val="22"/>
              </w:rPr>
              <w:t>Autor del Projecte</w:t>
            </w:r>
          </w:p>
        </w:tc>
        <w:tc>
          <w:tcPr>
            <w:tcW w:w="1701" w:type="dxa"/>
            <w:tcMar>
              <w:top w:w="60" w:type="dxa"/>
              <w:left w:w="60" w:type="dxa"/>
              <w:bottom w:w="60" w:type="dxa"/>
              <w:right w:w="60" w:type="dxa"/>
            </w:tcMar>
            <w:vAlign w:val="center"/>
          </w:tcPr>
          <w:p w14:paraId="135377D8" w14:textId="77777777" w:rsidR="00A37029" w:rsidRPr="00912797" w:rsidRDefault="00A37029" w:rsidP="00912797">
            <w:pPr>
              <w:pStyle w:val="Normal00"/>
              <w:spacing w:before="100" w:beforeAutospacing="1" w:after="100" w:afterAutospacing="1"/>
              <w:ind w:right="-143"/>
              <w:jc w:val="both"/>
              <w:rPr>
                <w:b/>
                <w:color w:val="000000"/>
                <w:sz w:val="22"/>
                <w:szCs w:val="22"/>
              </w:rPr>
            </w:pPr>
            <w:r w:rsidRPr="00912797">
              <w:rPr>
                <w:b/>
                <w:color w:val="000000"/>
                <w:sz w:val="22"/>
                <w:szCs w:val="22"/>
              </w:rPr>
              <w:t>Col·legi Oficial</w:t>
            </w:r>
          </w:p>
        </w:tc>
        <w:tc>
          <w:tcPr>
            <w:tcW w:w="1134" w:type="dxa"/>
            <w:tcMar>
              <w:top w:w="60" w:type="dxa"/>
              <w:left w:w="60" w:type="dxa"/>
              <w:bottom w:w="60" w:type="dxa"/>
              <w:right w:w="60" w:type="dxa"/>
            </w:tcMar>
            <w:vAlign w:val="center"/>
          </w:tcPr>
          <w:p w14:paraId="135377D9" w14:textId="77777777" w:rsidR="00A37029" w:rsidRPr="00912797" w:rsidRDefault="00A37029" w:rsidP="00912797">
            <w:pPr>
              <w:pStyle w:val="Normal00"/>
              <w:spacing w:before="100" w:beforeAutospacing="1" w:after="100" w:afterAutospacing="1"/>
              <w:ind w:right="-143"/>
              <w:jc w:val="both"/>
              <w:rPr>
                <w:b/>
                <w:color w:val="000000"/>
                <w:sz w:val="22"/>
                <w:szCs w:val="22"/>
              </w:rPr>
            </w:pPr>
            <w:r w:rsidRPr="00912797">
              <w:rPr>
                <w:b/>
                <w:color w:val="000000"/>
                <w:sz w:val="22"/>
                <w:szCs w:val="22"/>
              </w:rPr>
              <w:t>Nombre</w:t>
            </w:r>
          </w:p>
        </w:tc>
        <w:tc>
          <w:tcPr>
            <w:tcW w:w="2694" w:type="dxa"/>
            <w:vAlign w:val="center"/>
          </w:tcPr>
          <w:p w14:paraId="135377DA" w14:textId="77777777" w:rsidR="00A37029" w:rsidRPr="00912797" w:rsidRDefault="00A37029" w:rsidP="00912797">
            <w:pPr>
              <w:pStyle w:val="Normal00"/>
              <w:spacing w:before="100" w:beforeAutospacing="1" w:after="100" w:afterAutospacing="1"/>
              <w:ind w:right="-143"/>
              <w:jc w:val="both"/>
              <w:rPr>
                <w:b/>
                <w:color w:val="000000"/>
                <w:sz w:val="22"/>
                <w:szCs w:val="22"/>
              </w:rPr>
            </w:pPr>
            <w:r w:rsidRPr="00912797">
              <w:rPr>
                <w:b/>
                <w:color w:val="000000"/>
                <w:sz w:val="22"/>
                <w:szCs w:val="22"/>
              </w:rPr>
              <w:t>Data</w:t>
            </w:r>
          </w:p>
        </w:tc>
      </w:tr>
      <w:tr w:rsidR="00A37029" w:rsidRPr="00912797" w14:paraId="135377E0" w14:textId="77777777" w:rsidTr="00A37029">
        <w:trPr>
          <w:trHeight w:val="404"/>
        </w:trPr>
        <w:tc>
          <w:tcPr>
            <w:tcW w:w="3179" w:type="dxa"/>
            <w:gridSpan w:val="2"/>
            <w:tcMar>
              <w:top w:w="60" w:type="dxa"/>
              <w:left w:w="60" w:type="dxa"/>
              <w:bottom w:w="60" w:type="dxa"/>
              <w:right w:w="60" w:type="dxa"/>
            </w:tcMar>
            <w:vAlign w:val="center"/>
          </w:tcPr>
          <w:p w14:paraId="135377DC" w14:textId="77777777" w:rsidR="00A37029" w:rsidRPr="00912797" w:rsidRDefault="00A37029" w:rsidP="00912797">
            <w:pPr>
              <w:pStyle w:val="Normal00"/>
              <w:spacing w:before="100" w:beforeAutospacing="1" w:after="100" w:afterAutospacing="1"/>
              <w:ind w:right="-143"/>
              <w:jc w:val="both"/>
              <w:rPr>
                <w:color w:val="000000"/>
                <w:sz w:val="22"/>
                <w:szCs w:val="22"/>
              </w:rPr>
            </w:pPr>
            <w:r w:rsidRPr="00912797">
              <w:rPr>
                <w:color w:val="000000"/>
                <w:sz w:val="22"/>
                <w:szCs w:val="22"/>
              </w:rPr>
              <w:t>JOSE RAMON FRASQUET GOSP</w:t>
            </w:r>
          </w:p>
        </w:tc>
        <w:tc>
          <w:tcPr>
            <w:tcW w:w="1701" w:type="dxa"/>
            <w:tcMar>
              <w:top w:w="60" w:type="dxa"/>
              <w:left w:w="60" w:type="dxa"/>
              <w:bottom w:w="60" w:type="dxa"/>
              <w:right w:w="60" w:type="dxa"/>
            </w:tcMar>
            <w:vAlign w:val="center"/>
            <w:hideMark/>
          </w:tcPr>
          <w:p w14:paraId="135377DD" w14:textId="77777777" w:rsidR="00A37029" w:rsidRPr="00912797" w:rsidRDefault="00A37029" w:rsidP="00912797">
            <w:pPr>
              <w:pStyle w:val="Normal00"/>
              <w:spacing w:before="100" w:beforeAutospacing="1" w:after="100" w:afterAutospacing="1"/>
              <w:ind w:right="-143"/>
              <w:jc w:val="both"/>
              <w:rPr>
                <w:color w:val="000000"/>
                <w:sz w:val="22"/>
                <w:szCs w:val="22"/>
              </w:rPr>
            </w:pPr>
            <w:r w:rsidRPr="00912797">
              <w:rPr>
                <w:color w:val="000000"/>
                <w:sz w:val="22"/>
                <w:szCs w:val="22"/>
              </w:rPr>
              <w:t>COITAV</w:t>
            </w:r>
          </w:p>
        </w:tc>
        <w:tc>
          <w:tcPr>
            <w:tcW w:w="1134" w:type="dxa"/>
            <w:tcMar>
              <w:top w:w="60" w:type="dxa"/>
              <w:left w:w="60" w:type="dxa"/>
              <w:bottom w:w="60" w:type="dxa"/>
              <w:right w:w="60" w:type="dxa"/>
            </w:tcMar>
            <w:vAlign w:val="center"/>
            <w:hideMark/>
          </w:tcPr>
          <w:p w14:paraId="135377DE" w14:textId="77777777" w:rsidR="00A37029" w:rsidRPr="00912797" w:rsidRDefault="00A37029" w:rsidP="00912797">
            <w:pPr>
              <w:pStyle w:val="Normal00"/>
              <w:spacing w:before="100" w:beforeAutospacing="1" w:after="100" w:afterAutospacing="1"/>
              <w:ind w:right="-143"/>
              <w:jc w:val="both"/>
              <w:rPr>
                <w:color w:val="000000"/>
                <w:sz w:val="22"/>
                <w:szCs w:val="22"/>
              </w:rPr>
            </w:pPr>
            <w:r w:rsidRPr="00912797">
              <w:rPr>
                <w:color w:val="000000"/>
                <w:sz w:val="22"/>
                <w:szCs w:val="22"/>
              </w:rPr>
              <w:t>983</w:t>
            </w:r>
          </w:p>
        </w:tc>
        <w:tc>
          <w:tcPr>
            <w:tcW w:w="2694" w:type="dxa"/>
            <w:vAlign w:val="center"/>
          </w:tcPr>
          <w:p w14:paraId="135377DF" w14:textId="77777777" w:rsidR="00A37029" w:rsidRPr="00912797" w:rsidRDefault="00A37029" w:rsidP="00912797">
            <w:pPr>
              <w:pStyle w:val="Normal00"/>
              <w:spacing w:before="100" w:beforeAutospacing="1" w:after="100" w:afterAutospacing="1"/>
              <w:ind w:right="-143"/>
              <w:jc w:val="both"/>
              <w:rPr>
                <w:color w:val="000000"/>
                <w:sz w:val="22"/>
                <w:szCs w:val="22"/>
              </w:rPr>
            </w:pPr>
            <w:r w:rsidRPr="00912797">
              <w:rPr>
                <w:color w:val="000000"/>
                <w:sz w:val="22"/>
                <w:szCs w:val="22"/>
              </w:rPr>
              <w:t>NOVEMBRE 2018</w:t>
            </w:r>
          </w:p>
        </w:tc>
      </w:tr>
    </w:tbl>
    <w:p w14:paraId="135377E1" w14:textId="77777777" w:rsidR="00A37029" w:rsidRPr="00907378" w:rsidRDefault="00A37029" w:rsidP="00907378">
      <w:pPr>
        <w:pStyle w:val="BodyTextIndent2"/>
        <w:spacing w:before="100" w:beforeAutospacing="1" w:after="100" w:afterAutospacing="1" w:line="240" w:lineRule="auto"/>
        <w:ind w:left="0" w:right="33"/>
        <w:jc w:val="both"/>
        <w:rPr>
          <w:bCs/>
          <w:sz w:val="22"/>
          <w:szCs w:val="22"/>
        </w:rPr>
      </w:pPr>
      <w:r w:rsidRPr="00912797">
        <w:rPr>
          <w:b/>
          <w:bCs/>
          <w:sz w:val="22"/>
          <w:szCs w:val="22"/>
        </w:rPr>
        <w:t xml:space="preserve">SEGON. </w:t>
      </w:r>
      <w:r w:rsidRPr="00912797">
        <w:rPr>
          <w:bCs/>
          <w:sz w:val="22"/>
          <w:szCs w:val="22"/>
        </w:rPr>
        <w:t>Que es duga a terme el replanteig del Projecte d'obres, de conformitat amb l'article 236 de la LCSP.</w:t>
      </w:r>
    </w:p>
    <w:p w14:paraId="135377E2" w14:textId="77777777" w:rsidR="00AF1523" w:rsidRPr="00907378" w:rsidRDefault="00AF1523" w:rsidP="00912797">
      <w:pPr>
        <w:pStyle w:val="Estilo2"/>
        <w:keepNext w:val="0"/>
        <w:spacing w:before="100" w:beforeAutospacing="1" w:after="100" w:afterAutospacing="1" w:line="240" w:lineRule="auto"/>
        <w:jc w:val="both"/>
        <w:outlineLvl w:val="9"/>
        <w:rPr>
          <w:rFonts w:ascii="Times New Roman" w:hAnsi="Times New Roman" w:cs="Times New Roman"/>
          <w:b/>
          <w:sz w:val="22"/>
          <w:szCs w:val="22"/>
        </w:rPr>
      </w:pPr>
      <w:r w:rsidRPr="00907378">
        <w:rPr>
          <w:rFonts w:ascii="Times New Roman" w:hAnsi="Times New Roman" w:cs="Times New Roman"/>
          <w:b/>
          <w:sz w:val="22"/>
          <w:szCs w:val="22"/>
        </w:rPr>
        <w:t>RESOLUCIÓ D'ALCALDIA 228 SOBRE RESPONSABILIDAD PATRIMONIAL DE LA ADMINISTRACION</w:t>
      </w:r>
    </w:p>
    <w:p w14:paraId="135377E3" w14:textId="77777777" w:rsidR="00AF1523" w:rsidRPr="00912797" w:rsidRDefault="00AF1523" w:rsidP="00912797">
      <w:pPr>
        <w:spacing w:before="100" w:beforeAutospacing="1" w:after="100" w:afterAutospacing="1"/>
        <w:ind w:right="-25"/>
        <w:jc w:val="both"/>
        <w:rPr>
          <w:sz w:val="22"/>
          <w:szCs w:val="22"/>
        </w:rPr>
      </w:pPr>
      <w:r w:rsidRPr="00912797">
        <w:rPr>
          <w:sz w:val="22"/>
          <w:szCs w:val="22"/>
        </w:rPr>
        <w:t>A la vista dels següents antecedents:</w:t>
      </w:r>
    </w:p>
    <w:tbl>
      <w:tblPr>
        <w:tblW w:w="5954"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4678"/>
        <w:gridCol w:w="1276"/>
      </w:tblGrid>
      <w:tr w:rsidR="00AF1523" w:rsidRPr="00912797" w14:paraId="135377E6" w14:textId="77777777" w:rsidTr="0027503C">
        <w:trPr>
          <w:trHeight w:val="331"/>
        </w:trPr>
        <w:tc>
          <w:tcPr>
            <w:tcW w:w="4678" w:type="dxa"/>
            <w:shd w:val="clear" w:color="auto" w:fill="auto"/>
          </w:tcPr>
          <w:p w14:paraId="135377E4" w14:textId="77777777" w:rsidR="00AF1523" w:rsidRPr="00912797" w:rsidRDefault="00AF1523" w:rsidP="00912797">
            <w:pPr>
              <w:spacing w:before="100" w:beforeAutospacing="1" w:after="100" w:afterAutospacing="1"/>
              <w:ind w:right="-25"/>
              <w:jc w:val="both"/>
              <w:rPr>
                <w:b/>
              </w:rPr>
            </w:pPr>
            <w:r w:rsidRPr="00912797">
              <w:rPr>
                <w:b/>
                <w:sz w:val="22"/>
                <w:szCs w:val="22"/>
              </w:rPr>
              <w:t>Document</w:t>
            </w:r>
          </w:p>
        </w:tc>
        <w:tc>
          <w:tcPr>
            <w:tcW w:w="1276" w:type="dxa"/>
            <w:shd w:val="clear" w:color="auto" w:fill="auto"/>
          </w:tcPr>
          <w:p w14:paraId="135377E5" w14:textId="77777777" w:rsidR="00AF1523" w:rsidRPr="00912797" w:rsidRDefault="00AF1523" w:rsidP="00912797">
            <w:pPr>
              <w:spacing w:before="100" w:beforeAutospacing="1" w:after="100" w:afterAutospacing="1"/>
              <w:ind w:right="-25"/>
              <w:jc w:val="both"/>
              <w:rPr>
                <w:b/>
              </w:rPr>
            </w:pPr>
            <w:r w:rsidRPr="00912797">
              <w:rPr>
                <w:b/>
                <w:sz w:val="22"/>
                <w:szCs w:val="22"/>
              </w:rPr>
              <w:t>Data</w:t>
            </w:r>
          </w:p>
        </w:tc>
      </w:tr>
      <w:tr w:rsidR="00AF1523" w:rsidRPr="00912797" w14:paraId="135377E9" w14:textId="77777777" w:rsidTr="0027503C">
        <w:tc>
          <w:tcPr>
            <w:tcW w:w="4678" w:type="dxa"/>
            <w:shd w:val="clear" w:color="auto" w:fill="auto"/>
          </w:tcPr>
          <w:p w14:paraId="135377E7" w14:textId="77777777" w:rsidR="00AF1523" w:rsidRPr="00912797" w:rsidRDefault="00AF1523" w:rsidP="00912797">
            <w:pPr>
              <w:spacing w:before="100" w:beforeAutospacing="1" w:after="100" w:afterAutospacing="1"/>
              <w:ind w:right="-25"/>
              <w:jc w:val="both"/>
            </w:pPr>
            <w:r w:rsidRPr="00912797">
              <w:rPr>
                <w:sz w:val="22"/>
                <w:szCs w:val="22"/>
              </w:rPr>
              <w:t>Sol·licitud de l'Interessat</w:t>
            </w:r>
          </w:p>
        </w:tc>
        <w:tc>
          <w:tcPr>
            <w:tcW w:w="1276" w:type="dxa"/>
            <w:shd w:val="clear" w:color="auto" w:fill="auto"/>
          </w:tcPr>
          <w:p w14:paraId="135377E8" w14:textId="77777777" w:rsidR="00AF1523" w:rsidRPr="00912797" w:rsidRDefault="00AF1523" w:rsidP="00912797">
            <w:pPr>
              <w:spacing w:before="100" w:beforeAutospacing="1" w:after="100" w:afterAutospacing="1"/>
              <w:ind w:right="-25"/>
              <w:jc w:val="both"/>
            </w:pPr>
            <w:r w:rsidRPr="00912797">
              <w:rPr>
                <w:sz w:val="22"/>
                <w:szCs w:val="22"/>
              </w:rPr>
              <w:t>03/12/2018</w:t>
            </w:r>
          </w:p>
        </w:tc>
      </w:tr>
      <w:tr w:rsidR="00AF1523" w:rsidRPr="00912797" w14:paraId="135377EC" w14:textId="77777777" w:rsidTr="0027503C">
        <w:tc>
          <w:tcPr>
            <w:tcW w:w="4678" w:type="dxa"/>
            <w:shd w:val="clear" w:color="auto" w:fill="auto"/>
          </w:tcPr>
          <w:p w14:paraId="135377EA" w14:textId="77777777" w:rsidR="00AF1523" w:rsidRPr="00912797" w:rsidRDefault="00AF1523" w:rsidP="00912797">
            <w:pPr>
              <w:spacing w:before="100" w:beforeAutospacing="1" w:after="100" w:afterAutospacing="1"/>
              <w:ind w:right="-25"/>
              <w:jc w:val="both"/>
            </w:pPr>
            <w:r w:rsidRPr="00912797">
              <w:rPr>
                <w:sz w:val="22"/>
                <w:szCs w:val="22"/>
              </w:rPr>
              <w:t>Provisió d'Alcaldia</w:t>
            </w:r>
          </w:p>
        </w:tc>
        <w:tc>
          <w:tcPr>
            <w:tcW w:w="1276" w:type="dxa"/>
            <w:shd w:val="clear" w:color="auto" w:fill="auto"/>
          </w:tcPr>
          <w:p w14:paraId="135377EB" w14:textId="77777777" w:rsidR="00AF1523" w:rsidRPr="00912797" w:rsidRDefault="00AF1523" w:rsidP="00912797">
            <w:pPr>
              <w:spacing w:before="100" w:beforeAutospacing="1" w:after="100" w:afterAutospacing="1"/>
              <w:ind w:right="-25"/>
              <w:jc w:val="both"/>
            </w:pPr>
            <w:r w:rsidRPr="00912797">
              <w:rPr>
                <w:sz w:val="22"/>
                <w:szCs w:val="22"/>
              </w:rPr>
              <w:t>10/12/2018</w:t>
            </w:r>
          </w:p>
        </w:tc>
      </w:tr>
      <w:tr w:rsidR="00AF1523" w:rsidRPr="00912797" w14:paraId="135377EF" w14:textId="77777777" w:rsidTr="0027503C">
        <w:tc>
          <w:tcPr>
            <w:tcW w:w="4678" w:type="dxa"/>
            <w:shd w:val="clear" w:color="auto" w:fill="auto"/>
          </w:tcPr>
          <w:p w14:paraId="135377ED" w14:textId="77777777" w:rsidR="00AF1523" w:rsidRPr="00912797" w:rsidRDefault="00AF1523" w:rsidP="00912797">
            <w:pPr>
              <w:spacing w:before="100" w:beforeAutospacing="1" w:after="100" w:afterAutospacing="1"/>
              <w:ind w:right="-25"/>
              <w:jc w:val="both"/>
            </w:pPr>
            <w:r w:rsidRPr="00912797">
              <w:rPr>
                <w:sz w:val="22"/>
                <w:szCs w:val="22"/>
              </w:rPr>
              <w:t>Informe de Secretaria</w:t>
            </w:r>
          </w:p>
        </w:tc>
        <w:tc>
          <w:tcPr>
            <w:tcW w:w="1276" w:type="dxa"/>
            <w:shd w:val="clear" w:color="auto" w:fill="auto"/>
          </w:tcPr>
          <w:p w14:paraId="135377EE" w14:textId="77777777" w:rsidR="00AF1523" w:rsidRPr="00912797" w:rsidRDefault="00AF1523" w:rsidP="00912797">
            <w:pPr>
              <w:spacing w:before="100" w:beforeAutospacing="1" w:after="100" w:afterAutospacing="1"/>
              <w:ind w:right="-25"/>
              <w:jc w:val="both"/>
            </w:pPr>
            <w:r w:rsidRPr="00912797">
              <w:rPr>
                <w:sz w:val="22"/>
                <w:szCs w:val="22"/>
              </w:rPr>
              <w:t>11/12/2018</w:t>
            </w:r>
          </w:p>
        </w:tc>
      </w:tr>
    </w:tbl>
    <w:p w14:paraId="135377F0" w14:textId="77777777" w:rsidR="00AF1523" w:rsidRPr="00912797" w:rsidRDefault="00AF1523" w:rsidP="00907378">
      <w:pPr>
        <w:spacing w:before="100" w:beforeAutospacing="1" w:after="100" w:afterAutospacing="1"/>
        <w:jc w:val="both"/>
        <w:rPr>
          <w:sz w:val="22"/>
          <w:szCs w:val="22"/>
        </w:rPr>
      </w:pPr>
      <w:r w:rsidRPr="00912797">
        <w:rPr>
          <w:sz w:val="22"/>
          <w:szCs w:val="22"/>
        </w:rPr>
        <w:t>Examinada la documentació que l'acompanya, vist l'informe de Secretaria, i de conformitat amb lo establecido en l'article 65 de la Llei 39/2015, d'1 d'octubre, del Procediment Administratiu Comú de les Administracions Publiques, en relació amb el 21.1.s) de la Llei 7/1985, de 2 d'abril, Reguladora de les Bases del Règim Local,</w:t>
      </w:r>
    </w:p>
    <w:p w14:paraId="135377F1" w14:textId="77777777" w:rsidR="00AF1523" w:rsidRPr="00907378" w:rsidRDefault="00AF1523" w:rsidP="00907378">
      <w:pPr>
        <w:widowControl w:val="0"/>
        <w:spacing w:before="100" w:beforeAutospacing="1" w:after="100" w:afterAutospacing="1"/>
        <w:jc w:val="both"/>
        <w:outlineLvl w:val="5"/>
        <w:rPr>
          <w:b/>
          <w:bCs/>
          <w:sz w:val="22"/>
          <w:szCs w:val="22"/>
        </w:rPr>
      </w:pPr>
      <w:r w:rsidRPr="00912797">
        <w:rPr>
          <w:b/>
          <w:bCs/>
          <w:sz w:val="22"/>
          <w:szCs w:val="22"/>
        </w:rPr>
        <w:t>RESOLC</w:t>
      </w:r>
    </w:p>
    <w:p w14:paraId="135377F2" w14:textId="77777777" w:rsidR="00AF1523" w:rsidRPr="00912797" w:rsidRDefault="00AF1523" w:rsidP="00907378">
      <w:pPr>
        <w:spacing w:before="100" w:beforeAutospacing="1" w:after="100" w:afterAutospacing="1"/>
        <w:jc w:val="both"/>
        <w:rPr>
          <w:sz w:val="22"/>
          <w:szCs w:val="22"/>
        </w:rPr>
      </w:pPr>
      <w:r w:rsidRPr="00912797">
        <w:rPr>
          <w:b/>
          <w:bCs/>
          <w:sz w:val="22"/>
          <w:szCs w:val="22"/>
        </w:rPr>
        <w:t xml:space="preserve">PRIMER. </w:t>
      </w:r>
      <w:r w:rsidRPr="00912797">
        <w:rPr>
          <w:sz w:val="22"/>
          <w:szCs w:val="22"/>
        </w:rPr>
        <w:t>Admetre a tràmit la sol·licitud presentada per Elena Albitskaya Albitskaya, amb DNI 20993168X amb domicili en Calle de la Industria, 47  piso 2 puerta 1 (Barcelona) i iniciar expedient per a determinar la responsabilitat o no de l'Ajuntament i si aquest té l'obligació d'indemnitzar al sol·licitant.</w:t>
      </w:r>
    </w:p>
    <w:p w14:paraId="135377F3" w14:textId="77777777" w:rsidR="00AF1523" w:rsidRPr="00912797" w:rsidRDefault="00AF1523" w:rsidP="00907378">
      <w:pPr>
        <w:spacing w:before="100" w:beforeAutospacing="1" w:after="100" w:afterAutospacing="1"/>
        <w:jc w:val="both"/>
        <w:rPr>
          <w:sz w:val="22"/>
          <w:szCs w:val="22"/>
        </w:rPr>
      </w:pPr>
      <w:r w:rsidRPr="00912797">
        <w:rPr>
          <w:b/>
          <w:bCs/>
          <w:sz w:val="22"/>
          <w:szCs w:val="22"/>
        </w:rPr>
        <w:t>SEGON.</w:t>
      </w:r>
      <w:r w:rsidRPr="00912797">
        <w:rPr>
          <w:sz w:val="22"/>
          <w:szCs w:val="22"/>
        </w:rPr>
        <w:t xml:space="preserve"> Nomenar com a òrgan instructor del procediment per a determinar si existeix responsabilitat per part d'aquest Ajuntament a Juan Mascarell Sabater, Regidor d’Urbanisme d’este Ajuntament.</w:t>
      </w:r>
    </w:p>
    <w:p w14:paraId="135377F4" w14:textId="77777777" w:rsidR="00AF1523" w:rsidRPr="00912797" w:rsidRDefault="00AF1523" w:rsidP="00907378">
      <w:pPr>
        <w:spacing w:before="100" w:beforeAutospacing="1" w:after="100" w:afterAutospacing="1"/>
        <w:jc w:val="both"/>
        <w:rPr>
          <w:sz w:val="22"/>
          <w:szCs w:val="22"/>
        </w:rPr>
      </w:pPr>
      <w:r w:rsidRPr="00912797">
        <w:rPr>
          <w:b/>
          <w:bCs/>
          <w:sz w:val="22"/>
          <w:szCs w:val="22"/>
        </w:rPr>
        <w:t>TERCER.</w:t>
      </w:r>
      <w:r w:rsidRPr="00912797">
        <w:rPr>
          <w:sz w:val="22"/>
          <w:szCs w:val="22"/>
        </w:rPr>
        <w:t xml:space="preserve"> Comunicar a Juan Mascarell Sabater  el seu nomenament com a Instructor donant-li trasllat de quantes actuacions existisquen sobre aquest tema, i habilitant-li perquè realitze totes les actuacions necessàries per a comprovar l'existència o no de responsabilitat per part de l'Ajuntament.</w:t>
      </w:r>
    </w:p>
    <w:p w14:paraId="135377F5" w14:textId="77777777" w:rsidR="00AF1523" w:rsidRPr="00912797" w:rsidRDefault="00AF1523" w:rsidP="00907378">
      <w:pPr>
        <w:spacing w:before="100" w:beforeAutospacing="1" w:after="100" w:afterAutospacing="1"/>
        <w:jc w:val="both"/>
        <w:rPr>
          <w:sz w:val="22"/>
          <w:szCs w:val="22"/>
        </w:rPr>
      </w:pPr>
      <w:r w:rsidRPr="00912797">
        <w:rPr>
          <w:b/>
          <w:bCs/>
          <w:sz w:val="22"/>
          <w:szCs w:val="22"/>
        </w:rPr>
        <w:t>QUART.</w:t>
      </w:r>
      <w:r w:rsidRPr="00912797">
        <w:rPr>
          <w:sz w:val="22"/>
          <w:szCs w:val="22"/>
        </w:rPr>
        <w:t xml:space="preserve"> Derivar la realització de la prova proposada pel sol·licitant, al moment de la instrucció de l'expedient.</w:t>
      </w:r>
    </w:p>
    <w:p w14:paraId="135377F6" w14:textId="77777777" w:rsidR="00A37029" w:rsidRPr="00912797" w:rsidRDefault="00A37029" w:rsidP="00912797">
      <w:pPr>
        <w:spacing w:before="100" w:beforeAutospacing="1" w:after="100" w:afterAutospacing="1"/>
        <w:ind w:firstLine="648"/>
        <w:jc w:val="both"/>
        <w:rPr>
          <w:sz w:val="22"/>
          <w:szCs w:val="22"/>
        </w:rPr>
      </w:pPr>
    </w:p>
    <w:p w14:paraId="135377F7" w14:textId="77777777" w:rsidR="00A37029" w:rsidRPr="00912797" w:rsidRDefault="00A37029" w:rsidP="00912797">
      <w:pPr>
        <w:spacing w:before="100" w:beforeAutospacing="1" w:after="100" w:afterAutospacing="1"/>
        <w:ind w:firstLine="648"/>
        <w:jc w:val="both"/>
        <w:rPr>
          <w:sz w:val="22"/>
          <w:szCs w:val="22"/>
        </w:rPr>
      </w:pPr>
    </w:p>
    <w:p w14:paraId="135377F8" w14:textId="77777777" w:rsidR="0027503C" w:rsidRPr="00907378" w:rsidRDefault="0027503C" w:rsidP="00912797">
      <w:pPr>
        <w:pStyle w:val="Heading5"/>
        <w:keepNext w:val="0"/>
        <w:widowControl w:val="0"/>
        <w:spacing w:before="100" w:beforeAutospacing="1" w:after="100" w:afterAutospacing="1" w:line="240" w:lineRule="auto"/>
        <w:jc w:val="both"/>
        <w:rPr>
          <w:rFonts w:ascii="Times New Roman" w:hAnsi="Times New Roman"/>
          <w:color w:val="auto"/>
          <w:szCs w:val="22"/>
        </w:rPr>
      </w:pPr>
      <w:r w:rsidRPr="00907378">
        <w:rPr>
          <w:rFonts w:ascii="Times New Roman" w:hAnsi="Times New Roman"/>
          <w:color w:val="auto"/>
          <w:szCs w:val="22"/>
        </w:rPr>
        <w:t>RESOLUCIÓ D'ALCALDIA</w:t>
      </w:r>
      <w:bookmarkStart w:id="5" w:name="A5"/>
      <w:bookmarkEnd w:id="5"/>
      <w:r w:rsidRPr="00907378">
        <w:rPr>
          <w:rFonts w:ascii="Times New Roman" w:hAnsi="Times New Roman"/>
          <w:color w:val="auto"/>
          <w:szCs w:val="22"/>
        </w:rPr>
        <w:t xml:space="preserve"> 228</w:t>
      </w:r>
      <w:r w:rsidR="00907378">
        <w:rPr>
          <w:rFonts w:ascii="Times New Roman" w:hAnsi="Times New Roman"/>
          <w:color w:val="auto"/>
          <w:szCs w:val="22"/>
        </w:rPr>
        <w:t xml:space="preserve"> SOBRE APROVACIÓ DEL PA DE SEGURRETAT I SALUT PER A LES OBRES DE REPARACIÓ DE L’URBANITZACIÓ OVO</w:t>
      </w:r>
    </w:p>
    <w:p w14:paraId="135377F9" w14:textId="77777777" w:rsidR="0027503C" w:rsidRPr="00912797" w:rsidRDefault="0027503C" w:rsidP="00907378">
      <w:pPr>
        <w:pStyle w:val="Normal00"/>
        <w:widowControl w:val="0"/>
        <w:spacing w:before="100" w:beforeAutospacing="1" w:after="100" w:afterAutospacing="1"/>
        <w:jc w:val="both"/>
        <w:rPr>
          <w:sz w:val="22"/>
          <w:szCs w:val="22"/>
        </w:rPr>
      </w:pPr>
      <w:r w:rsidRPr="00912797">
        <w:rPr>
          <w:sz w:val="22"/>
          <w:szCs w:val="22"/>
        </w:rPr>
        <w:t>Vist el contracte d'obres de reparació de les obres d’urbanització OVO  l'adjudicació de les quals a favor de CADERSA es va realitzar a per resolución d’Alcaldia</w:t>
      </w:r>
    </w:p>
    <w:p w14:paraId="135377FA" w14:textId="77777777" w:rsidR="0027503C" w:rsidRPr="00912797" w:rsidRDefault="0027503C" w:rsidP="00907378">
      <w:pPr>
        <w:pStyle w:val="Normal00"/>
        <w:widowControl w:val="0"/>
        <w:spacing w:before="100" w:beforeAutospacing="1" w:after="100" w:afterAutospacing="1"/>
        <w:jc w:val="both"/>
        <w:rPr>
          <w:sz w:val="22"/>
          <w:szCs w:val="22"/>
        </w:rPr>
      </w:pPr>
      <w:r w:rsidRPr="00912797">
        <w:rPr>
          <w:sz w:val="22"/>
          <w:szCs w:val="22"/>
        </w:rPr>
        <w:t>Vist el Pla de Seguretat i Salut de les Obres presentat en aquest Ajuntament pel contractista CADERSA</w:t>
      </w:r>
    </w:p>
    <w:p w14:paraId="135377FB" w14:textId="77777777" w:rsidR="0027503C" w:rsidRPr="00912797" w:rsidRDefault="0027503C" w:rsidP="00907378">
      <w:pPr>
        <w:pStyle w:val="Normal00"/>
        <w:widowControl w:val="0"/>
        <w:spacing w:before="100" w:beforeAutospacing="1" w:after="100" w:afterAutospacing="1"/>
        <w:jc w:val="both"/>
        <w:rPr>
          <w:sz w:val="22"/>
          <w:szCs w:val="22"/>
        </w:rPr>
      </w:pPr>
      <w:r w:rsidRPr="00912797">
        <w:rPr>
          <w:sz w:val="22"/>
          <w:szCs w:val="22"/>
        </w:rPr>
        <w:t xml:space="preserve">Vist l'informe de Secretària i l'Informe de Rosario Llorca Pellicer  Coordinador de Seguretat i Salut d'Obres, el qual és </w:t>
      </w:r>
      <w:r w:rsidRPr="00912797">
        <w:rPr>
          <w:i/>
          <w:iCs/>
          <w:sz w:val="22"/>
          <w:szCs w:val="22"/>
        </w:rPr>
        <w:t>FAVORABLE</w:t>
      </w:r>
    </w:p>
    <w:p w14:paraId="135377FC" w14:textId="77777777" w:rsidR="0027503C" w:rsidRPr="00912797" w:rsidRDefault="0027503C" w:rsidP="00907378">
      <w:pPr>
        <w:pStyle w:val="Normal00"/>
        <w:widowControl w:val="0"/>
        <w:spacing w:before="100" w:beforeAutospacing="1" w:after="100" w:afterAutospacing="1"/>
        <w:ind w:right="-25"/>
        <w:jc w:val="both"/>
        <w:rPr>
          <w:sz w:val="22"/>
          <w:szCs w:val="22"/>
        </w:rPr>
      </w:pPr>
      <w:r w:rsidRPr="00912797">
        <w:rPr>
          <w:sz w:val="22"/>
          <w:szCs w:val="22"/>
        </w:rPr>
        <w:t>Examinada la documentació que l'acompanya, vist l'informe de Secretaria, i de conformitat amb lo establecido l'article 7.2 del Reial decret 1627/1997, de 24 d'octubre, pel qual s'estableixen les Disposicions Mínimes de Seguretat i Salut en les Obres de Construcció i l'article 21.1.s) de la Llei 7/1985, de 2 d'abril, Reguladora de les Bases de Règim Local,</w:t>
      </w:r>
      <w:bookmarkStart w:id="6" w:name="_Hlt33236224"/>
      <w:bookmarkEnd w:id="6"/>
    </w:p>
    <w:p w14:paraId="135377FD" w14:textId="77777777" w:rsidR="0027503C" w:rsidRPr="00907378" w:rsidRDefault="0027503C" w:rsidP="00912797">
      <w:pPr>
        <w:pStyle w:val="Heading4"/>
        <w:keepNext w:val="0"/>
        <w:widowControl w:val="0"/>
        <w:spacing w:before="100" w:beforeAutospacing="1" w:after="100" w:afterAutospacing="1"/>
        <w:ind w:right="-25"/>
        <w:jc w:val="both"/>
        <w:rPr>
          <w:rFonts w:ascii="Times New Roman" w:hAnsi="Times New Roman"/>
          <w:color w:val="auto"/>
          <w:sz w:val="22"/>
          <w:szCs w:val="22"/>
        </w:rPr>
      </w:pPr>
      <w:r w:rsidRPr="00907378">
        <w:rPr>
          <w:rFonts w:ascii="Times New Roman" w:hAnsi="Times New Roman"/>
          <w:color w:val="auto"/>
          <w:sz w:val="22"/>
          <w:szCs w:val="22"/>
        </w:rPr>
        <w:t>RESOLC</w:t>
      </w:r>
    </w:p>
    <w:p w14:paraId="135377FE" w14:textId="77777777" w:rsidR="0027503C" w:rsidRPr="00912797" w:rsidRDefault="0027503C" w:rsidP="00907378">
      <w:pPr>
        <w:pStyle w:val="Normal00"/>
        <w:widowControl w:val="0"/>
        <w:spacing w:before="100" w:beforeAutospacing="1" w:after="100" w:afterAutospacing="1"/>
        <w:jc w:val="both"/>
        <w:rPr>
          <w:sz w:val="22"/>
          <w:szCs w:val="22"/>
        </w:rPr>
      </w:pPr>
      <w:r w:rsidRPr="00912797">
        <w:rPr>
          <w:b/>
          <w:bCs/>
          <w:sz w:val="22"/>
          <w:szCs w:val="22"/>
        </w:rPr>
        <w:t>PRIMER.</w:t>
      </w:r>
      <w:r w:rsidRPr="00912797">
        <w:rPr>
          <w:sz w:val="22"/>
          <w:szCs w:val="22"/>
        </w:rPr>
        <w:t xml:space="preserve"> Aprovar el Pla de Seguretat i Salut presentat per CADERSA i redactat per Rosario Llorca Pellicer per a l'execució de l'obra de reparació d’urbanització de OVO.</w:t>
      </w:r>
    </w:p>
    <w:p w14:paraId="135377FF" w14:textId="77777777" w:rsidR="0027503C" w:rsidRPr="00912797" w:rsidRDefault="0027503C" w:rsidP="00907378">
      <w:pPr>
        <w:pStyle w:val="Normal00"/>
        <w:widowControl w:val="0"/>
        <w:spacing w:before="100" w:beforeAutospacing="1" w:after="100" w:afterAutospacing="1"/>
        <w:jc w:val="both"/>
        <w:rPr>
          <w:i/>
          <w:iCs/>
          <w:sz w:val="22"/>
          <w:szCs w:val="22"/>
        </w:rPr>
      </w:pPr>
      <w:r w:rsidRPr="00912797">
        <w:rPr>
          <w:b/>
          <w:bCs/>
          <w:sz w:val="22"/>
          <w:szCs w:val="22"/>
        </w:rPr>
        <w:t>SEGON.</w:t>
      </w:r>
      <w:r w:rsidRPr="00912797">
        <w:rPr>
          <w:sz w:val="22"/>
          <w:szCs w:val="22"/>
        </w:rPr>
        <w:t xml:space="preserve"> Que se de trasllat d'aquesta Resolució del contractista de les obres i al Coordinador de Seguretat perquè procedisca a la seua comunicació a l'autoritat laboral.</w:t>
      </w:r>
    </w:p>
    <w:p w14:paraId="13537800" w14:textId="77777777" w:rsidR="0027503C" w:rsidRPr="00912797" w:rsidRDefault="0027503C" w:rsidP="00907378">
      <w:pPr>
        <w:pStyle w:val="Normal00"/>
        <w:widowControl w:val="0"/>
        <w:spacing w:before="100" w:beforeAutospacing="1" w:after="100" w:afterAutospacing="1"/>
        <w:jc w:val="both"/>
        <w:rPr>
          <w:sz w:val="22"/>
          <w:szCs w:val="22"/>
        </w:rPr>
      </w:pPr>
      <w:r w:rsidRPr="00912797">
        <w:rPr>
          <w:b/>
          <w:bCs/>
          <w:sz w:val="22"/>
          <w:szCs w:val="22"/>
        </w:rPr>
        <w:t xml:space="preserve">TERCER. </w:t>
      </w:r>
      <w:r w:rsidRPr="00912797">
        <w:rPr>
          <w:sz w:val="22"/>
          <w:szCs w:val="22"/>
        </w:rPr>
        <w:t>De la present Resolució es donarà trasllat a Ple en la pròxima sessió que se celebre.</w:t>
      </w:r>
    </w:p>
    <w:p w14:paraId="13537801" w14:textId="77777777" w:rsidR="0027503C" w:rsidRPr="00912797" w:rsidRDefault="0027503C" w:rsidP="00912797">
      <w:pPr>
        <w:pStyle w:val="Normal00"/>
        <w:widowControl w:val="0"/>
        <w:spacing w:before="100" w:beforeAutospacing="1" w:after="100" w:afterAutospacing="1"/>
        <w:ind w:firstLine="708"/>
        <w:jc w:val="both"/>
        <w:rPr>
          <w:sz w:val="22"/>
          <w:szCs w:val="22"/>
        </w:rPr>
      </w:pPr>
    </w:p>
    <w:p w14:paraId="13537802" w14:textId="77777777" w:rsidR="00274CBD" w:rsidRPr="00907378" w:rsidRDefault="00274CBD" w:rsidP="00907378">
      <w:pPr>
        <w:pStyle w:val="Normal00"/>
        <w:widowControl w:val="0"/>
        <w:spacing w:before="100" w:beforeAutospacing="1" w:after="100" w:afterAutospacing="1"/>
        <w:jc w:val="both"/>
        <w:rPr>
          <w:b/>
          <w:sz w:val="22"/>
          <w:szCs w:val="22"/>
        </w:rPr>
      </w:pPr>
      <w:r w:rsidRPr="00907378">
        <w:rPr>
          <w:b/>
          <w:sz w:val="22"/>
          <w:szCs w:val="22"/>
        </w:rPr>
        <w:t>RESOLUCION 230</w:t>
      </w:r>
      <w:r w:rsidR="00907378" w:rsidRPr="00907378">
        <w:rPr>
          <w:b/>
          <w:sz w:val="22"/>
          <w:szCs w:val="22"/>
        </w:rPr>
        <w:t xml:space="preserve"> LLICENCIA D’OBRES EN PARCEL·LA RUSTICA</w:t>
      </w:r>
    </w:p>
    <w:p w14:paraId="13537803" w14:textId="77777777" w:rsidR="00117181" w:rsidRPr="00117181" w:rsidRDefault="00117181" w:rsidP="00117181">
      <w:pPr>
        <w:spacing w:before="100" w:beforeAutospacing="1" w:after="100" w:afterAutospacing="1"/>
        <w:jc w:val="both"/>
        <w:rPr>
          <w:sz w:val="22"/>
          <w:szCs w:val="22"/>
          <w:lang w:val="es-ES_tradnl"/>
        </w:rPr>
      </w:pPr>
      <w:r w:rsidRPr="00117181">
        <w:rPr>
          <w:sz w:val="22"/>
          <w:szCs w:val="22"/>
          <w:lang w:val="es-ES_tradnl"/>
        </w:rPr>
        <w:t>Vista la sol·licitud presentad</w:t>
      </w:r>
      <w:r>
        <w:rPr>
          <w:sz w:val="22"/>
          <w:szCs w:val="22"/>
          <w:lang w:val="es-ES_tradnl"/>
        </w:rPr>
        <w:t xml:space="preserve">a per Sr. Juan Francisco Muñoz </w:t>
      </w:r>
      <w:r w:rsidRPr="00117181">
        <w:rPr>
          <w:sz w:val="22"/>
          <w:szCs w:val="22"/>
          <w:lang w:val="es-ES_tradnl"/>
        </w:rPr>
        <w:t>Molto, amb DNI 19981575A, i amb domicili a l'efecte de notificacions en Av. República Argentina, 88 - 6 - 24 a Gandia, que va tindre entrada a l'Ajuntament d'Ador el dia 29 de novembre de 2018 amb número d'entrada 1749. Vist que sol·licita llicència d'obra per a clos de la parcel·la 38 del polígon 7, d'Ador. Després de la comprovació del planejament vigent en el municipi i elaborat informe pels Serveis Tècnics de l'Ajuntament en data 12 de desembre de 2018 en el qual s'indica</w:t>
      </w:r>
    </w:p>
    <w:p w14:paraId="13537804" w14:textId="77777777" w:rsidR="00117181" w:rsidRPr="00117181" w:rsidRDefault="00117181" w:rsidP="00117181">
      <w:pPr>
        <w:spacing w:before="100" w:beforeAutospacing="1" w:after="100" w:afterAutospacing="1"/>
        <w:jc w:val="both"/>
        <w:rPr>
          <w:sz w:val="22"/>
          <w:szCs w:val="22"/>
          <w:lang w:val="es-ES_tradnl"/>
        </w:rPr>
      </w:pPr>
      <w:r w:rsidRPr="00117181">
        <w:rPr>
          <w:sz w:val="22"/>
          <w:szCs w:val="22"/>
          <w:lang w:val="es-ES_tradnl"/>
        </w:rPr>
        <w:t>-Les obres indicades es troben situades en sòl classificat com a</w:t>
      </w:r>
      <w:r>
        <w:rPr>
          <w:sz w:val="22"/>
          <w:szCs w:val="22"/>
          <w:lang w:val="es-ES_tradnl"/>
        </w:rPr>
        <w:t xml:space="preserve"> “SÒL NO URBANITZABLE PROTEGIT </w:t>
      </w:r>
      <w:r w:rsidRPr="00117181">
        <w:rPr>
          <w:sz w:val="22"/>
          <w:szCs w:val="22"/>
          <w:lang w:val="es-ES_tradnl"/>
        </w:rPr>
        <w:t>AGRICOLA”, segons el que es disposa en les Normes Subsidiàries d'Ador, aprovació definitiva el 27 de maig de 1992.</w:t>
      </w:r>
    </w:p>
    <w:p w14:paraId="13537805" w14:textId="77777777" w:rsidR="00117181" w:rsidRPr="00117181" w:rsidRDefault="00117181" w:rsidP="00117181">
      <w:pPr>
        <w:spacing w:before="100" w:beforeAutospacing="1" w:after="100" w:afterAutospacing="1"/>
        <w:jc w:val="both"/>
        <w:rPr>
          <w:sz w:val="22"/>
          <w:szCs w:val="22"/>
          <w:lang w:val="es-ES_tradnl"/>
        </w:rPr>
      </w:pPr>
      <w:r w:rsidRPr="00117181">
        <w:rPr>
          <w:sz w:val="22"/>
          <w:szCs w:val="22"/>
          <w:lang w:val="es-ES_tradnl"/>
        </w:rPr>
        <w:t>-Les  obres consisteixen en el clos perimetral de la parcel·la núm. 38 del polígon 7, en un perímetre de 170 m</w:t>
      </w:r>
      <w:r>
        <w:rPr>
          <w:sz w:val="22"/>
          <w:szCs w:val="22"/>
          <w:lang w:val="es-ES_tradnl"/>
        </w:rPr>
        <w:t xml:space="preserve">l amb tanca metàl·lica de 1’70 </w:t>
      </w:r>
      <w:r w:rsidRPr="00117181">
        <w:rPr>
          <w:sz w:val="22"/>
          <w:szCs w:val="22"/>
          <w:lang w:val="es-ES_tradnl"/>
        </w:rPr>
        <w:t>mt d'altura   i 1 porta, la qual cosa es considera que les obres sol·licitades són concordes amb el</w:t>
      </w:r>
      <w:r>
        <w:rPr>
          <w:sz w:val="22"/>
          <w:szCs w:val="22"/>
          <w:lang w:val="es-ES_tradnl"/>
        </w:rPr>
        <w:t xml:space="preserve"> planejament urbanístic de les </w:t>
      </w:r>
      <w:r w:rsidRPr="00117181">
        <w:rPr>
          <w:sz w:val="22"/>
          <w:szCs w:val="22"/>
          <w:lang w:val="es-ES_tradnl"/>
        </w:rPr>
        <w:t>NNSS d'Ador, sent l'ús permés l'agrícola (art. 146-4) i que són terrenys de sòl no urbanitzable pel seu valor agrícola que convé preservar (art. 145).</w:t>
      </w:r>
    </w:p>
    <w:p w14:paraId="13537806" w14:textId="77777777" w:rsidR="00117181" w:rsidRPr="00117181" w:rsidRDefault="00117181" w:rsidP="00117181">
      <w:pPr>
        <w:spacing w:before="100" w:beforeAutospacing="1" w:after="100" w:afterAutospacing="1"/>
        <w:jc w:val="both"/>
        <w:rPr>
          <w:sz w:val="22"/>
          <w:szCs w:val="22"/>
          <w:lang w:val="es-ES_tradnl"/>
        </w:rPr>
      </w:pPr>
      <w:r w:rsidRPr="00117181">
        <w:rPr>
          <w:sz w:val="22"/>
          <w:szCs w:val="22"/>
          <w:lang w:val="es-ES_tradnl"/>
        </w:rPr>
        <w:t>-Vist que la parcel·la 38 bufona al Nord amb Barranco de *Navesa,  HAURÀ DE sol·licitar i obtindre, abans de l'inici de les obres l'aut</w:t>
      </w:r>
      <w:r>
        <w:rPr>
          <w:sz w:val="22"/>
          <w:szCs w:val="22"/>
          <w:lang w:val="es-ES_tradnl"/>
        </w:rPr>
        <w:t xml:space="preserve">orització de la CONFEDERACION </w:t>
      </w:r>
      <w:r w:rsidRPr="00117181">
        <w:rPr>
          <w:sz w:val="22"/>
          <w:szCs w:val="22"/>
          <w:lang w:val="es-ES_tradnl"/>
        </w:rPr>
        <w:t>HI</w:t>
      </w:r>
      <w:r>
        <w:rPr>
          <w:sz w:val="22"/>
          <w:szCs w:val="22"/>
          <w:lang w:val="es-ES_tradnl"/>
        </w:rPr>
        <w:t xml:space="preserve">DROGRAFICA DEL </w:t>
      </w:r>
      <w:r w:rsidRPr="00117181">
        <w:rPr>
          <w:sz w:val="22"/>
          <w:szCs w:val="22"/>
          <w:lang w:val="es-ES_tradnl"/>
        </w:rPr>
        <w:t>JUCAR, requisit necessari per al clos de la zona confrontant amb el barranc.</w:t>
      </w:r>
    </w:p>
    <w:p w14:paraId="13537807" w14:textId="77777777" w:rsidR="00117181" w:rsidRPr="00117181" w:rsidRDefault="00117181" w:rsidP="00117181">
      <w:pPr>
        <w:spacing w:before="100" w:beforeAutospacing="1" w:after="100" w:afterAutospacing="1"/>
        <w:jc w:val="both"/>
        <w:rPr>
          <w:sz w:val="22"/>
          <w:szCs w:val="22"/>
          <w:lang w:val="es-ES_tradnl"/>
        </w:rPr>
      </w:pPr>
      <w:r w:rsidRPr="00117181">
        <w:rPr>
          <w:sz w:val="22"/>
          <w:szCs w:val="22"/>
          <w:lang w:val="es-ES_tradnl"/>
        </w:rPr>
        <w:t xml:space="preserve">-En compliment de les Normes Subsidiàries d'Ador, aprovació definitiva el 27 de maig de 1992, diu en l'Art. 156. </w:t>
      </w:r>
    </w:p>
    <w:p w14:paraId="13537808" w14:textId="77777777" w:rsidR="00117181" w:rsidRPr="00117181" w:rsidRDefault="00117181" w:rsidP="00117181">
      <w:pPr>
        <w:spacing w:before="100" w:beforeAutospacing="1" w:after="100" w:afterAutospacing="1"/>
        <w:jc w:val="both"/>
        <w:rPr>
          <w:sz w:val="22"/>
          <w:szCs w:val="22"/>
          <w:lang w:val="es-ES_tradnl"/>
        </w:rPr>
      </w:pPr>
      <w:r w:rsidRPr="00117181">
        <w:rPr>
          <w:sz w:val="22"/>
          <w:szCs w:val="22"/>
          <w:lang w:val="es-ES_tradnl"/>
        </w:rPr>
        <w:t>“1-  La instal·lació de tanques en parcel·les que donen enfront de camins públics rurals se situaran a una distància mínima de 4,00 m. de l'eix del camí, sempre que el *semiancho d'aquest no siga superior a aquesta distància, en aquest cas se situaran deixant lliure la totalitat del camí, així com la cuneta de desguàs”.</w:t>
      </w:r>
    </w:p>
    <w:p w14:paraId="13537809" w14:textId="77777777" w:rsidR="00117181" w:rsidRPr="00117181" w:rsidRDefault="00117181" w:rsidP="00117181">
      <w:pPr>
        <w:spacing w:before="100" w:beforeAutospacing="1" w:after="100" w:afterAutospacing="1"/>
        <w:jc w:val="both"/>
        <w:rPr>
          <w:sz w:val="22"/>
          <w:szCs w:val="22"/>
          <w:lang w:val="es-ES_tradnl"/>
        </w:rPr>
      </w:pPr>
      <w:r w:rsidRPr="00117181">
        <w:rPr>
          <w:sz w:val="22"/>
          <w:szCs w:val="22"/>
          <w:lang w:val="es-ES_tradnl"/>
        </w:rPr>
        <w:t>+“2. Els tancaments es practicaran amb tanques o cércols l'altura màxima dels quals no sobrepassarà els 3,00 m. mesurats des de la rasant del terreny. La tanca s'adequarà, en tot cas, a l'entorn en què se situe.”</w:t>
      </w:r>
    </w:p>
    <w:p w14:paraId="1353780A" w14:textId="77777777" w:rsidR="00117181" w:rsidRPr="00117181" w:rsidRDefault="00117181" w:rsidP="00117181">
      <w:pPr>
        <w:spacing w:before="100" w:beforeAutospacing="1" w:after="100" w:afterAutospacing="1"/>
        <w:jc w:val="both"/>
        <w:rPr>
          <w:sz w:val="22"/>
          <w:szCs w:val="22"/>
          <w:lang w:val="es-ES_tradnl"/>
        </w:rPr>
      </w:pPr>
      <w:r w:rsidRPr="00117181">
        <w:rPr>
          <w:sz w:val="22"/>
          <w:szCs w:val="22"/>
          <w:lang w:val="es-ES_tradnl"/>
        </w:rPr>
        <w:t xml:space="preserve">R E S O </w:t>
      </w:r>
      <w:r>
        <w:rPr>
          <w:sz w:val="22"/>
          <w:szCs w:val="22"/>
          <w:lang w:val="es-ES_tradnl"/>
        </w:rPr>
        <w:t>LC</w:t>
      </w:r>
      <w:r w:rsidRPr="00117181">
        <w:rPr>
          <w:sz w:val="22"/>
          <w:szCs w:val="22"/>
          <w:lang w:val="es-ES_tradnl"/>
        </w:rPr>
        <w:t xml:space="preserve"> :</w:t>
      </w:r>
    </w:p>
    <w:p w14:paraId="1353780B" w14:textId="77777777" w:rsidR="00117181" w:rsidRPr="00117181" w:rsidRDefault="00117181" w:rsidP="00117181">
      <w:pPr>
        <w:spacing w:before="100" w:beforeAutospacing="1" w:after="100" w:afterAutospacing="1"/>
        <w:jc w:val="both"/>
        <w:rPr>
          <w:sz w:val="22"/>
          <w:szCs w:val="22"/>
          <w:lang w:val="es-ES_tradnl"/>
        </w:rPr>
      </w:pPr>
      <w:r w:rsidRPr="00117181">
        <w:rPr>
          <w:sz w:val="22"/>
          <w:szCs w:val="22"/>
          <w:lang w:val="es-ES_tradnl"/>
        </w:rPr>
        <w:t>PRIMER: S'informa en sentit FAVORABLE la llicència d'obres sol·licitades en el clos   de la parcel·la núm. 38 del polígon 7, en un perímetre de 170 ml amb tanca metàl·lica de 1’70 *mt d'altura   i 1 porta, condicionada per a ús exclusivament agrícola de la parcel·la, que haurà de recular-se per a respectar les servituds de pas i la reculada de 4 m de l'eix del camí i el compliment de les *NNSS d'Ador, i que haurà d'obtindre l'autorització de la *Confederacion *Hidrografica del *Jucar ( *CHJ) abans de l'inici de les obres.</w:t>
      </w:r>
    </w:p>
    <w:p w14:paraId="1353780C" w14:textId="77777777" w:rsidR="00117181" w:rsidRPr="00117181" w:rsidRDefault="00117181" w:rsidP="00117181">
      <w:pPr>
        <w:spacing w:before="100" w:beforeAutospacing="1" w:after="100" w:afterAutospacing="1"/>
        <w:jc w:val="both"/>
        <w:rPr>
          <w:sz w:val="22"/>
          <w:szCs w:val="22"/>
          <w:lang w:val="es-ES_tradnl"/>
        </w:rPr>
      </w:pPr>
      <w:r w:rsidRPr="00117181">
        <w:rPr>
          <w:sz w:val="22"/>
          <w:szCs w:val="22"/>
          <w:lang w:val="es-ES_tradnl"/>
        </w:rPr>
        <w:t>SEGON: PRESSUPOST DE LES OBRES:</w:t>
      </w:r>
    </w:p>
    <w:p w14:paraId="1353780D" w14:textId="77777777" w:rsidR="00117181" w:rsidRPr="00117181" w:rsidRDefault="00117181" w:rsidP="00117181">
      <w:pPr>
        <w:spacing w:before="100" w:beforeAutospacing="1" w:after="100" w:afterAutospacing="1"/>
        <w:jc w:val="both"/>
        <w:rPr>
          <w:sz w:val="22"/>
          <w:szCs w:val="22"/>
          <w:lang w:val="es-ES_tradnl"/>
        </w:rPr>
      </w:pPr>
      <w:r w:rsidRPr="00117181">
        <w:rPr>
          <w:sz w:val="22"/>
          <w:szCs w:val="22"/>
          <w:lang w:val="es-ES_tradnl"/>
        </w:rPr>
        <w:t>1-Barrat parcel·les : 170 m x 1’70 m x 10 €/m</w:t>
      </w:r>
      <w:r w:rsidRPr="00117181">
        <w:rPr>
          <w:sz w:val="22"/>
          <w:szCs w:val="22"/>
          <w:lang w:val="es-ES_tradnl"/>
        </w:rPr>
        <w:tab/>
        <w:t>22.890 €</w:t>
      </w:r>
    </w:p>
    <w:p w14:paraId="1353780E" w14:textId="77777777" w:rsidR="00117181" w:rsidRPr="00117181" w:rsidRDefault="00117181" w:rsidP="00117181">
      <w:pPr>
        <w:spacing w:before="100" w:beforeAutospacing="1" w:after="100" w:afterAutospacing="1"/>
        <w:jc w:val="both"/>
        <w:rPr>
          <w:sz w:val="22"/>
          <w:szCs w:val="22"/>
          <w:lang w:val="es-ES_tradnl"/>
        </w:rPr>
      </w:pPr>
      <w:r w:rsidRPr="00117181">
        <w:rPr>
          <w:sz w:val="22"/>
          <w:szCs w:val="22"/>
          <w:lang w:val="es-ES_tradnl"/>
        </w:rPr>
        <w:t xml:space="preserve">2-porta  </w:t>
      </w:r>
      <w:r w:rsidRPr="00117181">
        <w:rPr>
          <w:sz w:val="22"/>
          <w:szCs w:val="22"/>
          <w:lang w:val="es-ES_tradnl"/>
        </w:rPr>
        <w:tab/>
        <w:t>200 €</w:t>
      </w:r>
    </w:p>
    <w:p w14:paraId="1353780F" w14:textId="77777777" w:rsidR="00117181" w:rsidRPr="00117181" w:rsidRDefault="00117181" w:rsidP="00117181">
      <w:pPr>
        <w:spacing w:before="100" w:beforeAutospacing="1" w:after="100" w:afterAutospacing="1"/>
        <w:jc w:val="both"/>
        <w:rPr>
          <w:sz w:val="22"/>
          <w:szCs w:val="22"/>
          <w:lang w:val="es-ES_tradnl"/>
        </w:rPr>
      </w:pPr>
      <w:r w:rsidRPr="00117181">
        <w:rPr>
          <w:sz w:val="22"/>
          <w:szCs w:val="22"/>
          <w:lang w:val="es-ES_tradnl"/>
        </w:rPr>
        <w:t>Total</w:t>
      </w:r>
      <w:r w:rsidRPr="00117181">
        <w:rPr>
          <w:sz w:val="22"/>
          <w:szCs w:val="22"/>
          <w:lang w:val="es-ES_tradnl"/>
        </w:rPr>
        <w:tab/>
      </w:r>
      <w:r w:rsidRPr="00117181">
        <w:rPr>
          <w:sz w:val="22"/>
          <w:szCs w:val="22"/>
          <w:lang w:val="es-ES_tradnl"/>
        </w:rPr>
        <w:tab/>
        <w:t>3.090 €</w:t>
      </w:r>
    </w:p>
    <w:p w14:paraId="13537810" w14:textId="77777777" w:rsidR="00274CBD" w:rsidRPr="00912797" w:rsidRDefault="00117181" w:rsidP="00117181">
      <w:pPr>
        <w:spacing w:before="100" w:beforeAutospacing="1" w:after="100" w:afterAutospacing="1"/>
        <w:jc w:val="both"/>
        <w:rPr>
          <w:iCs/>
          <w:sz w:val="22"/>
          <w:szCs w:val="22"/>
          <w:lang w:val="es-ES_tradnl"/>
        </w:rPr>
      </w:pPr>
      <w:r w:rsidRPr="00117181">
        <w:rPr>
          <w:sz w:val="22"/>
          <w:szCs w:val="22"/>
          <w:lang w:val="es-ES_tradnl"/>
        </w:rPr>
        <w:t>Liquidació provisional de l'Impost de Construccions, Instal·lacions i Obres així com la Taxa per Concessió de Llicències Urbanístiques que és la següent:</w:t>
      </w:r>
      <w:r w:rsidR="00274CBD" w:rsidRPr="00912797">
        <w:rPr>
          <w:iCs/>
          <w:sz w:val="22"/>
          <w:szCs w:val="22"/>
          <w:lang w:val="es-ES_tradnl"/>
        </w:rPr>
        <w:t>:</w:t>
      </w:r>
    </w:p>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3070"/>
        <w:gridCol w:w="1888"/>
      </w:tblGrid>
      <w:tr w:rsidR="00274CBD" w:rsidRPr="00912797" w14:paraId="13537813" w14:textId="77777777" w:rsidTr="00274CBD">
        <w:tc>
          <w:tcPr>
            <w:tcW w:w="2122" w:type="dxa"/>
          </w:tcPr>
          <w:p w14:paraId="13537811" w14:textId="77777777" w:rsidR="00274CBD" w:rsidRPr="00912797" w:rsidRDefault="00274CBD" w:rsidP="00912797">
            <w:pPr>
              <w:spacing w:before="100" w:beforeAutospacing="1" w:after="100" w:afterAutospacing="1"/>
              <w:jc w:val="both"/>
              <w:rPr>
                <w:b/>
                <w:i/>
                <w:lang w:val="es-ES_tradnl"/>
              </w:rPr>
            </w:pPr>
            <w:r w:rsidRPr="00912797">
              <w:rPr>
                <w:b/>
                <w:i/>
                <w:sz w:val="22"/>
                <w:szCs w:val="22"/>
                <w:lang w:val="es-ES_tradnl"/>
              </w:rPr>
              <w:t>Base imponible</w:t>
            </w:r>
          </w:p>
        </w:tc>
        <w:tc>
          <w:tcPr>
            <w:tcW w:w="4958" w:type="dxa"/>
            <w:gridSpan w:val="2"/>
          </w:tcPr>
          <w:p w14:paraId="13537812" w14:textId="77777777" w:rsidR="00274CBD" w:rsidRPr="00912797" w:rsidRDefault="00274CBD" w:rsidP="00912797">
            <w:pPr>
              <w:spacing w:before="100" w:beforeAutospacing="1" w:after="100" w:afterAutospacing="1"/>
              <w:jc w:val="both"/>
              <w:rPr>
                <w:b/>
                <w:i/>
                <w:lang w:val="es-ES_tradnl"/>
              </w:rPr>
            </w:pPr>
            <w:r w:rsidRPr="00912797">
              <w:rPr>
                <w:b/>
                <w:i/>
                <w:sz w:val="22"/>
                <w:szCs w:val="22"/>
                <w:lang w:val="es-ES_tradnl"/>
              </w:rPr>
              <w:t>3.090 €</w:t>
            </w:r>
          </w:p>
        </w:tc>
      </w:tr>
      <w:tr w:rsidR="00274CBD" w:rsidRPr="00912797" w14:paraId="13537817" w14:textId="77777777" w:rsidTr="00274CBD">
        <w:tc>
          <w:tcPr>
            <w:tcW w:w="2122" w:type="dxa"/>
          </w:tcPr>
          <w:p w14:paraId="13537814" w14:textId="77777777" w:rsidR="00274CBD" w:rsidRPr="00912797" w:rsidRDefault="00274CBD" w:rsidP="00912797">
            <w:pPr>
              <w:spacing w:before="100" w:beforeAutospacing="1" w:after="100" w:afterAutospacing="1"/>
              <w:jc w:val="both"/>
              <w:rPr>
                <w:i/>
                <w:lang w:val="es-ES_tradnl"/>
              </w:rPr>
            </w:pPr>
            <w:r w:rsidRPr="00912797">
              <w:rPr>
                <w:i/>
                <w:sz w:val="22"/>
                <w:szCs w:val="22"/>
                <w:lang w:val="es-ES_tradnl"/>
              </w:rPr>
              <w:t xml:space="preserve">Tipo Tasa: </w:t>
            </w:r>
          </w:p>
        </w:tc>
        <w:tc>
          <w:tcPr>
            <w:tcW w:w="3070" w:type="dxa"/>
          </w:tcPr>
          <w:p w14:paraId="13537815" w14:textId="77777777" w:rsidR="00274CBD" w:rsidRPr="00912797" w:rsidRDefault="00274CBD" w:rsidP="00912797">
            <w:pPr>
              <w:spacing w:before="100" w:beforeAutospacing="1" w:after="100" w:afterAutospacing="1"/>
              <w:jc w:val="both"/>
              <w:rPr>
                <w:i/>
                <w:lang w:val="es-ES_tradnl"/>
              </w:rPr>
            </w:pPr>
            <w:r w:rsidRPr="00912797">
              <w:rPr>
                <w:i/>
                <w:sz w:val="22"/>
                <w:szCs w:val="22"/>
                <w:lang w:val="es-ES_tradnl"/>
              </w:rPr>
              <w:t>1.50%</w:t>
            </w:r>
          </w:p>
        </w:tc>
        <w:tc>
          <w:tcPr>
            <w:tcW w:w="1888" w:type="dxa"/>
          </w:tcPr>
          <w:p w14:paraId="13537816" w14:textId="77777777" w:rsidR="00274CBD" w:rsidRPr="00912797" w:rsidRDefault="00274CBD" w:rsidP="00912797">
            <w:pPr>
              <w:spacing w:before="100" w:beforeAutospacing="1" w:after="100" w:afterAutospacing="1"/>
              <w:jc w:val="both"/>
              <w:rPr>
                <w:i/>
                <w:lang w:val="es-ES_tradnl"/>
              </w:rPr>
            </w:pPr>
            <w:r w:rsidRPr="00912797">
              <w:rPr>
                <w:i/>
                <w:sz w:val="22"/>
                <w:szCs w:val="22"/>
                <w:lang w:val="es-ES_tradnl"/>
              </w:rPr>
              <w:t xml:space="preserve"> 46’35</w:t>
            </w:r>
          </w:p>
        </w:tc>
      </w:tr>
      <w:tr w:rsidR="00274CBD" w:rsidRPr="00912797" w14:paraId="1353781B" w14:textId="77777777" w:rsidTr="00274CBD">
        <w:tc>
          <w:tcPr>
            <w:tcW w:w="2122" w:type="dxa"/>
          </w:tcPr>
          <w:p w14:paraId="13537818" w14:textId="77777777" w:rsidR="00274CBD" w:rsidRPr="00912797" w:rsidRDefault="00274CBD" w:rsidP="00912797">
            <w:pPr>
              <w:spacing w:before="100" w:beforeAutospacing="1" w:after="100" w:afterAutospacing="1"/>
              <w:jc w:val="both"/>
              <w:rPr>
                <w:i/>
                <w:lang w:val="es-ES_tradnl"/>
              </w:rPr>
            </w:pPr>
            <w:r w:rsidRPr="00912797">
              <w:rPr>
                <w:i/>
                <w:sz w:val="22"/>
                <w:szCs w:val="22"/>
                <w:lang w:val="es-ES_tradnl"/>
              </w:rPr>
              <w:t xml:space="preserve">Tipo ICIO: </w:t>
            </w:r>
          </w:p>
        </w:tc>
        <w:tc>
          <w:tcPr>
            <w:tcW w:w="3070" w:type="dxa"/>
          </w:tcPr>
          <w:p w14:paraId="13537819" w14:textId="77777777" w:rsidR="00274CBD" w:rsidRPr="00912797" w:rsidRDefault="00274CBD" w:rsidP="00912797">
            <w:pPr>
              <w:spacing w:before="100" w:beforeAutospacing="1" w:after="100" w:afterAutospacing="1"/>
              <w:jc w:val="both"/>
              <w:rPr>
                <w:i/>
                <w:lang w:val="es-ES_tradnl"/>
              </w:rPr>
            </w:pPr>
            <w:r w:rsidRPr="00912797">
              <w:rPr>
                <w:i/>
                <w:sz w:val="22"/>
                <w:szCs w:val="22"/>
                <w:lang w:val="es-ES_tradnl"/>
              </w:rPr>
              <w:t>1.00%</w:t>
            </w:r>
          </w:p>
        </w:tc>
        <w:tc>
          <w:tcPr>
            <w:tcW w:w="1888" w:type="dxa"/>
          </w:tcPr>
          <w:p w14:paraId="1353781A" w14:textId="77777777" w:rsidR="00274CBD" w:rsidRPr="00912797" w:rsidRDefault="00274CBD" w:rsidP="00912797">
            <w:pPr>
              <w:spacing w:before="100" w:beforeAutospacing="1" w:after="100" w:afterAutospacing="1"/>
              <w:jc w:val="both"/>
              <w:rPr>
                <w:i/>
                <w:lang w:val="es-ES_tradnl"/>
              </w:rPr>
            </w:pPr>
            <w:r w:rsidRPr="00912797">
              <w:rPr>
                <w:i/>
                <w:sz w:val="22"/>
                <w:szCs w:val="22"/>
                <w:lang w:val="es-ES_tradnl"/>
              </w:rPr>
              <w:t xml:space="preserve"> 30,90</w:t>
            </w:r>
          </w:p>
        </w:tc>
      </w:tr>
      <w:tr w:rsidR="00274CBD" w:rsidRPr="00912797" w14:paraId="1353781E" w14:textId="77777777" w:rsidTr="00274CBD">
        <w:tc>
          <w:tcPr>
            <w:tcW w:w="5192" w:type="dxa"/>
            <w:gridSpan w:val="2"/>
            <w:shd w:val="clear" w:color="auto" w:fill="E6E6E6"/>
          </w:tcPr>
          <w:p w14:paraId="1353781C" w14:textId="77777777" w:rsidR="00274CBD" w:rsidRPr="00912797" w:rsidRDefault="00274CBD" w:rsidP="00912797">
            <w:pPr>
              <w:spacing w:before="100" w:beforeAutospacing="1" w:after="100" w:afterAutospacing="1"/>
              <w:jc w:val="both"/>
              <w:rPr>
                <w:b/>
                <w:i/>
                <w:lang w:val="es-ES_tradnl"/>
              </w:rPr>
            </w:pPr>
            <w:r w:rsidRPr="00912797">
              <w:rPr>
                <w:b/>
                <w:i/>
                <w:sz w:val="22"/>
                <w:szCs w:val="22"/>
                <w:lang w:val="es-ES_tradnl"/>
              </w:rPr>
              <w:t>CUOTA TRIBUTARIA A INGRESSAR</w:t>
            </w:r>
          </w:p>
        </w:tc>
        <w:tc>
          <w:tcPr>
            <w:tcW w:w="1888" w:type="dxa"/>
            <w:shd w:val="clear" w:color="auto" w:fill="E6E6E6"/>
          </w:tcPr>
          <w:p w14:paraId="1353781D" w14:textId="77777777" w:rsidR="00274CBD" w:rsidRPr="00912797" w:rsidRDefault="00274CBD" w:rsidP="00912797">
            <w:pPr>
              <w:spacing w:before="100" w:beforeAutospacing="1" w:after="100" w:afterAutospacing="1"/>
              <w:jc w:val="both"/>
              <w:rPr>
                <w:b/>
                <w:i/>
                <w:lang w:val="es-ES_tradnl"/>
              </w:rPr>
            </w:pPr>
            <w:r w:rsidRPr="00912797">
              <w:rPr>
                <w:b/>
                <w:i/>
                <w:sz w:val="22"/>
                <w:szCs w:val="22"/>
                <w:lang w:val="es-ES_tradnl"/>
              </w:rPr>
              <w:t>77,25 €</w:t>
            </w:r>
          </w:p>
        </w:tc>
      </w:tr>
    </w:tbl>
    <w:p w14:paraId="1353781F" w14:textId="77777777" w:rsidR="00274CBD" w:rsidRPr="00907378" w:rsidRDefault="00274CBD" w:rsidP="00912797">
      <w:pPr>
        <w:pStyle w:val="Subtitle"/>
        <w:spacing w:before="100" w:beforeAutospacing="1" w:after="100" w:afterAutospacing="1"/>
        <w:rPr>
          <w:rFonts w:ascii="Times New Roman" w:hAnsi="Times New Roman"/>
          <w:color w:val="auto"/>
          <w:sz w:val="22"/>
          <w:szCs w:val="22"/>
          <w:lang w:val="ca-ES"/>
        </w:rPr>
      </w:pPr>
      <w:r w:rsidRPr="00907378">
        <w:rPr>
          <w:rFonts w:ascii="Times New Roman" w:hAnsi="Times New Roman"/>
          <w:color w:val="auto"/>
          <w:sz w:val="22"/>
          <w:szCs w:val="22"/>
          <w:lang w:val="ca-ES"/>
        </w:rPr>
        <w:t>RESOLUCIÓ D'ALCALDIA 231</w:t>
      </w:r>
      <w:r w:rsidR="00907378" w:rsidRPr="00907378">
        <w:rPr>
          <w:rFonts w:ascii="Times New Roman" w:hAnsi="Times New Roman"/>
          <w:color w:val="auto"/>
          <w:sz w:val="22"/>
          <w:szCs w:val="22"/>
          <w:lang w:val="ca-ES"/>
        </w:rPr>
        <w:t>. ADJUDICACIÓ DE CONTRACTE DE SUMINISTRE DDE LLEPOLIES</w:t>
      </w:r>
    </w:p>
    <w:p w14:paraId="13537820" w14:textId="77777777" w:rsidR="00274CBD" w:rsidRPr="00912797" w:rsidRDefault="00274CBD" w:rsidP="00907378">
      <w:pPr>
        <w:pStyle w:val="Normal00"/>
        <w:spacing w:before="100" w:beforeAutospacing="1" w:after="100" w:afterAutospacing="1"/>
        <w:ind w:right="-25"/>
        <w:jc w:val="both"/>
        <w:rPr>
          <w:sz w:val="22"/>
          <w:szCs w:val="22"/>
          <w:lang w:val="ca-ES"/>
        </w:rPr>
      </w:pPr>
      <w:r w:rsidRPr="00912797">
        <w:rPr>
          <w:sz w:val="22"/>
          <w:szCs w:val="22"/>
          <w:lang w:val="ca-ES"/>
        </w:rPr>
        <w:t>A la vista dels següents antecedents:</w:t>
      </w:r>
    </w:p>
    <w:tbl>
      <w:tblPr>
        <w:tblStyle w:val="TableGrid"/>
        <w:tblW w:w="8647"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6946"/>
        <w:gridCol w:w="1701"/>
      </w:tblGrid>
      <w:tr w:rsidR="00274CBD" w:rsidRPr="00912797" w14:paraId="13537823" w14:textId="77777777" w:rsidTr="00274CBD">
        <w:trPr>
          <w:trHeight w:val="331"/>
        </w:trPr>
        <w:tc>
          <w:tcPr>
            <w:tcW w:w="6946" w:type="dxa"/>
          </w:tcPr>
          <w:p w14:paraId="13537821" w14:textId="77777777" w:rsidR="00274CBD" w:rsidRPr="00912797" w:rsidRDefault="00274CBD" w:rsidP="00912797">
            <w:pPr>
              <w:pStyle w:val="Normal00"/>
              <w:spacing w:before="100" w:beforeAutospacing="1" w:after="100" w:afterAutospacing="1"/>
              <w:ind w:right="-25"/>
              <w:jc w:val="both"/>
              <w:rPr>
                <w:b/>
                <w:sz w:val="22"/>
                <w:szCs w:val="22"/>
                <w:lang w:val="ca-ES"/>
              </w:rPr>
            </w:pPr>
            <w:r w:rsidRPr="00912797">
              <w:rPr>
                <w:b/>
                <w:sz w:val="22"/>
                <w:szCs w:val="22"/>
                <w:lang w:val="ca-ES"/>
              </w:rPr>
              <w:t>Document</w:t>
            </w:r>
          </w:p>
        </w:tc>
        <w:tc>
          <w:tcPr>
            <w:tcW w:w="1701" w:type="dxa"/>
          </w:tcPr>
          <w:p w14:paraId="13537822" w14:textId="77777777" w:rsidR="00274CBD" w:rsidRPr="00912797" w:rsidRDefault="00274CBD" w:rsidP="00912797">
            <w:pPr>
              <w:pStyle w:val="Normal00"/>
              <w:spacing w:before="100" w:beforeAutospacing="1" w:after="100" w:afterAutospacing="1"/>
              <w:ind w:right="-25"/>
              <w:jc w:val="both"/>
              <w:rPr>
                <w:b/>
                <w:sz w:val="22"/>
                <w:szCs w:val="22"/>
                <w:lang w:val="ca-ES"/>
              </w:rPr>
            </w:pPr>
            <w:r w:rsidRPr="00912797">
              <w:rPr>
                <w:b/>
                <w:sz w:val="22"/>
                <w:szCs w:val="22"/>
                <w:lang w:val="ca-ES"/>
              </w:rPr>
              <w:t>Data/Núm</w:t>
            </w:r>
          </w:p>
        </w:tc>
      </w:tr>
      <w:tr w:rsidR="00274CBD" w:rsidRPr="00912797" w14:paraId="13537826" w14:textId="77777777" w:rsidTr="00274CBD">
        <w:tc>
          <w:tcPr>
            <w:tcW w:w="6946" w:type="dxa"/>
          </w:tcPr>
          <w:p w14:paraId="13537824" w14:textId="77777777" w:rsidR="00274CBD" w:rsidRPr="00912797" w:rsidRDefault="00274CBD" w:rsidP="00912797">
            <w:pPr>
              <w:pStyle w:val="Normal00"/>
              <w:spacing w:before="100" w:beforeAutospacing="1" w:after="100" w:afterAutospacing="1"/>
              <w:ind w:right="-25"/>
              <w:jc w:val="both"/>
              <w:rPr>
                <w:sz w:val="22"/>
                <w:szCs w:val="22"/>
                <w:lang w:val="ca-ES"/>
              </w:rPr>
            </w:pPr>
            <w:r w:rsidRPr="00912797">
              <w:rPr>
                <w:color w:val="000000"/>
                <w:sz w:val="22"/>
                <w:szCs w:val="22"/>
                <w:lang w:val="ca-ES"/>
              </w:rPr>
              <w:t>Compra de llepolies per a la cavalcada de Nadal</w:t>
            </w:r>
          </w:p>
        </w:tc>
        <w:tc>
          <w:tcPr>
            <w:tcW w:w="1701" w:type="dxa"/>
          </w:tcPr>
          <w:p w14:paraId="13537825" w14:textId="77777777" w:rsidR="00274CBD" w:rsidRPr="00912797" w:rsidRDefault="00274CBD" w:rsidP="00912797">
            <w:pPr>
              <w:pStyle w:val="Normal00"/>
              <w:spacing w:before="100" w:beforeAutospacing="1" w:after="100" w:afterAutospacing="1"/>
              <w:ind w:right="-25"/>
              <w:jc w:val="both"/>
              <w:rPr>
                <w:sz w:val="22"/>
                <w:szCs w:val="22"/>
                <w:highlight w:val="yellow"/>
                <w:lang w:val="ca-ES"/>
              </w:rPr>
            </w:pPr>
            <w:r w:rsidRPr="00912797">
              <w:rPr>
                <w:sz w:val="22"/>
                <w:szCs w:val="22"/>
                <w:lang w:val="ca-ES"/>
              </w:rPr>
              <w:t>14/12/2018</w:t>
            </w:r>
          </w:p>
        </w:tc>
      </w:tr>
      <w:tr w:rsidR="00274CBD" w:rsidRPr="00912797" w14:paraId="13537829" w14:textId="77777777" w:rsidTr="00274CBD">
        <w:tc>
          <w:tcPr>
            <w:tcW w:w="6946" w:type="dxa"/>
          </w:tcPr>
          <w:p w14:paraId="13537827" w14:textId="77777777" w:rsidR="00274CBD" w:rsidRPr="00912797" w:rsidRDefault="00274CBD" w:rsidP="00912797">
            <w:pPr>
              <w:pStyle w:val="Normal00"/>
              <w:spacing w:before="100" w:beforeAutospacing="1" w:after="100" w:afterAutospacing="1"/>
              <w:ind w:right="-25"/>
              <w:jc w:val="both"/>
              <w:rPr>
                <w:sz w:val="22"/>
                <w:szCs w:val="22"/>
                <w:lang w:val="ca-ES"/>
              </w:rPr>
            </w:pPr>
            <w:r w:rsidRPr="00912797">
              <w:rPr>
                <w:sz w:val="22"/>
                <w:szCs w:val="22"/>
                <w:lang w:val="ca-ES"/>
              </w:rPr>
              <w:t>Informe de Secretària</w:t>
            </w:r>
          </w:p>
        </w:tc>
        <w:tc>
          <w:tcPr>
            <w:tcW w:w="1701" w:type="dxa"/>
          </w:tcPr>
          <w:p w14:paraId="13537828" w14:textId="77777777" w:rsidR="00274CBD" w:rsidRPr="00912797" w:rsidRDefault="00274CBD" w:rsidP="00912797">
            <w:pPr>
              <w:spacing w:before="100" w:beforeAutospacing="1" w:after="100" w:afterAutospacing="1"/>
              <w:jc w:val="both"/>
              <w:rPr>
                <w:sz w:val="22"/>
                <w:szCs w:val="22"/>
              </w:rPr>
            </w:pPr>
            <w:r w:rsidRPr="00912797">
              <w:rPr>
                <w:sz w:val="22"/>
                <w:szCs w:val="22"/>
                <w:lang w:val="ca-ES"/>
              </w:rPr>
              <w:t>14/12/2018</w:t>
            </w:r>
          </w:p>
        </w:tc>
      </w:tr>
      <w:tr w:rsidR="00274CBD" w:rsidRPr="00912797" w14:paraId="1353782C" w14:textId="77777777" w:rsidTr="00274CBD">
        <w:tc>
          <w:tcPr>
            <w:tcW w:w="6946" w:type="dxa"/>
          </w:tcPr>
          <w:p w14:paraId="1353782A" w14:textId="77777777" w:rsidR="00274CBD" w:rsidRPr="00912797" w:rsidRDefault="00274CBD" w:rsidP="00912797">
            <w:pPr>
              <w:pStyle w:val="Normal00"/>
              <w:spacing w:before="100" w:beforeAutospacing="1" w:after="100" w:afterAutospacing="1"/>
              <w:ind w:right="-25"/>
              <w:jc w:val="both"/>
              <w:rPr>
                <w:sz w:val="22"/>
                <w:szCs w:val="22"/>
                <w:lang w:val="ca-ES"/>
              </w:rPr>
            </w:pPr>
            <w:r w:rsidRPr="00912797">
              <w:rPr>
                <w:sz w:val="22"/>
                <w:szCs w:val="22"/>
                <w:lang w:val="ca-ES"/>
              </w:rPr>
              <w:t>Informe d'Intervenció</w:t>
            </w:r>
          </w:p>
        </w:tc>
        <w:tc>
          <w:tcPr>
            <w:tcW w:w="1701" w:type="dxa"/>
          </w:tcPr>
          <w:p w14:paraId="1353782B" w14:textId="77777777" w:rsidR="00274CBD" w:rsidRPr="00912797" w:rsidRDefault="00274CBD" w:rsidP="00912797">
            <w:pPr>
              <w:spacing w:before="100" w:beforeAutospacing="1" w:after="100" w:afterAutospacing="1"/>
              <w:jc w:val="both"/>
              <w:rPr>
                <w:sz w:val="22"/>
                <w:szCs w:val="22"/>
              </w:rPr>
            </w:pPr>
            <w:r w:rsidRPr="00912797">
              <w:rPr>
                <w:sz w:val="22"/>
                <w:szCs w:val="22"/>
                <w:lang w:val="ca-ES"/>
              </w:rPr>
              <w:t>14/12/2018</w:t>
            </w:r>
          </w:p>
        </w:tc>
      </w:tr>
      <w:tr w:rsidR="00274CBD" w:rsidRPr="00912797" w14:paraId="1353782F" w14:textId="77777777" w:rsidTr="00274CBD">
        <w:tc>
          <w:tcPr>
            <w:tcW w:w="6946" w:type="dxa"/>
          </w:tcPr>
          <w:p w14:paraId="1353782D" w14:textId="77777777" w:rsidR="00274CBD" w:rsidRPr="00912797" w:rsidRDefault="00274CBD" w:rsidP="00912797">
            <w:pPr>
              <w:pStyle w:val="Normal00"/>
              <w:spacing w:before="100" w:beforeAutospacing="1" w:after="100" w:afterAutospacing="1"/>
              <w:ind w:right="-25"/>
              <w:jc w:val="both"/>
              <w:rPr>
                <w:sz w:val="22"/>
                <w:szCs w:val="22"/>
                <w:lang w:val="ca-ES"/>
              </w:rPr>
            </w:pPr>
            <w:r w:rsidRPr="00912797">
              <w:rPr>
                <w:sz w:val="22"/>
                <w:szCs w:val="22"/>
                <w:lang w:val="ca-ES"/>
              </w:rPr>
              <w:t>Informe Tècnic</w:t>
            </w:r>
          </w:p>
        </w:tc>
        <w:tc>
          <w:tcPr>
            <w:tcW w:w="1701" w:type="dxa"/>
          </w:tcPr>
          <w:p w14:paraId="1353782E" w14:textId="77777777" w:rsidR="00274CBD" w:rsidRPr="00912797" w:rsidRDefault="00274CBD" w:rsidP="00912797">
            <w:pPr>
              <w:spacing w:before="100" w:beforeAutospacing="1" w:after="100" w:afterAutospacing="1"/>
              <w:jc w:val="both"/>
              <w:rPr>
                <w:sz w:val="22"/>
                <w:szCs w:val="22"/>
              </w:rPr>
            </w:pPr>
            <w:r w:rsidRPr="00912797">
              <w:rPr>
                <w:sz w:val="22"/>
                <w:szCs w:val="22"/>
                <w:lang w:val="ca-ES"/>
              </w:rPr>
              <w:t>14/12/2018</w:t>
            </w:r>
          </w:p>
        </w:tc>
      </w:tr>
    </w:tbl>
    <w:p w14:paraId="13537830" w14:textId="77777777" w:rsidR="00274CBD" w:rsidRPr="00912797" w:rsidRDefault="00274CBD" w:rsidP="00907378">
      <w:pPr>
        <w:pStyle w:val="Normal00"/>
        <w:spacing w:before="100" w:beforeAutospacing="1" w:after="100" w:afterAutospacing="1"/>
        <w:jc w:val="both"/>
        <w:rPr>
          <w:sz w:val="22"/>
          <w:szCs w:val="22"/>
          <w:lang w:val="ca-ES"/>
        </w:rPr>
      </w:pPr>
      <w:r w:rsidRPr="00912797">
        <w:rPr>
          <w:sz w:val="22"/>
          <w:szCs w:val="22"/>
          <w:lang w:val="ca-ES"/>
        </w:rPr>
        <w:t>A la vista de les característiques del contracte que es pretén adjudicar:</w:t>
      </w:r>
    </w:p>
    <w:tbl>
      <w:tblPr>
        <w:tblW w:w="8609" w:type="dxa"/>
        <w:tblInd w:w="6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0" w:type="dxa"/>
          <w:right w:w="0" w:type="dxa"/>
        </w:tblCellMar>
        <w:tblLook w:val="04A0" w:firstRow="1" w:lastRow="0" w:firstColumn="1" w:lastColumn="0" w:noHBand="0" w:noVBand="1"/>
      </w:tblPr>
      <w:tblGrid>
        <w:gridCol w:w="4820"/>
        <w:gridCol w:w="3789"/>
      </w:tblGrid>
      <w:tr w:rsidR="00274CBD" w:rsidRPr="00912797" w14:paraId="13537832" w14:textId="77777777" w:rsidTr="00274CBD">
        <w:trPr>
          <w:trHeight w:val="240"/>
        </w:trPr>
        <w:tc>
          <w:tcPr>
            <w:tcW w:w="8609" w:type="dxa"/>
            <w:gridSpan w:val="2"/>
            <w:tcMar>
              <w:top w:w="60" w:type="dxa"/>
              <w:left w:w="60" w:type="dxa"/>
              <w:bottom w:w="60" w:type="dxa"/>
              <w:right w:w="60" w:type="dxa"/>
            </w:tcMar>
            <w:vAlign w:val="center"/>
            <w:hideMark/>
          </w:tcPr>
          <w:p w14:paraId="13537831" w14:textId="77777777" w:rsidR="00274CBD" w:rsidRPr="00912797" w:rsidRDefault="00274CBD" w:rsidP="00912797">
            <w:pPr>
              <w:pStyle w:val="Normal00"/>
              <w:spacing w:before="100" w:beforeAutospacing="1" w:after="100" w:afterAutospacing="1"/>
              <w:jc w:val="both"/>
              <w:rPr>
                <w:color w:val="000000"/>
                <w:sz w:val="22"/>
                <w:szCs w:val="22"/>
                <w:lang w:val="ca-ES"/>
              </w:rPr>
            </w:pPr>
            <w:r w:rsidRPr="00912797">
              <w:rPr>
                <w:color w:val="000000"/>
                <w:sz w:val="22"/>
                <w:szCs w:val="22"/>
                <w:lang w:val="ca-ES"/>
              </w:rPr>
              <w:t>Tipus de contracte: menor</w:t>
            </w:r>
          </w:p>
        </w:tc>
      </w:tr>
      <w:tr w:rsidR="00274CBD" w:rsidRPr="00912797" w14:paraId="13537834" w14:textId="77777777" w:rsidTr="00274CBD">
        <w:trPr>
          <w:trHeight w:val="240"/>
        </w:trPr>
        <w:tc>
          <w:tcPr>
            <w:tcW w:w="8609" w:type="dxa"/>
            <w:gridSpan w:val="2"/>
            <w:tcMar>
              <w:top w:w="60" w:type="dxa"/>
              <w:left w:w="60" w:type="dxa"/>
              <w:bottom w:w="60" w:type="dxa"/>
              <w:right w:w="60" w:type="dxa"/>
            </w:tcMar>
            <w:vAlign w:val="center"/>
          </w:tcPr>
          <w:p w14:paraId="13537833" w14:textId="77777777" w:rsidR="00274CBD" w:rsidRPr="00912797" w:rsidRDefault="00274CBD" w:rsidP="00912797">
            <w:pPr>
              <w:pStyle w:val="Normal00"/>
              <w:spacing w:before="100" w:beforeAutospacing="1" w:after="100" w:afterAutospacing="1"/>
              <w:jc w:val="both"/>
              <w:rPr>
                <w:color w:val="000000"/>
                <w:sz w:val="22"/>
                <w:szCs w:val="22"/>
                <w:lang w:val="ca-ES"/>
              </w:rPr>
            </w:pPr>
            <w:r w:rsidRPr="00912797">
              <w:rPr>
                <w:color w:val="000000"/>
                <w:sz w:val="22"/>
                <w:szCs w:val="22"/>
                <w:lang w:val="ca-ES"/>
              </w:rPr>
              <w:t>Subtipus del contracte: Subministre</w:t>
            </w:r>
          </w:p>
        </w:tc>
      </w:tr>
      <w:tr w:rsidR="00274CBD" w:rsidRPr="00912797" w14:paraId="13537836" w14:textId="77777777" w:rsidTr="00274CBD">
        <w:trPr>
          <w:trHeight w:val="240"/>
        </w:trPr>
        <w:tc>
          <w:tcPr>
            <w:tcW w:w="8609" w:type="dxa"/>
            <w:gridSpan w:val="2"/>
            <w:tcMar>
              <w:top w:w="60" w:type="dxa"/>
              <w:left w:w="60" w:type="dxa"/>
              <w:bottom w:w="60" w:type="dxa"/>
              <w:right w:w="60" w:type="dxa"/>
            </w:tcMar>
            <w:vAlign w:val="center"/>
          </w:tcPr>
          <w:p w14:paraId="13537835" w14:textId="77777777" w:rsidR="00274CBD" w:rsidRPr="00912797" w:rsidRDefault="00274CBD" w:rsidP="00912797">
            <w:pPr>
              <w:pStyle w:val="Normal00"/>
              <w:spacing w:before="100" w:beforeAutospacing="1" w:after="100" w:afterAutospacing="1"/>
              <w:jc w:val="both"/>
              <w:rPr>
                <w:color w:val="000000"/>
                <w:sz w:val="22"/>
                <w:szCs w:val="22"/>
                <w:lang w:val="ca-ES"/>
              </w:rPr>
            </w:pPr>
            <w:r w:rsidRPr="00912797">
              <w:rPr>
                <w:color w:val="000000"/>
                <w:sz w:val="22"/>
                <w:szCs w:val="22"/>
                <w:lang w:val="ca-ES"/>
              </w:rPr>
              <w:t>Objecte del contracte: Compra de llepolies</w:t>
            </w:r>
          </w:p>
        </w:tc>
      </w:tr>
      <w:tr w:rsidR="00274CBD" w:rsidRPr="00912797" w14:paraId="13537839" w14:textId="77777777" w:rsidTr="00274CBD">
        <w:trPr>
          <w:trHeight w:val="240"/>
        </w:trPr>
        <w:tc>
          <w:tcPr>
            <w:tcW w:w="4820" w:type="dxa"/>
            <w:tcMar>
              <w:top w:w="60" w:type="dxa"/>
              <w:left w:w="60" w:type="dxa"/>
              <w:bottom w:w="60" w:type="dxa"/>
              <w:right w:w="60" w:type="dxa"/>
            </w:tcMar>
            <w:vAlign w:val="center"/>
          </w:tcPr>
          <w:p w14:paraId="13537837" w14:textId="77777777" w:rsidR="00274CBD" w:rsidRPr="00912797" w:rsidRDefault="00274CBD" w:rsidP="00912797">
            <w:pPr>
              <w:pStyle w:val="Normal00"/>
              <w:spacing w:before="100" w:beforeAutospacing="1" w:after="100" w:afterAutospacing="1"/>
              <w:jc w:val="both"/>
              <w:rPr>
                <w:color w:val="000000"/>
                <w:sz w:val="22"/>
                <w:szCs w:val="22"/>
                <w:lang w:val="ca-ES"/>
              </w:rPr>
            </w:pPr>
            <w:r w:rsidRPr="00912797">
              <w:rPr>
                <w:color w:val="000000"/>
                <w:sz w:val="22"/>
                <w:szCs w:val="22"/>
                <w:lang w:val="ca-ES"/>
              </w:rPr>
              <w:t>Procediment de contractació: Contracte menor</w:t>
            </w:r>
          </w:p>
        </w:tc>
        <w:tc>
          <w:tcPr>
            <w:tcW w:w="3789" w:type="dxa"/>
            <w:vAlign w:val="center"/>
          </w:tcPr>
          <w:p w14:paraId="13537838" w14:textId="77777777" w:rsidR="00274CBD" w:rsidRPr="00912797" w:rsidRDefault="00274CBD" w:rsidP="00912797">
            <w:pPr>
              <w:pStyle w:val="Normal00"/>
              <w:spacing w:before="100" w:beforeAutospacing="1" w:after="100" w:afterAutospacing="1"/>
              <w:jc w:val="both"/>
              <w:rPr>
                <w:color w:val="000000"/>
                <w:sz w:val="22"/>
                <w:szCs w:val="22"/>
                <w:lang w:val="ca-ES"/>
              </w:rPr>
            </w:pPr>
            <w:r w:rsidRPr="00912797">
              <w:rPr>
                <w:color w:val="000000"/>
                <w:sz w:val="22"/>
                <w:szCs w:val="22"/>
                <w:lang w:val="ca-ES"/>
              </w:rPr>
              <w:t>Tipus de Tramitació: ordinària</w:t>
            </w:r>
          </w:p>
        </w:tc>
      </w:tr>
      <w:tr w:rsidR="00274CBD" w:rsidRPr="00912797" w14:paraId="1353783B" w14:textId="77777777" w:rsidTr="00274CBD">
        <w:trPr>
          <w:trHeight w:val="420"/>
        </w:trPr>
        <w:tc>
          <w:tcPr>
            <w:tcW w:w="8609" w:type="dxa"/>
            <w:gridSpan w:val="2"/>
            <w:tcMar>
              <w:top w:w="60" w:type="dxa"/>
              <w:left w:w="60" w:type="dxa"/>
              <w:bottom w:w="60" w:type="dxa"/>
              <w:right w:w="60" w:type="dxa"/>
            </w:tcMar>
            <w:vAlign w:val="center"/>
          </w:tcPr>
          <w:p w14:paraId="1353783A" w14:textId="77777777" w:rsidR="00274CBD" w:rsidRPr="00912797" w:rsidRDefault="00274CBD" w:rsidP="00912797">
            <w:pPr>
              <w:pStyle w:val="Normal00"/>
              <w:spacing w:before="100" w:beforeAutospacing="1" w:after="100" w:afterAutospacing="1"/>
              <w:jc w:val="both"/>
              <w:rPr>
                <w:color w:val="000000"/>
                <w:sz w:val="22"/>
                <w:szCs w:val="22"/>
                <w:lang w:val="ca-ES"/>
              </w:rPr>
            </w:pPr>
            <w:r w:rsidRPr="00912797">
              <w:rPr>
                <w:color w:val="000000"/>
                <w:sz w:val="22"/>
                <w:szCs w:val="22"/>
                <w:lang w:val="ca-ES"/>
              </w:rPr>
              <w:t>Codi CPV: 15894400-5</w:t>
            </w:r>
          </w:p>
        </w:tc>
      </w:tr>
      <w:tr w:rsidR="00274CBD" w:rsidRPr="00912797" w14:paraId="1353783E" w14:textId="77777777" w:rsidTr="00274CBD">
        <w:trPr>
          <w:trHeight w:val="240"/>
        </w:trPr>
        <w:tc>
          <w:tcPr>
            <w:tcW w:w="4820" w:type="dxa"/>
            <w:tcMar>
              <w:top w:w="60" w:type="dxa"/>
              <w:left w:w="60" w:type="dxa"/>
              <w:bottom w:w="60" w:type="dxa"/>
              <w:right w:w="60" w:type="dxa"/>
            </w:tcMar>
            <w:vAlign w:val="center"/>
            <w:hideMark/>
          </w:tcPr>
          <w:p w14:paraId="1353783C" w14:textId="77777777" w:rsidR="00274CBD" w:rsidRPr="00912797" w:rsidRDefault="00274CBD" w:rsidP="00912797">
            <w:pPr>
              <w:pStyle w:val="Normal00"/>
              <w:spacing w:before="100" w:beforeAutospacing="1" w:after="100" w:afterAutospacing="1"/>
              <w:jc w:val="both"/>
              <w:rPr>
                <w:color w:val="000000"/>
                <w:sz w:val="22"/>
                <w:szCs w:val="22"/>
                <w:lang w:val="ca-ES"/>
              </w:rPr>
            </w:pPr>
            <w:r w:rsidRPr="00912797">
              <w:rPr>
                <w:color w:val="000000"/>
                <w:sz w:val="22"/>
                <w:szCs w:val="22"/>
                <w:lang w:val="ca-ES"/>
              </w:rPr>
              <w:t>Valor estimat del contracte: 222,19€</w:t>
            </w:r>
          </w:p>
        </w:tc>
        <w:tc>
          <w:tcPr>
            <w:tcW w:w="3789" w:type="dxa"/>
            <w:tcMar>
              <w:top w:w="60" w:type="dxa"/>
              <w:left w:w="60" w:type="dxa"/>
              <w:bottom w:w="60" w:type="dxa"/>
              <w:right w:w="60" w:type="dxa"/>
            </w:tcMar>
            <w:vAlign w:val="center"/>
            <w:hideMark/>
          </w:tcPr>
          <w:p w14:paraId="1353783D" w14:textId="77777777" w:rsidR="00274CBD" w:rsidRPr="00912797" w:rsidRDefault="00274CBD" w:rsidP="00912797">
            <w:pPr>
              <w:pStyle w:val="Normal00"/>
              <w:spacing w:before="100" w:beforeAutospacing="1" w:after="100" w:afterAutospacing="1"/>
              <w:jc w:val="both"/>
              <w:rPr>
                <w:color w:val="000000"/>
                <w:sz w:val="22"/>
                <w:szCs w:val="22"/>
                <w:lang w:val="ca-ES"/>
              </w:rPr>
            </w:pPr>
            <w:r w:rsidRPr="00912797">
              <w:rPr>
                <w:color w:val="000000"/>
                <w:sz w:val="22"/>
                <w:szCs w:val="22"/>
                <w:lang w:val="ca-ES"/>
              </w:rPr>
              <w:t>IVA: 23,31€</w:t>
            </w:r>
          </w:p>
        </w:tc>
      </w:tr>
      <w:tr w:rsidR="00274CBD" w:rsidRPr="00912797" w14:paraId="13537840" w14:textId="77777777" w:rsidTr="00274CBD">
        <w:trPr>
          <w:trHeight w:val="240"/>
        </w:trPr>
        <w:tc>
          <w:tcPr>
            <w:tcW w:w="8609" w:type="dxa"/>
            <w:gridSpan w:val="2"/>
            <w:tcMar>
              <w:top w:w="60" w:type="dxa"/>
              <w:left w:w="60" w:type="dxa"/>
              <w:bottom w:w="60" w:type="dxa"/>
              <w:right w:w="60" w:type="dxa"/>
            </w:tcMar>
            <w:vAlign w:val="center"/>
            <w:hideMark/>
          </w:tcPr>
          <w:p w14:paraId="1353783F" w14:textId="77777777" w:rsidR="00274CBD" w:rsidRPr="00912797" w:rsidRDefault="00274CBD" w:rsidP="00912797">
            <w:pPr>
              <w:pStyle w:val="Normal00"/>
              <w:spacing w:before="100" w:beforeAutospacing="1" w:after="100" w:afterAutospacing="1"/>
              <w:jc w:val="both"/>
              <w:rPr>
                <w:color w:val="000000"/>
                <w:sz w:val="22"/>
                <w:szCs w:val="22"/>
                <w:lang w:val="ca-ES"/>
              </w:rPr>
            </w:pPr>
            <w:r w:rsidRPr="00912797">
              <w:rPr>
                <w:color w:val="000000"/>
                <w:sz w:val="22"/>
                <w:szCs w:val="22"/>
                <w:lang w:val="ca-ES"/>
              </w:rPr>
              <w:t>Preu: 245,50€</w:t>
            </w:r>
          </w:p>
        </w:tc>
      </w:tr>
      <w:tr w:rsidR="00274CBD" w:rsidRPr="00912797" w14:paraId="13537842" w14:textId="77777777" w:rsidTr="00274CBD">
        <w:trPr>
          <w:trHeight w:val="240"/>
        </w:trPr>
        <w:tc>
          <w:tcPr>
            <w:tcW w:w="8609" w:type="dxa"/>
            <w:gridSpan w:val="2"/>
            <w:tcMar>
              <w:top w:w="60" w:type="dxa"/>
              <w:left w:w="60" w:type="dxa"/>
              <w:bottom w:w="60" w:type="dxa"/>
              <w:right w:w="60" w:type="dxa"/>
            </w:tcMar>
            <w:vAlign w:val="center"/>
            <w:hideMark/>
          </w:tcPr>
          <w:p w14:paraId="13537841" w14:textId="77777777" w:rsidR="00274CBD" w:rsidRPr="00912797" w:rsidRDefault="00274CBD" w:rsidP="00912797">
            <w:pPr>
              <w:pStyle w:val="Normal00"/>
              <w:spacing w:before="100" w:beforeAutospacing="1" w:after="100" w:afterAutospacing="1"/>
              <w:jc w:val="both"/>
              <w:rPr>
                <w:color w:val="000000"/>
                <w:sz w:val="22"/>
                <w:szCs w:val="22"/>
                <w:lang w:val="ca-ES"/>
              </w:rPr>
            </w:pPr>
            <w:r w:rsidRPr="00912797">
              <w:rPr>
                <w:color w:val="000000"/>
                <w:sz w:val="22"/>
                <w:szCs w:val="22"/>
                <w:lang w:val="ca-ES"/>
              </w:rPr>
              <w:t>Durada: 3 setmanes</w:t>
            </w:r>
          </w:p>
        </w:tc>
      </w:tr>
    </w:tbl>
    <w:p w14:paraId="13537843" w14:textId="77777777" w:rsidR="00274CBD" w:rsidRPr="00912797" w:rsidRDefault="00274CBD" w:rsidP="00907378">
      <w:pPr>
        <w:pStyle w:val="NormalWeb"/>
        <w:spacing w:before="100" w:beforeAutospacing="1" w:after="100" w:afterAutospacing="1" w:line="240" w:lineRule="auto"/>
        <w:ind w:left="0" w:firstLine="0"/>
        <w:rPr>
          <w:rFonts w:ascii="Times New Roman" w:hAnsi="Times New Roman" w:cs="Times New Roman"/>
          <w:sz w:val="22"/>
          <w:szCs w:val="22"/>
          <w:lang w:val="ca-ES"/>
        </w:rPr>
      </w:pPr>
      <w:r w:rsidRPr="00912797">
        <w:rPr>
          <w:rFonts w:ascii="Times New Roman" w:hAnsi="Times New Roman" w:cs="Times New Roman"/>
          <w:sz w:val="22"/>
          <w:szCs w:val="22"/>
          <w:lang w:val="ca-ES"/>
        </w:rPr>
        <w:t>Examinada la documentació que l'acompanya, vist l'informe de Secretaria, i de conformitat amb allò establert en la Disposició Addicional Segona de la Llei 9/2017 de 8 de novembre, de Contractes del Sector Públic, per la qual es traslladen a l'ordenament jurídic espanyol les Directives del Parlament Europeu i del Consell 2014/23/UE i 2014/24/UE, de 26 de febrer de 2014,</w:t>
      </w:r>
    </w:p>
    <w:p w14:paraId="13537844" w14:textId="77777777" w:rsidR="00274CBD" w:rsidRPr="00912797" w:rsidRDefault="00274CBD" w:rsidP="00912797">
      <w:pPr>
        <w:pStyle w:val="Heading4"/>
        <w:keepNext w:val="0"/>
        <w:widowControl w:val="0"/>
        <w:spacing w:before="100" w:beforeAutospacing="1" w:after="100" w:afterAutospacing="1"/>
        <w:ind w:right="-25"/>
        <w:jc w:val="both"/>
        <w:rPr>
          <w:rFonts w:ascii="Times New Roman" w:hAnsi="Times New Roman"/>
          <w:i w:val="0"/>
          <w:sz w:val="22"/>
          <w:szCs w:val="22"/>
          <w:lang w:val="ca-ES"/>
        </w:rPr>
      </w:pPr>
      <w:r w:rsidRPr="00912797">
        <w:rPr>
          <w:rFonts w:ascii="Times New Roman" w:hAnsi="Times New Roman"/>
          <w:i w:val="0"/>
          <w:sz w:val="22"/>
          <w:szCs w:val="22"/>
          <w:lang w:val="ca-ES"/>
        </w:rPr>
        <w:t>RESOLC</w:t>
      </w:r>
    </w:p>
    <w:p w14:paraId="13537845" w14:textId="77777777" w:rsidR="00274CBD" w:rsidRPr="00912797" w:rsidRDefault="00274CBD" w:rsidP="00907378">
      <w:pPr>
        <w:pStyle w:val="Normal00"/>
        <w:widowControl w:val="0"/>
        <w:spacing w:before="100" w:beforeAutospacing="1" w:after="100" w:afterAutospacing="1"/>
        <w:jc w:val="both"/>
        <w:rPr>
          <w:sz w:val="22"/>
          <w:szCs w:val="22"/>
          <w:lang w:val="ca-ES"/>
        </w:rPr>
      </w:pPr>
      <w:r w:rsidRPr="00912797">
        <w:rPr>
          <w:b/>
          <w:sz w:val="22"/>
          <w:szCs w:val="22"/>
          <w:lang w:val="ca-ES"/>
        </w:rPr>
        <w:t>PRIMER.</w:t>
      </w:r>
      <w:r w:rsidRPr="00912797">
        <w:rPr>
          <w:sz w:val="22"/>
          <w:szCs w:val="22"/>
          <w:lang w:val="ca-ES"/>
        </w:rPr>
        <w:t xml:space="preserve"> Justificar la celebració del contracte pels següents motius: </w:t>
      </w:r>
      <w:r w:rsidRPr="00912797">
        <w:rPr>
          <w:color w:val="000000"/>
          <w:sz w:val="22"/>
          <w:szCs w:val="22"/>
          <w:lang w:val="ca-ES"/>
        </w:rPr>
        <w:t>Compra de llepolies per a la cavalcada de Nadal</w:t>
      </w:r>
      <w:r w:rsidRPr="00912797">
        <w:rPr>
          <w:sz w:val="22"/>
          <w:szCs w:val="22"/>
          <w:lang w:val="ca-ES"/>
        </w:rPr>
        <w:t xml:space="preserve"> quedant acreditat que la contractació </w:t>
      </w:r>
      <w:r w:rsidRPr="00912797">
        <w:rPr>
          <w:i/>
          <w:sz w:val="22"/>
          <w:szCs w:val="22"/>
          <w:lang w:val="ca-ES"/>
        </w:rPr>
        <w:t>DETALLS CIEN, S.L.</w:t>
      </w:r>
      <w:r w:rsidRPr="00912797">
        <w:rPr>
          <w:sz w:val="22"/>
          <w:szCs w:val="22"/>
          <w:lang w:val="ca-ES"/>
        </w:rPr>
        <w:t xml:space="preserve"> </w:t>
      </w:r>
      <w:r w:rsidRPr="00912797">
        <w:rPr>
          <w:i/>
          <w:sz w:val="22"/>
          <w:szCs w:val="22"/>
          <w:lang w:val="ca-ES"/>
        </w:rPr>
        <w:t>amb NIF B96581749</w:t>
      </w:r>
      <w:r w:rsidRPr="00912797">
        <w:rPr>
          <w:sz w:val="22"/>
          <w:szCs w:val="22"/>
          <w:lang w:val="ca-ES"/>
        </w:rPr>
        <w:t xml:space="preserve"> mitjançant un contracte de subministre és la forma més idònia i eficient de dur a terme les finalitats de l'Ajuntament.</w:t>
      </w:r>
    </w:p>
    <w:p w14:paraId="13537846" w14:textId="77777777" w:rsidR="00274CBD" w:rsidRPr="00912797" w:rsidRDefault="00274CBD" w:rsidP="00907378">
      <w:pPr>
        <w:pStyle w:val="Normal00"/>
        <w:spacing w:before="100" w:beforeAutospacing="1" w:after="100" w:afterAutospacing="1"/>
        <w:jc w:val="both"/>
        <w:rPr>
          <w:color w:val="000000"/>
          <w:sz w:val="22"/>
          <w:szCs w:val="22"/>
          <w:lang w:val="ca-ES"/>
        </w:rPr>
      </w:pPr>
      <w:r w:rsidRPr="00912797">
        <w:rPr>
          <w:b/>
          <w:color w:val="000000"/>
          <w:sz w:val="22"/>
          <w:szCs w:val="22"/>
          <w:lang w:val="ca-ES"/>
        </w:rPr>
        <w:t>SEGON.</w:t>
      </w:r>
      <w:r w:rsidRPr="00912797">
        <w:rPr>
          <w:color w:val="000000"/>
          <w:sz w:val="22"/>
          <w:szCs w:val="22"/>
          <w:lang w:val="ca-ES"/>
        </w:rPr>
        <w:t xml:space="preserve"> Contractar amb </w:t>
      </w:r>
      <w:r w:rsidRPr="00912797">
        <w:rPr>
          <w:i/>
          <w:sz w:val="22"/>
          <w:szCs w:val="22"/>
          <w:lang w:val="ca-ES"/>
        </w:rPr>
        <w:t>DETALLS CIEN, S.L.</w:t>
      </w:r>
      <w:r w:rsidRPr="00912797">
        <w:rPr>
          <w:sz w:val="22"/>
          <w:szCs w:val="22"/>
          <w:lang w:val="ca-ES"/>
        </w:rPr>
        <w:t xml:space="preserve"> </w:t>
      </w:r>
      <w:r w:rsidRPr="00912797">
        <w:rPr>
          <w:color w:val="000000"/>
          <w:sz w:val="22"/>
          <w:szCs w:val="22"/>
          <w:lang w:val="ca-ES"/>
        </w:rPr>
        <w:t>la prestació descrita en els antecedents.</w:t>
      </w:r>
    </w:p>
    <w:p w14:paraId="13537847" w14:textId="77777777" w:rsidR="00274CBD" w:rsidRPr="00912797" w:rsidRDefault="00274CBD" w:rsidP="00907378">
      <w:pPr>
        <w:pStyle w:val="BodyTextIndent"/>
        <w:spacing w:before="100" w:beforeAutospacing="1" w:after="100" w:afterAutospacing="1"/>
        <w:ind w:left="0"/>
        <w:jc w:val="both"/>
        <w:rPr>
          <w:bCs/>
          <w:sz w:val="22"/>
          <w:szCs w:val="22"/>
          <w:lang w:val="ca-ES"/>
        </w:rPr>
      </w:pPr>
      <w:r w:rsidRPr="00912797">
        <w:rPr>
          <w:b/>
          <w:color w:val="000000"/>
          <w:sz w:val="22"/>
          <w:szCs w:val="22"/>
          <w:lang w:val="ca-ES"/>
        </w:rPr>
        <w:t>TERCER</w:t>
      </w:r>
      <w:r w:rsidRPr="00912797">
        <w:rPr>
          <w:b/>
          <w:sz w:val="22"/>
          <w:szCs w:val="22"/>
          <w:lang w:val="ca-ES"/>
        </w:rPr>
        <w:t>.</w:t>
      </w:r>
      <w:r w:rsidRPr="00912797">
        <w:rPr>
          <w:sz w:val="22"/>
          <w:szCs w:val="22"/>
          <w:lang w:val="ca-ES"/>
        </w:rPr>
        <w:t xml:space="preserve"> Aprovar la despesa corresponent:</w:t>
      </w:r>
    </w:p>
    <w:tbl>
      <w:tblPr>
        <w:tblW w:w="87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0" w:type="dxa"/>
          <w:right w:w="0" w:type="dxa"/>
        </w:tblCellMar>
        <w:tblLook w:val="04A0" w:firstRow="1" w:lastRow="0" w:firstColumn="1" w:lastColumn="0" w:noHBand="0" w:noVBand="1"/>
      </w:tblPr>
      <w:tblGrid>
        <w:gridCol w:w="1295"/>
        <w:gridCol w:w="3402"/>
        <w:gridCol w:w="4011"/>
      </w:tblGrid>
      <w:tr w:rsidR="00274CBD" w:rsidRPr="00912797" w14:paraId="1353784B" w14:textId="77777777" w:rsidTr="00274CBD">
        <w:trPr>
          <w:trHeight w:val="386"/>
        </w:trPr>
        <w:tc>
          <w:tcPr>
            <w:tcW w:w="1295" w:type="dxa"/>
            <w:tcMar>
              <w:top w:w="60" w:type="dxa"/>
              <w:left w:w="60" w:type="dxa"/>
              <w:bottom w:w="60" w:type="dxa"/>
              <w:right w:w="60" w:type="dxa"/>
            </w:tcMar>
            <w:vAlign w:val="center"/>
            <w:hideMark/>
          </w:tcPr>
          <w:p w14:paraId="13537848" w14:textId="77777777" w:rsidR="00274CBD" w:rsidRPr="00912797" w:rsidRDefault="00274CBD" w:rsidP="00912797">
            <w:pPr>
              <w:pStyle w:val="Normal00"/>
              <w:spacing w:before="100" w:beforeAutospacing="1" w:after="100" w:afterAutospacing="1"/>
              <w:ind w:right="-143"/>
              <w:jc w:val="both"/>
              <w:rPr>
                <w:color w:val="000000"/>
                <w:sz w:val="22"/>
                <w:szCs w:val="22"/>
                <w:lang w:val="ca-ES"/>
              </w:rPr>
            </w:pPr>
            <w:r w:rsidRPr="00912797">
              <w:rPr>
                <w:color w:val="000000"/>
                <w:sz w:val="22"/>
                <w:szCs w:val="22"/>
                <w:lang w:val="ca-ES"/>
              </w:rPr>
              <w:t>Exercici</w:t>
            </w:r>
          </w:p>
        </w:tc>
        <w:tc>
          <w:tcPr>
            <w:tcW w:w="3402" w:type="dxa"/>
            <w:tcMar>
              <w:top w:w="60" w:type="dxa"/>
              <w:left w:w="60" w:type="dxa"/>
              <w:bottom w:w="60" w:type="dxa"/>
              <w:right w:w="60" w:type="dxa"/>
            </w:tcMar>
            <w:vAlign w:val="center"/>
            <w:hideMark/>
          </w:tcPr>
          <w:p w14:paraId="13537849" w14:textId="77777777" w:rsidR="00274CBD" w:rsidRPr="00912797" w:rsidRDefault="00274CBD" w:rsidP="00912797">
            <w:pPr>
              <w:pStyle w:val="Normal00"/>
              <w:spacing w:before="100" w:beforeAutospacing="1" w:after="100" w:afterAutospacing="1"/>
              <w:ind w:right="-143"/>
              <w:jc w:val="both"/>
              <w:rPr>
                <w:color w:val="000000"/>
                <w:sz w:val="22"/>
                <w:szCs w:val="22"/>
                <w:lang w:val="ca-ES"/>
              </w:rPr>
            </w:pPr>
            <w:r w:rsidRPr="00912797">
              <w:rPr>
                <w:color w:val="000000"/>
                <w:sz w:val="22"/>
                <w:szCs w:val="22"/>
                <w:lang w:val="ca-ES"/>
              </w:rPr>
              <w:t>Aplicació pressupostària</w:t>
            </w:r>
          </w:p>
        </w:tc>
        <w:tc>
          <w:tcPr>
            <w:tcW w:w="4011" w:type="dxa"/>
            <w:tcMar>
              <w:top w:w="60" w:type="dxa"/>
              <w:left w:w="60" w:type="dxa"/>
              <w:bottom w:w="60" w:type="dxa"/>
              <w:right w:w="60" w:type="dxa"/>
            </w:tcMar>
            <w:vAlign w:val="center"/>
            <w:hideMark/>
          </w:tcPr>
          <w:p w14:paraId="1353784A" w14:textId="77777777" w:rsidR="00274CBD" w:rsidRPr="00912797" w:rsidRDefault="00274CBD" w:rsidP="00912797">
            <w:pPr>
              <w:pStyle w:val="Normal00"/>
              <w:spacing w:before="100" w:beforeAutospacing="1" w:after="100" w:afterAutospacing="1"/>
              <w:ind w:right="-143"/>
              <w:jc w:val="both"/>
              <w:rPr>
                <w:color w:val="000000"/>
                <w:sz w:val="22"/>
                <w:szCs w:val="22"/>
                <w:lang w:val="ca-ES"/>
              </w:rPr>
            </w:pPr>
            <w:r w:rsidRPr="00912797">
              <w:rPr>
                <w:color w:val="000000"/>
                <w:sz w:val="22"/>
                <w:szCs w:val="22"/>
                <w:lang w:val="ca-ES"/>
              </w:rPr>
              <w:t>Import</w:t>
            </w:r>
          </w:p>
        </w:tc>
      </w:tr>
      <w:tr w:rsidR="00274CBD" w:rsidRPr="00912797" w14:paraId="1353784F" w14:textId="77777777" w:rsidTr="00274CBD">
        <w:trPr>
          <w:trHeight w:val="404"/>
        </w:trPr>
        <w:tc>
          <w:tcPr>
            <w:tcW w:w="1295" w:type="dxa"/>
            <w:tcMar>
              <w:top w:w="60" w:type="dxa"/>
              <w:left w:w="60" w:type="dxa"/>
              <w:bottom w:w="60" w:type="dxa"/>
              <w:right w:w="60" w:type="dxa"/>
            </w:tcMar>
            <w:vAlign w:val="center"/>
            <w:hideMark/>
          </w:tcPr>
          <w:p w14:paraId="1353784C" w14:textId="77777777" w:rsidR="00274CBD" w:rsidRPr="00912797" w:rsidRDefault="00274CBD" w:rsidP="00912797">
            <w:pPr>
              <w:pStyle w:val="Normal00"/>
              <w:spacing w:before="100" w:beforeAutospacing="1" w:after="100" w:afterAutospacing="1"/>
              <w:ind w:right="-143"/>
              <w:jc w:val="both"/>
              <w:rPr>
                <w:color w:val="000000"/>
                <w:sz w:val="22"/>
                <w:szCs w:val="22"/>
                <w:lang w:val="ca-ES"/>
              </w:rPr>
            </w:pPr>
            <w:r w:rsidRPr="00912797">
              <w:rPr>
                <w:color w:val="000000"/>
                <w:sz w:val="22"/>
                <w:szCs w:val="22"/>
                <w:lang w:val="ca-ES"/>
              </w:rPr>
              <w:t>2018</w:t>
            </w:r>
          </w:p>
        </w:tc>
        <w:tc>
          <w:tcPr>
            <w:tcW w:w="3402" w:type="dxa"/>
            <w:tcMar>
              <w:top w:w="60" w:type="dxa"/>
              <w:left w:w="60" w:type="dxa"/>
              <w:bottom w:w="60" w:type="dxa"/>
              <w:right w:w="60" w:type="dxa"/>
            </w:tcMar>
            <w:vAlign w:val="center"/>
            <w:hideMark/>
          </w:tcPr>
          <w:p w14:paraId="1353784D" w14:textId="77777777" w:rsidR="00274CBD" w:rsidRPr="00912797" w:rsidRDefault="00274CBD" w:rsidP="00912797">
            <w:pPr>
              <w:pStyle w:val="Normal00"/>
              <w:spacing w:before="100" w:beforeAutospacing="1" w:after="100" w:afterAutospacing="1"/>
              <w:ind w:right="-143"/>
              <w:jc w:val="both"/>
              <w:rPr>
                <w:color w:val="000000"/>
                <w:sz w:val="22"/>
                <w:szCs w:val="22"/>
                <w:lang w:val="ca-ES"/>
              </w:rPr>
            </w:pPr>
            <w:r w:rsidRPr="00912797">
              <w:rPr>
                <w:color w:val="000000"/>
                <w:sz w:val="22"/>
                <w:szCs w:val="22"/>
                <w:lang w:val="ca-ES"/>
              </w:rPr>
              <w:t>920-2269901</w:t>
            </w:r>
          </w:p>
        </w:tc>
        <w:tc>
          <w:tcPr>
            <w:tcW w:w="4011" w:type="dxa"/>
            <w:tcMar>
              <w:top w:w="60" w:type="dxa"/>
              <w:left w:w="60" w:type="dxa"/>
              <w:bottom w:w="60" w:type="dxa"/>
              <w:right w:w="60" w:type="dxa"/>
            </w:tcMar>
            <w:vAlign w:val="center"/>
            <w:hideMark/>
          </w:tcPr>
          <w:p w14:paraId="1353784E" w14:textId="77777777" w:rsidR="00274CBD" w:rsidRPr="00912797" w:rsidRDefault="00274CBD" w:rsidP="00912797">
            <w:pPr>
              <w:pStyle w:val="Normal00"/>
              <w:spacing w:before="100" w:beforeAutospacing="1" w:after="100" w:afterAutospacing="1"/>
              <w:ind w:right="-143"/>
              <w:jc w:val="both"/>
              <w:rPr>
                <w:color w:val="000000"/>
                <w:sz w:val="22"/>
                <w:szCs w:val="22"/>
                <w:lang w:val="ca-ES"/>
              </w:rPr>
            </w:pPr>
            <w:r w:rsidRPr="00912797">
              <w:rPr>
                <w:color w:val="000000"/>
                <w:sz w:val="22"/>
                <w:szCs w:val="22"/>
                <w:lang w:val="ca-ES"/>
              </w:rPr>
              <w:t>245,50€</w:t>
            </w:r>
          </w:p>
        </w:tc>
      </w:tr>
    </w:tbl>
    <w:p w14:paraId="13537850" w14:textId="77777777" w:rsidR="00274CBD" w:rsidRPr="00912797" w:rsidRDefault="00274CBD" w:rsidP="00907378">
      <w:pPr>
        <w:pStyle w:val="BodyTextIndent"/>
        <w:spacing w:before="100" w:beforeAutospacing="1" w:after="100" w:afterAutospacing="1"/>
        <w:ind w:left="0"/>
        <w:jc w:val="both"/>
        <w:rPr>
          <w:sz w:val="22"/>
          <w:szCs w:val="22"/>
          <w:lang w:val="ca-ES"/>
        </w:rPr>
      </w:pPr>
      <w:r w:rsidRPr="00912797">
        <w:rPr>
          <w:b/>
          <w:bCs/>
          <w:sz w:val="22"/>
          <w:szCs w:val="22"/>
          <w:lang w:val="ca-ES"/>
        </w:rPr>
        <w:t>QUART.</w:t>
      </w:r>
      <w:r w:rsidRPr="00912797">
        <w:rPr>
          <w:bCs/>
          <w:sz w:val="22"/>
          <w:szCs w:val="22"/>
          <w:lang w:val="ca-ES"/>
        </w:rPr>
        <w:t xml:space="preserve"> </w:t>
      </w:r>
      <w:r w:rsidRPr="00912797">
        <w:rPr>
          <w:sz w:val="22"/>
          <w:szCs w:val="22"/>
          <w:lang w:val="ca-ES"/>
        </w:rPr>
        <w:t>Una vegada realitzada la prestació, incorpore's la factura i tramite's el pagament si escau.</w:t>
      </w:r>
    </w:p>
    <w:p w14:paraId="13537851" w14:textId="77777777" w:rsidR="00274CBD" w:rsidRPr="00912797" w:rsidRDefault="00274CBD" w:rsidP="00907378">
      <w:pPr>
        <w:pStyle w:val="BodyTextIndent"/>
        <w:spacing w:before="100" w:beforeAutospacing="1" w:after="100" w:afterAutospacing="1"/>
        <w:ind w:left="0"/>
        <w:jc w:val="both"/>
        <w:rPr>
          <w:sz w:val="22"/>
          <w:szCs w:val="22"/>
          <w:lang w:val="ca-ES"/>
        </w:rPr>
      </w:pPr>
      <w:r w:rsidRPr="00912797">
        <w:rPr>
          <w:b/>
          <w:sz w:val="22"/>
          <w:szCs w:val="22"/>
          <w:lang w:val="ca-ES"/>
        </w:rPr>
        <w:t>CINQUÈ.</w:t>
      </w:r>
      <w:r w:rsidRPr="00912797">
        <w:rPr>
          <w:sz w:val="22"/>
          <w:szCs w:val="22"/>
          <w:lang w:val="ca-ES"/>
        </w:rPr>
        <w:t xml:space="preserve"> Notificar la resolució a l'adjudicatari en el termini de deu dies a partir de la data de la signatura de la Resolució.</w:t>
      </w:r>
    </w:p>
    <w:p w14:paraId="13537852" w14:textId="77777777" w:rsidR="00274CBD" w:rsidRPr="00907378" w:rsidRDefault="00274CBD" w:rsidP="00907378">
      <w:pPr>
        <w:pStyle w:val="BodyTextIndent"/>
        <w:spacing w:before="100" w:beforeAutospacing="1" w:after="100" w:afterAutospacing="1"/>
        <w:ind w:left="0"/>
        <w:jc w:val="both"/>
        <w:rPr>
          <w:sz w:val="22"/>
          <w:szCs w:val="22"/>
          <w:lang w:val="ca-ES"/>
        </w:rPr>
      </w:pPr>
      <w:r w:rsidRPr="00912797">
        <w:rPr>
          <w:b/>
          <w:sz w:val="22"/>
          <w:szCs w:val="22"/>
          <w:lang w:val="ca-ES"/>
        </w:rPr>
        <w:t>SISÈ.</w:t>
      </w:r>
      <w:r w:rsidRPr="00912797">
        <w:rPr>
          <w:sz w:val="22"/>
          <w:szCs w:val="22"/>
          <w:lang w:val="ca-ES"/>
        </w:rPr>
        <w:t xml:space="preserve"> Comunicar </w:t>
      </w:r>
      <w:r w:rsidRPr="00912797">
        <w:rPr>
          <w:rStyle w:val="Emphasis"/>
          <w:sz w:val="22"/>
          <w:szCs w:val="22"/>
          <w:lang w:val="ca-ES"/>
        </w:rPr>
        <w:t>al Registre de Contractes del Sector Públic les dades bàsiques del contracte incloent la identitat de l'adjudicatari, l'import d'adjudicació, juntament amb el desglossament corresponent de l'Impost sobre el Valor Afegit.</w:t>
      </w:r>
    </w:p>
    <w:p w14:paraId="13537853" w14:textId="77777777" w:rsidR="00274CBD" w:rsidRPr="00907378" w:rsidRDefault="00274CBD" w:rsidP="00912797">
      <w:pPr>
        <w:pStyle w:val="Subtitle"/>
        <w:spacing w:before="100" w:beforeAutospacing="1" w:after="100" w:afterAutospacing="1"/>
        <w:rPr>
          <w:rFonts w:ascii="Times New Roman" w:hAnsi="Times New Roman"/>
          <w:color w:val="auto"/>
          <w:sz w:val="22"/>
          <w:szCs w:val="22"/>
          <w:lang w:val="ca-ES"/>
        </w:rPr>
      </w:pPr>
      <w:r w:rsidRPr="00907378">
        <w:rPr>
          <w:rFonts w:ascii="Times New Roman" w:hAnsi="Times New Roman"/>
          <w:color w:val="auto"/>
          <w:sz w:val="22"/>
          <w:szCs w:val="22"/>
          <w:lang w:val="ca-ES"/>
        </w:rPr>
        <w:t>RESOLUCIÓ D'ALCALDIA 232</w:t>
      </w:r>
      <w:r w:rsidR="00907378">
        <w:rPr>
          <w:rFonts w:ascii="Times New Roman" w:hAnsi="Times New Roman"/>
          <w:color w:val="auto"/>
          <w:sz w:val="22"/>
          <w:szCs w:val="22"/>
          <w:lang w:val="ca-ES"/>
        </w:rPr>
        <w:t xml:space="preserve">. </w:t>
      </w:r>
      <w:r w:rsidR="00AB4947">
        <w:rPr>
          <w:rFonts w:ascii="Times New Roman" w:hAnsi="Times New Roman"/>
          <w:color w:val="auto"/>
          <w:sz w:val="22"/>
          <w:szCs w:val="22"/>
          <w:lang w:val="ca-ES"/>
        </w:rPr>
        <w:t>ADJUDICACIÓ DE CONTRACTE MENOR DE SUBMINISTRE DE PLANTES</w:t>
      </w:r>
    </w:p>
    <w:p w14:paraId="13537854" w14:textId="77777777" w:rsidR="00274CBD" w:rsidRPr="00912797" w:rsidRDefault="00274CBD" w:rsidP="00AB4947">
      <w:pPr>
        <w:pStyle w:val="Normal00"/>
        <w:spacing w:before="100" w:beforeAutospacing="1" w:after="100" w:afterAutospacing="1"/>
        <w:ind w:right="-25"/>
        <w:jc w:val="both"/>
        <w:rPr>
          <w:sz w:val="22"/>
          <w:szCs w:val="22"/>
          <w:lang w:val="ca-ES"/>
        </w:rPr>
      </w:pPr>
      <w:r w:rsidRPr="00912797">
        <w:rPr>
          <w:sz w:val="22"/>
          <w:szCs w:val="22"/>
          <w:lang w:val="ca-ES"/>
        </w:rPr>
        <w:t>A la vista dels següents antecedents:</w:t>
      </w:r>
    </w:p>
    <w:tbl>
      <w:tblPr>
        <w:tblStyle w:val="TableGrid"/>
        <w:tblW w:w="8647"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6946"/>
        <w:gridCol w:w="1701"/>
      </w:tblGrid>
      <w:tr w:rsidR="00274CBD" w:rsidRPr="00912797" w14:paraId="13537857" w14:textId="77777777" w:rsidTr="00274CBD">
        <w:trPr>
          <w:trHeight w:val="331"/>
        </w:trPr>
        <w:tc>
          <w:tcPr>
            <w:tcW w:w="6946" w:type="dxa"/>
          </w:tcPr>
          <w:p w14:paraId="13537855" w14:textId="77777777" w:rsidR="00274CBD" w:rsidRPr="00912797" w:rsidRDefault="00274CBD" w:rsidP="00912797">
            <w:pPr>
              <w:pStyle w:val="Normal00"/>
              <w:spacing w:before="100" w:beforeAutospacing="1" w:after="100" w:afterAutospacing="1"/>
              <w:ind w:right="-25"/>
              <w:jc w:val="both"/>
              <w:rPr>
                <w:b/>
                <w:sz w:val="22"/>
                <w:szCs w:val="22"/>
                <w:lang w:val="ca-ES"/>
              </w:rPr>
            </w:pPr>
            <w:r w:rsidRPr="00912797">
              <w:rPr>
                <w:b/>
                <w:sz w:val="22"/>
                <w:szCs w:val="22"/>
                <w:lang w:val="ca-ES"/>
              </w:rPr>
              <w:t>Document</w:t>
            </w:r>
          </w:p>
        </w:tc>
        <w:tc>
          <w:tcPr>
            <w:tcW w:w="1701" w:type="dxa"/>
          </w:tcPr>
          <w:p w14:paraId="13537856" w14:textId="77777777" w:rsidR="00274CBD" w:rsidRPr="00912797" w:rsidRDefault="00274CBD" w:rsidP="00912797">
            <w:pPr>
              <w:pStyle w:val="Normal00"/>
              <w:spacing w:before="100" w:beforeAutospacing="1" w:after="100" w:afterAutospacing="1"/>
              <w:ind w:right="-25"/>
              <w:jc w:val="both"/>
              <w:rPr>
                <w:b/>
                <w:sz w:val="22"/>
                <w:szCs w:val="22"/>
                <w:lang w:val="ca-ES"/>
              </w:rPr>
            </w:pPr>
            <w:r w:rsidRPr="00912797">
              <w:rPr>
                <w:b/>
                <w:sz w:val="22"/>
                <w:szCs w:val="22"/>
                <w:lang w:val="ca-ES"/>
              </w:rPr>
              <w:t>Data/Núm</w:t>
            </w:r>
          </w:p>
        </w:tc>
      </w:tr>
      <w:tr w:rsidR="00274CBD" w:rsidRPr="00912797" w14:paraId="1353785A" w14:textId="77777777" w:rsidTr="00274CBD">
        <w:tc>
          <w:tcPr>
            <w:tcW w:w="6946" w:type="dxa"/>
          </w:tcPr>
          <w:p w14:paraId="13537858" w14:textId="77777777" w:rsidR="00274CBD" w:rsidRPr="00912797" w:rsidRDefault="00274CBD" w:rsidP="00912797">
            <w:pPr>
              <w:pStyle w:val="Normal00"/>
              <w:spacing w:before="100" w:beforeAutospacing="1" w:after="100" w:afterAutospacing="1"/>
              <w:ind w:right="-25"/>
              <w:jc w:val="both"/>
              <w:rPr>
                <w:sz w:val="22"/>
                <w:szCs w:val="22"/>
                <w:lang w:val="ca-ES"/>
              </w:rPr>
            </w:pPr>
            <w:r w:rsidRPr="00912797">
              <w:rPr>
                <w:sz w:val="22"/>
                <w:szCs w:val="22"/>
                <w:lang w:val="ca-ES"/>
              </w:rPr>
              <w:t>Compra de plantes de Nadal</w:t>
            </w:r>
          </w:p>
        </w:tc>
        <w:tc>
          <w:tcPr>
            <w:tcW w:w="1701" w:type="dxa"/>
          </w:tcPr>
          <w:p w14:paraId="13537859" w14:textId="77777777" w:rsidR="00274CBD" w:rsidRPr="00912797" w:rsidRDefault="00274CBD" w:rsidP="00912797">
            <w:pPr>
              <w:pStyle w:val="Normal00"/>
              <w:spacing w:before="100" w:beforeAutospacing="1" w:after="100" w:afterAutospacing="1"/>
              <w:ind w:right="-25"/>
              <w:jc w:val="both"/>
              <w:rPr>
                <w:sz w:val="22"/>
                <w:szCs w:val="22"/>
                <w:lang w:val="ca-ES"/>
              </w:rPr>
            </w:pPr>
            <w:r w:rsidRPr="00912797">
              <w:rPr>
                <w:sz w:val="22"/>
                <w:szCs w:val="22"/>
                <w:lang w:val="ca-ES"/>
              </w:rPr>
              <w:t>14/12/2018</w:t>
            </w:r>
          </w:p>
        </w:tc>
      </w:tr>
      <w:tr w:rsidR="00274CBD" w:rsidRPr="00912797" w14:paraId="1353785D" w14:textId="77777777" w:rsidTr="00274CBD">
        <w:tc>
          <w:tcPr>
            <w:tcW w:w="6946" w:type="dxa"/>
          </w:tcPr>
          <w:p w14:paraId="1353785B" w14:textId="77777777" w:rsidR="00274CBD" w:rsidRPr="00912797" w:rsidRDefault="00274CBD" w:rsidP="00912797">
            <w:pPr>
              <w:pStyle w:val="Normal00"/>
              <w:spacing w:before="100" w:beforeAutospacing="1" w:after="100" w:afterAutospacing="1"/>
              <w:ind w:right="-25"/>
              <w:jc w:val="both"/>
              <w:rPr>
                <w:sz w:val="22"/>
                <w:szCs w:val="22"/>
                <w:lang w:val="ca-ES"/>
              </w:rPr>
            </w:pPr>
            <w:r w:rsidRPr="00912797">
              <w:rPr>
                <w:sz w:val="22"/>
                <w:szCs w:val="22"/>
                <w:lang w:val="ca-ES"/>
              </w:rPr>
              <w:t>Informe de Secretària</w:t>
            </w:r>
          </w:p>
        </w:tc>
        <w:tc>
          <w:tcPr>
            <w:tcW w:w="1701" w:type="dxa"/>
          </w:tcPr>
          <w:p w14:paraId="1353785C" w14:textId="77777777" w:rsidR="00274CBD" w:rsidRPr="00912797" w:rsidRDefault="00274CBD" w:rsidP="00912797">
            <w:pPr>
              <w:spacing w:before="100" w:beforeAutospacing="1" w:after="100" w:afterAutospacing="1"/>
              <w:jc w:val="both"/>
              <w:rPr>
                <w:sz w:val="22"/>
                <w:szCs w:val="22"/>
              </w:rPr>
            </w:pPr>
            <w:r w:rsidRPr="00912797">
              <w:rPr>
                <w:sz w:val="22"/>
                <w:szCs w:val="22"/>
                <w:lang w:val="ca-ES"/>
              </w:rPr>
              <w:t>14/12/2018</w:t>
            </w:r>
          </w:p>
        </w:tc>
      </w:tr>
      <w:tr w:rsidR="00274CBD" w:rsidRPr="00912797" w14:paraId="13537860" w14:textId="77777777" w:rsidTr="00274CBD">
        <w:tc>
          <w:tcPr>
            <w:tcW w:w="6946" w:type="dxa"/>
          </w:tcPr>
          <w:p w14:paraId="1353785E" w14:textId="77777777" w:rsidR="00274CBD" w:rsidRPr="00912797" w:rsidRDefault="00274CBD" w:rsidP="00912797">
            <w:pPr>
              <w:pStyle w:val="Normal00"/>
              <w:spacing w:before="100" w:beforeAutospacing="1" w:after="100" w:afterAutospacing="1"/>
              <w:ind w:right="-25"/>
              <w:jc w:val="both"/>
              <w:rPr>
                <w:sz w:val="22"/>
                <w:szCs w:val="22"/>
                <w:lang w:val="ca-ES"/>
              </w:rPr>
            </w:pPr>
            <w:r w:rsidRPr="00912797">
              <w:rPr>
                <w:sz w:val="22"/>
                <w:szCs w:val="22"/>
                <w:lang w:val="ca-ES"/>
              </w:rPr>
              <w:t>Informe d'Intervenció</w:t>
            </w:r>
          </w:p>
        </w:tc>
        <w:tc>
          <w:tcPr>
            <w:tcW w:w="1701" w:type="dxa"/>
          </w:tcPr>
          <w:p w14:paraId="1353785F" w14:textId="77777777" w:rsidR="00274CBD" w:rsidRPr="00912797" w:rsidRDefault="00274CBD" w:rsidP="00912797">
            <w:pPr>
              <w:spacing w:before="100" w:beforeAutospacing="1" w:after="100" w:afterAutospacing="1"/>
              <w:jc w:val="both"/>
              <w:rPr>
                <w:sz w:val="22"/>
                <w:szCs w:val="22"/>
              </w:rPr>
            </w:pPr>
            <w:r w:rsidRPr="00912797">
              <w:rPr>
                <w:sz w:val="22"/>
                <w:szCs w:val="22"/>
                <w:lang w:val="ca-ES"/>
              </w:rPr>
              <w:t>14/12/2018</w:t>
            </w:r>
          </w:p>
        </w:tc>
      </w:tr>
      <w:tr w:rsidR="00274CBD" w:rsidRPr="00912797" w14:paraId="13537863" w14:textId="77777777" w:rsidTr="00274CBD">
        <w:tc>
          <w:tcPr>
            <w:tcW w:w="6946" w:type="dxa"/>
          </w:tcPr>
          <w:p w14:paraId="13537861" w14:textId="77777777" w:rsidR="00274CBD" w:rsidRPr="00912797" w:rsidRDefault="00274CBD" w:rsidP="00912797">
            <w:pPr>
              <w:pStyle w:val="Normal00"/>
              <w:spacing w:before="100" w:beforeAutospacing="1" w:after="100" w:afterAutospacing="1"/>
              <w:ind w:right="-25"/>
              <w:jc w:val="both"/>
              <w:rPr>
                <w:sz w:val="22"/>
                <w:szCs w:val="22"/>
                <w:lang w:val="ca-ES"/>
              </w:rPr>
            </w:pPr>
            <w:r w:rsidRPr="00912797">
              <w:rPr>
                <w:sz w:val="22"/>
                <w:szCs w:val="22"/>
                <w:lang w:val="ca-ES"/>
              </w:rPr>
              <w:t>Informe Tècnic</w:t>
            </w:r>
          </w:p>
        </w:tc>
        <w:tc>
          <w:tcPr>
            <w:tcW w:w="1701" w:type="dxa"/>
          </w:tcPr>
          <w:p w14:paraId="13537862" w14:textId="77777777" w:rsidR="00274CBD" w:rsidRPr="00912797" w:rsidRDefault="00274CBD" w:rsidP="00912797">
            <w:pPr>
              <w:spacing w:before="100" w:beforeAutospacing="1" w:after="100" w:afterAutospacing="1"/>
              <w:jc w:val="both"/>
              <w:rPr>
                <w:sz w:val="22"/>
                <w:szCs w:val="22"/>
              </w:rPr>
            </w:pPr>
            <w:r w:rsidRPr="00912797">
              <w:rPr>
                <w:sz w:val="22"/>
                <w:szCs w:val="22"/>
                <w:lang w:val="ca-ES"/>
              </w:rPr>
              <w:t>14/12/2018</w:t>
            </w:r>
          </w:p>
        </w:tc>
      </w:tr>
    </w:tbl>
    <w:p w14:paraId="13537864" w14:textId="77777777" w:rsidR="00274CBD" w:rsidRPr="00912797" w:rsidRDefault="00274CBD" w:rsidP="00AB4947">
      <w:pPr>
        <w:pStyle w:val="Normal00"/>
        <w:spacing w:before="100" w:beforeAutospacing="1" w:after="100" w:afterAutospacing="1"/>
        <w:jc w:val="both"/>
        <w:rPr>
          <w:sz w:val="22"/>
          <w:szCs w:val="22"/>
          <w:lang w:val="ca-ES"/>
        </w:rPr>
      </w:pPr>
      <w:r w:rsidRPr="00912797">
        <w:rPr>
          <w:sz w:val="22"/>
          <w:szCs w:val="22"/>
          <w:lang w:val="ca-ES"/>
        </w:rPr>
        <w:t>A la vista de les característiques del contracte que es pretén adjudicar:</w:t>
      </w:r>
    </w:p>
    <w:tbl>
      <w:tblPr>
        <w:tblW w:w="8609" w:type="dxa"/>
        <w:tblInd w:w="6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0" w:type="dxa"/>
          <w:right w:w="0" w:type="dxa"/>
        </w:tblCellMar>
        <w:tblLook w:val="04A0" w:firstRow="1" w:lastRow="0" w:firstColumn="1" w:lastColumn="0" w:noHBand="0" w:noVBand="1"/>
      </w:tblPr>
      <w:tblGrid>
        <w:gridCol w:w="4820"/>
        <w:gridCol w:w="3789"/>
      </w:tblGrid>
      <w:tr w:rsidR="00274CBD" w:rsidRPr="00912797" w14:paraId="13537866" w14:textId="77777777" w:rsidTr="00274CBD">
        <w:trPr>
          <w:trHeight w:val="240"/>
        </w:trPr>
        <w:tc>
          <w:tcPr>
            <w:tcW w:w="8609" w:type="dxa"/>
            <w:gridSpan w:val="2"/>
            <w:tcBorders>
              <w:top w:val="single" w:sz="4" w:space="0" w:color="A6A6A6"/>
              <w:left w:val="single" w:sz="4" w:space="0" w:color="A6A6A6"/>
              <w:bottom w:val="single" w:sz="4" w:space="0" w:color="A6A6A6"/>
              <w:right w:val="single" w:sz="4" w:space="0" w:color="A6A6A6"/>
            </w:tcBorders>
            <w:tcMar>
              <w:top w:w="60" w:type="dxa"/>
              <w:left w:w="60" w:type="dxa"/>
              <w:bottom w:w="60" w:type="dxa"/>
              <w:right w:w="60" w:type="dxa"/>
            </w:tcMar>
            <w:vAlign w:val="center"/>
            <w:hideMark/>
          </w:tcPr>
          <w:p w14:paraId="13537865" w14:textId="77777777" w:rsidR="00274CBD" w:rsidRPr="00912797" w:rsidRDefault="00274CBD" w:rsidP="00912797">
            <w:pPr>
              <w:pStyle w:val="Normal00"/>
              <w:spacing w:before="100" w:beforeAutospacing="1" w:after="100" w:afterAutospacing="1"/>
              <w:jc w:val="both"/>
              <w:rPr>
                <w:color w:val="000000"/>
                <w:sz w:val="22"/>
                <w:szCs w:val="22"/>
                <w:lang w:val="ca-ES"/>
              </w:rPr>
            </w:pPr>
            <w:r w:rsidRPr="00912797">
              <w:rPr>
                <w:color w:val="000000"/>
                <w:sz w:val="22"/>
                <w:szCs w:val="22"/>
                <w:lang w:val="ca-ES"/>
              </w:rPr>
              <w:t>Tipus de contracte: menor</w:t>
            </w:r>
          </w:p>
        </w:tc>
      </w:tr>
      <w:tr w:rsidR="00274CBD" w:rsidRPr="00912797" w14:paraId="13537868" w14:textId="77777777" w:rsidTr="00274CBD">
        <w:trPr>
          <w:trHeight w:val="240"/>
        </w:trPr>
        <w:tc>
          <w:tcPr>
            <w:tcW w:w="8609" w:type="dxa"/>
            <w:gridSpan w:val="2"/>
            <w:tcBorders>
              <w:top w:val="single" w:sz="4" w:space="0" w:color="A6A6A6"/>
              <w:left w:val="single" w:sz="4" w:space="0" w:color="A6A6A6"/>
              <w:bottom w:val="single" w:sz="4" w:space="0" w:color="A6A6A6"/>
              <w:right w:val="single" w:sz="4" w:space="0" w:color="A6A6A6"/>
            </w:tcBorders>
            <w:tcMar>
              <w:top w:w="60" w:type="dxa"/>
              <w:left w:w="60" w:type="dxa"/>
              <w:bottom w:w="60" w:type="dxa"/>
              <w:right w:w="60" w:type="dxa"/>
            </w:tcMar>
            <w:vAlign w:val="center"/>
            <w:hideMark/>
          </w:tcPr>
          <w:p w14:paraId="13537867" w14:textId="77777777" w:rsidR="00274CBD" w:rsidRPr="00912797" w:rsidRDefault="00274CBD" w:rsidP="00912797">
            <w:pPr>
              <w:pStyle w:val="Normal00"/>
              <w:spacing w:before="100" w:beforeAutospacing="1" w:after="100" w:afterAutospacing="1"/>
              <w:jc w:val="both"/>
              <w:rPr>
                <w:color w:val="000000"/>
                <w:sz w:val="22"/>
                <w:szCs w:val="22"/>
                <w:lang w:val="ca-ES"/>
              </w:rPr>
            </w:pPr>
            <w:r w:rsidRPr="00912797">
              <w:rPr>
                <w:color w:val="000000"/>
                <w:sz w:val="22"/>
                <w:szCs w:val="22"/>
                <w:lang w:val="ca-ES"/>
              </w:rPr>
              <w:t>Subtipus del contracte: Subministre</w:t>
            </w:r>
          </w:p>
        </w:tc>
      </w:tr>
      <w:tr w:rsidR="00274CBD" w:rsidRPr="00912797" w14:paraId="1353786A" w14:textId="77777777" w:rsidTr="00274CBD">
        <w:trPr>
          <w:trHeight w:val="240"/>
        </w:trPr>
        <w:tc>
          <w:tcPr>
            <w:tcW w:w="8609" w:type="dxa"/>
            <w:gridSpan w:val="2"/>
            <w:tcBorders>
              <w:top w:val="single" w:sz="4" w:space="0" w:color="A6A6A6"/>
              <w:left w:val="single" w:sz="4" w:space="0" w:color="A6A6A6"/>
              <w:bottom w:val="single" w:sz="4" w:space="0" w:color="A6A6A6"/>
              <w:right w:val="single" w:sz="4" w:space="0" w:color="A6A6A6"/>
            </w:tcBorders>
            <w:tcMar>
              <w:top w:w="60" w:type="dxa"/>
              <w:left w:w="60" w:type="dxa"/>
              <w:bottom w:w="60" w:type="dxa"/>
              <w:right w:w="60" w:type="dxa"/>
            </w:tcMar>
            <w:vAlign w:val="center"/>
            <w:hideMark/>
          </w:tcPr>
          <w:p w14:paraId="13537869" w14:textId="77777777" w:rsidR="00274CBD" w:rsidRPr="00912797" w:rsidRDefault="00274CBD" w:rsidP="00912797">
            <w:pPr>
              <w:pStyle w:val="Normal00"/>
              <w:spacing w:before="100" w:beforeAutospacing="1" w:after="100" w:afterAutospacing="1"/>
              <w:jc w:val="both"/>
              <w:rPr>
                <w:color w:val="000000"/>
                <w:sz w:val="22"/>
                <w:szCs w:val="22"/>
                <w:lang w:val="ca-ES"/>
              </w:rPr>
            </w:pPr>
            <w:r w:rsidRPr="00912797">
              <w:rPr>
                <w:color w:val="000000"/>
                <w:sz w:val="22"/>
                <w:szCs w:val="22"/>
                <w:lang w:val="ca-ES"/>
              </w:rPr>
              <w:t>Objecte del contracte: Compra de plantes</w:t>
            </w:r>
          </w:p>
        </w:tc>
      </w:tr>
      <w:tr w:rsidR="00274CBD" w:rsidRPr="00912797" w14:paraId="1353786D" w14:textId="77777777" w:rsidTr="00274CBD">
        <w:trPr>
          <w:trHeight w:val="240"/>
        </w:trPr>
        <w:tc>
          <w:tcPr>
            <w:tcW w:w="4820" w:type="dxa"/>
            <w:tcBorders>
              <w:top w:val="single" w:sz="4" w:space="0" w:color="A6A6A6"/>
              <w:left w:val="single" w:sz="4" w:space="0" w:color="A6A6A6"/>
              <w:bottom w:val="single" w:sz="4" w:space="0" w:color="A6A6A6"/>
              <w:right w:val="single" w:sz="4" w:space="0" w:color="A6A6A6"/>
            </w:tcBorders>
            <w:tcMar>
              <w:top w:w="60" w:type="dxa"/>
              <w:left w:w="60" w:type="dxa"/>
              <w:bottom w:w="60" w:type="dxa"/>
              <w:right w:w="60" w:type="dxa"/>
            </w:tcMar>
            <w:vAlign w:val="center"/>
            <w:hideMark/>
          </w:tcPr>
          <w:p w14:paraId="1353786B" w14:textId="77777777" w:rsidR="00274CBD" w:rsidRPr="00912797" w:rsidRDefault="00274CBD" w:rsidP="00912797">
            <w:pPr>
              <w:pStyle w:val="Normal00"/>
              <w:spacing w:before="100" w:beforeAutospacing="1" w:after="100" w:afterAutospacing="1"/>
              <w:jc w:val="both"/>
              <w:rPr>
                <w:color w:val="000000"/>
                <w:sz w:val="22"/>
                <w:szCs w:val="22"/>
                <w:lang w:val="ca-ES"/>
              </w:rPr>
            </w:pPr>
            <w:r w:rsidRPr="00912797">
              <w:rPr>
                <w:color w:val="000000"/>
                <w:sz w:val="22"/>
                <w:szCs w:val="22"/>
                <w:lang w:val="ca-ES"/>
              </w:rPr>
              <w:t>Procediment de contractació: Contracte menor</w:t>
            </w:r>
          </w:p>
        </w:tc>
        <w:tc>
          <w:tcPr>
            <w:tcW w:w="3789" w:type="dxa"/>
            <w:tcBorders>
              <w:top w:val="single" w:sz="4" w:space="0" w:color="A6A6A6"/>
              <w:left w:val="single" w:sz="4" w:space="0" w:color="A6A6A6"/>
              <w:bottom w:val="single" w:sz="4" w:space="0" w:color="A6A6A6"/>
              <w:right w:val="single" w:sz="4" w:space="0" w:color="A6A6A6"/>
            </w:tcBorders>
            <w:vAlign w:val="center"/>
            <w:hideMark/>
          </w:tcPr>
          <w:p w14:paraId="1353786C" w14:textId="77777777" w:rsidR="00274CBD" w:rsidRPr="00912797" w:rsidRDefault="00274CBD" w:rsidP="00912797">
            <w:pPr>
              <w:pStyle w:val="Normal00"/>
              <w:spacing w:before="100" w:beforeAutospacing="1" w:after="100" w:afterAutospacing="1"/>
              <w:jc w:val="both"/>
              <w:rPr>
                <w:color w:val="000000"/>
                <w:sz w:val="22"/>
                <w:szCs w:val="22"/>
                <w:lang w:val="ca-ES"/>
              </w:rPr>
            </w:pPr>
            <w:r w:rsidRPr="00912797">
              <w:rPr>
                <w:color w:val="000000"/>
                <w:sz w:val="22"/>
                <w:szCs w:val="22"/>
                <w:lang w:val="ca-ES"/>
              </w:rPr>
              <w:t>Tipus de Tramitació: ordinària</w:t>
            </w:r>
          </w:p>
        </w:tc>
      </w:tr>
      <w:tr w:rsidR="00274CBD" w:rsidRPr="00912797" w14:paraId="1353786F" w14:textId="77777777" w:rsidTr="00274CBD">
        <w:trPr>
          <w:trHeight w:val="420"/>
        </w:trPr>
        <w:tc>
          <w:tcPr>
            <w:tcW w:w="8609" w:type="dxa"/>
            <w:gridSpan w:val="2"/>
            <w:tcBorders>
              <w:top w:val="single" w:sz="4" w:space="0" w:color="A6A6A6"/>
              <w:left w:val="single" w:sz="4" w:space="0" w:color="A6A6A6"/>
              <w:bottom w:val="single" w:sz="4" w:space="0" w:color="A6A6A6"/>
              <w:right w:val="single" w:sz="4" w:space="0" w:color="A6A6A6"/>
            </w:tcBorders>
            <w:tcMar>
              <w:top w:w="60" w:type="dxa"/>
              <w:left w:w="60" w:type="dxa"/>
              <w:bottom w:w="60" w:type="dxa"/>
              <w:right w:w="60" w:type="dxa"/>
            </w:tcMar>
            <w:vAlign w:val="center"/>
            <w:hideMark/>
          </w:tcPr>
          <w:p w14:paraId="1353786E" w14:textId="77777777" w:rsidR="00274CBD" w:rsidRPr="00912797" w:rsidRDefault="00274CBD" w:rsidP="00912797">
            <w:pPr>
              <w:pStyle w:val="Normal00"/>
              <w:spacing w:before="100" w:beforeAutospacing="1" w:after="100" w:afterAutospacing="1"/>
              <w:jc w:val="both"/>
              <w:rPr>
                <w:color w:val="000000"/>
                <w:sz w:val="22"/>
                <w:szCs w:val="22"/>
                <w:lang w:val="ca-ES"/>
              </w:rPr>
            </w:pPr>
            <w:r w:rsidRPr="00912797">
              <w:rPr>
                <w:color w:val="000000"/>
                <w:sz w:val="22"/>
                <w:szCs w:val="22"/>
                <w:lang w:val="ca-ES"/>
              </w:rPr>
              <w:t>Codi CPV: 03451000-6</w:t>
            </w:r>
          </w:p>
        </w:tc>
      </w:tr>
      <w:tr w:rsidR="00274CBD" w:rsidRPr="00912797" w14:paraId="13537872" w14:textId="77777777" w:rsidTr="00274CBD">
        <w:trPr>
          <w:trHeight w:val="240"/>
        </w:trPr>
        <w:tc>
          <w:tcPr>
            <w:tcW w:w="4820" w:type="dxa"/>
            <w:tcBorders>
              <w:top w:val="single" w:sz="4" w:space="0" w:color="A6A6A6"/>
              <w:left w:val="single" w:sz="4" w:space="0" w:color="A6A6A6"/>
              <w:bottom w:val="single" w:sz="4" w:space="0" w:color="A6A6A6"/>
              <w:right w:val="single" w:sz="4" w:space="0" w:color="A6A6A6"/>
            </w:tcBorders>
            <w:tcMar>
              <w:top w:w="60" w:type="dxa"/>
              <w:left w:w="60" w:type="dxa"/>
              <w:bottom w:w="60" w:type="dxa"/>
              <w:right w:w="60" w:type="dxa"/>
            </w:tcMar>
            <w:vAlign w:val="center"/>
            <w:hideMark/>
          </w:tcPr>
          <w:p w14:paraId="13537870" w14:textId="77777777" w:rsidR="00274CBD" w:rsidRPr="00912797" w:rsidRDefault="00274CBD" w:rsidP="00912797">
            <w:pPr>
              <w:pStyle w:val="Normal00"/>
              <w:spacing w:before="100" w:beforeAutospacing="1" w:after="100" w:afterAutospacing="1"/>
              <w:jc w:val="both"/>
              <w:rPr>
                <w:color w:val="000000"/>
                <w:sz w:val="22"/>
                <w:szCs w:val="22"/>
                <w:lang w:val="ca-ES"/>
              </w:rPr>
            </w:pPr>
            <w:r w:rsidRPr="00912797">
              <w:rPr>
                <w:color w:val="000000"/>
                <w:sz w:val="22"/>
                <w:szCs w:val="22"/>
                <w:lang w:val="ca-ES"/>
              </w:rPr>
              <w:t>Valor estimat del contracte: 165€</w:t>
            </w:r>
          </w:p>
        </w:tc>
        <w:tc>
          <w:tcPr>
            <w:tcW w:w="3789" w:type="dxa"/>
            <w:tcBorders>
              <w:top w:val="single" w:sz="4" w:space="0" w:color="A6A6A6"/>
              <w:left w:val="single" w:sz="4" w:space="0" w:color="A6A6A6"/>
              <w:bottom w:val="single" w:sz="4" w:space="0" w:color="A6A6A6"/>
              <w:right w:val="single" w:sz="4" w:space="0" w:color="A6A6A6"/>
            </w:tcBorders>
            <w:tcMar>
              <w:top w:w="60" w:type="dxa"/>
              <w:left w:w="60" w:type="dxa"/>
              <w:bottom w:w="60" w:type="dxa"/>
              <w:right w:w="60" w:type="dxa"/>
            </w:tcMar>
            <w:vAlign w:val="center"/>
            <w:hideMark/>
          </w:tcPr>
          <w:p w14:paraId="13537871" w14:textId="77777777" w:rsidR="00274CBD" w:rsidRPr="00912797" w:rsidRDefault="00274CBD" w:rsidP="00912797">
            <w:pPr>
              <w:pStyle w:val="Normal00"/>
              <w:spacing w:before="100" w:beforeAutospacing="1" w:after="100" w:afterAutospacing="1"/>
              <w:jc w:val="both"/>
              <w:rPr>
                <w:color w:val="000000"/>
                <w:sz w:val="22"/>
                <w:szCs w:val="22"/>
                <w:lang w:val="ca-ES"/>
              </w:rPr>
            </w:pPr>
            <w:r w:rsidRPr="00912797">
              <w:rPr>
                <w:color w:val="000000"/>
                <w:sz w:val="22"/>
                <w:szCs w:val="22"/>
                <w:lang w:val="ca-ES"/>
              </w:rPr>
              <w:t>IVA: 16,50€</w:t>
            </w:r>
          </w:p>
        </w:tc>
      </w:tr>
      <w:tr w:rsidR="00274CBD" w:rsidRPr="00912797" w14:paraId="13537874" w14:textId="77777777" w:rsidTr="00274CBD">
        <w:trPr>
          <w:trHeight w:val="240"/>
        </w:trPr>
        <w:tc>
          <w:tcPr>
            <w:tcW w:w="8609" w:type="dxa"/>
            <w:gridSpan w:val="2"/>
            <w:tcBorders>
              <w:top w:val="single" w:sz="4" w:space="0" w:color="A6A6A6"/>
              <w:left w:val="single" w:sz="4" w:space="0" w:color="A6A6A6"/>
              <w:bottom w:val="single" w:sz="4" w:space="0" w:color="A6A6A6"/>
              <w:right w:val="single" w:sz="4" w:space="0" w:color="A6A6A6"/>
            </w:tcBorders>
            <w:tcMar>
              <w:top w:w="60" w:type="dxa"/>
              <w:left w:w="60" w:type="dxa"/>
              <w:bottom w:w="60" w:type="dxa"/>
              <w:right w:w="60" w:type="dxa"/>
            </w:tcMar>
            <w:vAlign w:val="center"/>
            <w:hideMark/>
          </w:tcPr>
          <w:p w14:paraId="13537873" w14:textId="77777777" w:rsidR="00274CBD" w:rsidRPr="00912797" w:rsidRDefault="00274CBD" w:rsidP="00912797">
            <w:pPr>
              <w:pStyle w:val="Normal00"/>
              <w:spacing w:before="100" w:beforeAutospacing="1" w:after="100" w:afterAutospacing="1"/>
              <w:jc w:val="both"/>
              <w:rPr>
                <w:color w:val="000000"/>
                <w:sz w:val="22"/>
                <w:szCs w:val="22"/>
                <w:lang w:val="ca-ES"/>
              </w:rPr>
            </w:pPr>
            <w:r w:rsidRPr="00912797">
              <w:rPr>
                <w:color w:val="000000"/>
                <w:sz w:val="22"/>
                <w:szCs w:val="22"/>
                <w:lang w:val="ca-ES"/>
              </w:rPr>
              <w:t>Preu: 181,50€</w:t>
            </w:r>
          </w:p>
        </w:tc>
      </w:tr>
      <w:tr w:rsidR="00274CBD" w:rsidRPr="00912797" w14:paraId="13537876" w14:textId="77777777" w:rsidTr="00274CBD">
        <w:trPr>
          <w:trHeight w:val="240"/>
        </w:trPr>
        <w:tc>
          <w:tcPr>
            <w:tcW w:w="8609" w:type="dxa"/>
            <w:gridSpan w:val="2"/>
            <w:tcBorders>
              <w:top w:val="single" w:sz="4" w:space="0" w:color="A6A6A6"/>
              <w:left w:val="single" w:sz="4" w:space="0" w:color="A6A6A6"/>
              <w:bottom w:val="single" w:sz="4" w:space="0" w:color="A6A6A6"/>
              <w:right w:val="single" w:sz="4" w:space="0" w:color="A6A6A6"/>
            </w:tcBorders>
            <w:tcMar>
              <w:top w:w="60" w:type="dxa"/>
              <w:left w:w="60" w:type="dxa"/>
              <w:bottom w:w="60" w:type="dxa"/>
              <w:right w:w="60" w:type="dxa"/>
            </w:tcMar>
            <w:vAlign w:val="center"/>
            <w:hideMark/>
          </w:tcPr>
          <w:p w14:paraId="13537875" w14:textId="77777777" w:rsidR="00274CBD" w:rsidRPr="00912797" w:rsidRDefault="00274CBD" w:rsidP="00912797">
            <w:pPr>
              <w:pStyle w:val="Normal00"/>
              <w:spacing w:before="100" w:beforeAutospacing="1" w:after="100" w:afterAutospacing="1"/>
              <w:jc w:val="both"/>
              <w:rPr>
                <w:color w:val="000000"/>
                <w:sz w:val="22"/>
                <w:szCs w:val="22"/>
                <w:lang w:val="ca-ES"/>
              </w:rPr>
            </w:pPr>
            <w:r w:rsidRPr="00912797">
              <w:rPr>
                <w:color w:val="000000"/>
                <w:sz w:val="22"/>
                <w:szCs w:val="22"/>
                <w:lang w:val="ca-ES"/>
              </w:rPr>
              <w:t>Durada: 2 setmanes</w:t>
            </w:r>
          </w:p>
        </w:tc>
      </w:tr>
    </w:tbl>
    <w:p w14:paraId="13537877" w14:textId="77777777" w:rsidR="00274CBD" w:rsidRPr="00912797" w:rsidRDefault="00274CBD" w:rsidP="00AB4947">
      <w:pPr>
        <w:pStyle w:val="NormalWeb"/>
        <w:spacing w:before="100" w:beforeAutospacing="1" w:after="100" w:afterAutospacing="1" w:line="240" w:lineRule="auto"/>
        <w:ind w:left="0" w:firstLine="0"/>
        <w:rPr>
          <w:rFonts w:ascii="Times New Roman" w:hAnsi="Times New Roman" w:cs="Times New Roman"/>
          <w:sz w:val="22"/>
          <w:szCs w:val="22"/>
          <w:lang w:val="ca-ES"/>
        </w:rPr>
      </w:pPr>
      <w:r w:rsidRPr="00912797">
        <w:rPr>
          <w:rFonts w:ascii="Times New Roman" w:hAnsi="Times New Roman" w:cs="Times New Roman"/>
          <w:sz w:val="22"/>
          <w:szCs w:val="22"/>
          <w:lang w:val="ca-ES"/>
        </w:rPr>
        <w:t>Examinada la documentació que l'acompanya, vist l'informe de Secretaria, i de conformitat amb allò establert en la Disposició Addicional Segona de la Llei 9/2017 de 8 de novembre, de Contractes del Sector Públic, per la qual es traslladen a l'ordenament jurídic espanyol les Directives del Parlament Europeu i del Consell 2014/23/UE i 2014/24/UE, de 26 de febrer de 2014,</w:t>
      </w:r>
    </w:p>
    <w:p w14:paraId="13537878" w14:textId="77777777" w:rsidR="00274CBD" w:rsidRPr="00AB4947" w:rsidRDefault="00274CBD" w:rsidP="00912797">
      <w:pPr>
        <w:pStyle w:val="Heading4"/>
        <w:keepNext w:val="0"/>
        <w:widowControl w:val="0"/>
        <w:spacing w:before="100" w:beforeAutospacing="1" w:after="100" w:afterAutospacing="1"/>
        <w:ind w:right="-25"/>
        <w:jc w:val="both"/>
        <w:rPr>
          <w:rFonts w:ascii="Times New Roman" w:hAnsi="Times New Roman"/>
          <w:i w:val="0"/>
          <w:color w:val="auto"/>
          <w:sz w:val="22"/>
          <w:szCs w:val="22"/>
          <w:lang w:val="ca-ES"/>
        </w:rPr>
      </w:pPr>
      <w:r w:rsidRPr="00AB4947">
        <w:rPr>
          <w:rFonts w:ascii="Times New Roman" w:hAnsi="Times New Roman"/>
          <w:i w:val="0"/>
          <w:color w:val="auto"/>
          <w:sz w:val="22"/>
          <w:szCs w:val="22"/>
          <w:lang w:val="ca-ES"/>
        </w:rPr>
        <w:t>RESOLC</w:t>
      </w:r>
    </w:p>
    <w:p w14:paraId="13537879" w14:textId="77777777" w:rsidR="00274CBD" w:rsidRPr="00912797" w:rsidRDefault="00274CBD" w:rsidP="00AB4947">
      <w:pPr>
        <w:pStyle w:val="Normal00"/>
        <w:widowControl w:val="0"/>
        <w:spacing w:before="100" w:beforeAutospacing="1" w:after="100" w:afterAutospacing="1"/>
        <w:jc w:val="both"/>
        <w:rPr>
          <w:sz w:val="22"/>
          <w:szCs w:val="22"/>
          <w:lang w:val="ca-ES"/>
        </w:rPr>
      </w:pPr>
      <w:r w:rsidRPr="00912797">
        <w:rPr>
          <w:b/>
          <w:sz w:val="22"/>
          <w:szCs w:val="22"/>
          <w:lang w:val="ca-ES"/>
        </w:rPr>
        <w:t>PRIMER.</w:t>
      </w:r>
      <w:r w:rsidRPr="00912797">
        <w:rPr>
          <w:sz w:val="22"/>
          <w:szCs w:val="22"/>
          <w:lang w:val="ca-ES"/>
        </w:rPr>
        <w:t xml:space="preserve"> Justificar la celebració del contracte pels següents motius: la compra de plantes de Nadal quedant acreditat que la contractació </w:t>
      </w:r>
      <w:r w:rsidRPr="00912797">
        <w:rPr>
          <w:i/>
          <w:sz w:val="22"/>
          <w:szCs w:val="22"/>
          <w:lang w:val="ca-ES"/>
        </w:rPr>
        <w:t>JOSÉ MATIAS ESPÍ FAUS amb NIF 19987081N</w:t>
      </w:r>
      <w:r w:rsidRPr="00912797">
        <w:rPr>
          <w:sz w:val="22"/>
          <w:szCs w:val="22"/>
          <w:lang w:val="ca-ES"/>
        </w:rPr>
        <w:t xml:space="preserve"> mitjançant un contracte de subministre és la forma més idònia i eficient de dur a terme les finalitats de l'Ajuntament.</w:t>
      </w:r>
    </w:p>
    <w:p w14:paraId="1353787A" w14:textId="77777777" w:rsidR="00274CBD" w:rsidRPr="00912797" w:rsidRDefault="00274CBD" w:rsidP="00AB4947">
      <w:pPr>
        <w:pStyle w:val="Normal00"/>
        <w:spacing w:before="100" w:beforeAutospacing="1" w:after="100" w:afterAutospacing="1"/>
        <w:jc w:val="both"/>
        <w:rPr>
          <w:color w:val="000000"/>
          <w:sz w:val="22"/>
          <w:szCs w:val="22"/>
          <w:lang w:val="ca-ES"/>
        </w:rPr>
      </w:pPr>
      <w:r w:rsidRPr="00912797">
        <w:rPr>
          <w:b/>
          <w:color w:val="000000"/>
          <w:sz w:val="22"/>
          <w:szCs w:val="22"/>
          <w:lang w:val="ca-ES"/>
        </w:rPr>
        <w:t>SEGON.</w:t>
      </w:r>
      <w:r w:rsidRPr="00912797">
        <w:rPr>
          <w:color w:val="000000"/>
          <w:sz w:val="22"/>
          <w:szCs w:val="22"/>
          <w:lang w:val="ca-ES"/>
        </w:rPr>
        <w:t xml:space="preserve"> Contractar amb </w:t>
      </w:r>
      <w:r w:rsidRPr="00912797">
        <w:rPr>
          <w:i/>
          <w:sz w:val="22"/>
          <w:szCs w:val="22"/>
          <w:lang w:val="ca-ES"/>
        </w:rPr>
        <w:t xml:space="preserve">JOSÉ MATIAS ESPÍ FAUS </w:t>
      </w:r>
      <w:r w:rsidRPr="00912797">
        <w:rPr>
          <w:color w:val="000000"/>
          <w:sz w:val="22"/>
          <w:szCs w:val="22"/>
          <w:lang w:val="ca-ES"/>
        </w:rPr>
        <w:t>la prestació descrita en els antecedents.</w:t>
      </w:r>
    </w:p>
    <w:p w14:paraId="1353787B" w14:textId="77777777" w:rsidR="00274CBD" w:rsidRPr="00912797" w:rsidRDefault="00274CBD" w:rsidP="00AB4947">
      <w:pPr>
        <w:pStyle w:val="BodyTextIndent"/>
        <w:spacing w:before="100" w:beforeAutospacing="1" w:after="100" w:afterAutospacing="1"/>
        <w:ind w:left="0"/>
        <w:jc w:val="both"/>
        <w:rPr>
          <w:bCs/>
          <w:sz w:val="22"/>
          <w:szCs w:val="22"/>
          <w:lang w:val="ca-ES"/>
        </w:rPr>
      </w:pPr>
      <w:r w:rsidRPr="00912797">
        <w:rPr>
          <w:b/>
          <w:color w:val="000000"/>
          <w:sz w:val="22"/>
          <w:szCs w:val="22"/>
          <w:lang w:val="ca-ES"/>
        </w:rPr>
        <w:t>TERCER</w:t>
      </w:r>
      <w:r w:rsidRPr="00912797">
        <w:rPr>
          <w:b/>
          <w:sz w:val="22"/>
          <w:szCs w:val="22"/>
          <w:lang w:val="ca-ES"/>
        </w:rPr>
        <w:t>.</w:t>
      </w:r>
      <w:r w:rsidRPr="00912797">
        <w:rPr>
          <w:sz w:val="22"/>
          <w:szCs w:val="22"/>
          <w:lang w:val="ca-ES"/>
        </w:rPr>
        <w:t xml:space="preserve"> Aprovar la despesa corresponent:</w:t>
      </w:r>
    </w:p>
    <w:tbl>
      <w:tblPr>
        <w:tblW w:w="87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0" w:type="dxa"/>
          <w:right w:w="0" w:type="dxa"/>
        </w:tblCellMar>
        <w:tblLook w:val="04A0" w:firstRow="1" w:lastRow="0" w:firstColumn="1" w:lastColumn="0" w:noHBand="0" w:noVBand="1"/>
      </w:tblPr>
      <w:tblGrid>
        <w:gridCol w:w="1295"/>
        <w:gridCol w:w="3402"/>
        <w:gridCol w:w="4011"/>
      </w:tblGrid>
      <w:tr w:rsidR="00274CBD" w:rsidRPr="00912797" w14:paraId="1353787F" w14:textId="77777777" w:rsidTr="00274CBD">
        <w:trPr>
          <w:trHeight w:val="386"/>
        </w:trPr>
        <w:tc>
          <w:tcPr>
            <w:tcW w:w="1295" w:type="dxa"/>
            <w:tcMar>
              <w:top w:w="60" w:type="dxa"/>
              <w:left w:w="60" w:type="dxa"/>
              <w:bottom w:w="60" w:type="dxa"/>
              <w:right w:w="60" w:type="dxa"/>
            </w:tcMar>
            <w:vAlign w:val="center"/>
            <w:hideMark/>
          </w:tcPr>
          <w:p w14:paraId="1353787C" w14:textId="77777777" w:rsidR="00274CBD" w:rsidRPr="00912797" w:rsidRDefault="00274CBD" w:rsidP="00912797">
            <w:pPr>
              <w:pStyle w:val="Normal00"/>
              <w:spacing w:before="100" w:beforeAutospacing="1" w:after="100" w:afterAutospacing="1"/>
              <w:ind w:right="-143"/>
              <w:jc w:val="both"/>
              <w:rPr>
                <w:color w:val="000000"/>
                <w:sz w:val="22"/>
                <w:szCs w:val="22"/>
                <w:lang w:val="ca-ES"/>
              </w:rPr>
            </w:pPr>
            <w:r w:rsidRPr="00912797">
              <w:rPr>
                <w:color w:val="000000"/>
                <w:sz w:val="22"/>
                <w:szCs w:val="22"/>
                <w:lang w:val="ca-ES"/>
              </w:rPr>
              <w:t>Exercici</w:t>
            </w:r>
          </w:p>
        </w:tc>
        <w:tc>
          <w:tcPr>
            <w:tcW w:w="3402" w:type="dxa"/>
            <w:tcMar>
              <w:top w:w="60" w:type="dxa"/>
              <w:left w:w="60" w:type="dxa"/>
              <w:bottom w:w="60" w:type="dxa"/>
              <w:right w:w="60" w:type="dxa"/>
            </w:tcMar>
            <w:vAlign w:val="center"/>
            <w:hideMark/>
          </w:tcPr>
          <w:p w14:paraId="1353787D" w14:textId="77777777" w:rsidR="00274CBD" w:rsidRPr="00912797" w:rsidRDefault="00274CBD" w:rsidP="00912797">
            <w:pPr>
              <w:pStyle w:val="Normal00"/>
              <w:spacing w:before="100" w:beforeAutospacing="1" w:after="100" w:afterAutospacing="1"/>
              <w:ind w:right="-143"/>
              <w:jc w:val="both"/>
              <w:rPr>
                <w:color w:val="000000"/>
                <w:sz w:val="22"/>
                <w:szCs w:val="22"/>
                <w:lang w:val="ca-ES"/>
              </w:rPr>
            </w:pPr>
            <w:r w:rsidRPr="00912797">
              <w:rPr>
                <w:color w:val="000000"/>
                <w:sz w:val="22"/>
                <w:szCs w:val="22"/>
                <w:lang w:val="ca-ES"/>
              </w:rPr>
              <w:t>Aplicació pressupostària</w:t>
            </w:r>
          </w:p>
        </w:tc>
        <w:tc>
          <w:tcPr>
            <w:tcW w:w="4011" w:type="dxa"/>
            <w:tcMar>
              <w:top w:w="60" w:type="dxa"/>
              <w:left w:w="60" w:type="dxa"/>
              <w:bottom w:w="60" w:type="dxa"/>
              <w:right w:w="60" w:type="dxa"/>
            </w:tcMar>
            <w:vAlign w:val="center"/>
            <w:hideMark/>
          </w:tcPr>
          <w:p w14:paraId="1353787E" w14:textId="77777777" w:rsidR="00274CBD" w:rsidRPr="00912797" w:rsidRDefault="00274CBD" w:rsidP="00912797">
            <w:pPr>
              <w:pStyle w:val="Normal00"/>
              <w:spacing w:before="100" w:beforeAutospacing="1" w:after="100" w:afterAutospacing="1"/>
              <w:ind w:right="-143"/>
              <w:jc w:val="both"/>
              <w:rPr>
                <w:color w:val="000000"/>
                <w:sz w:val="22"/>
                <w:szCs w:val="22"/>
                <w:lang w:val="ca-ES"/>
              </w:rPr>
            </w:pPr>
            <w:r w:rsidRPr="00912797">
              <w:rPr>
                <w:color w:val="000000"/>
                <w:sz w:val="22"/>
                <w:szCs w:val="22"/>
                <w:lang w:val="ca-ES"/>
              </w:rPr>
              <w:t>Import</w:t>
            </w:r>
          </w:p>
        </w:tc>
      </w:tr>
      <w:tr w:rsidR="00274CBD" w:rsidRPr="00912797" w14:paraId="13537883" w14:textId="77777777" w:rsidTr="00274CBD">
        <w:trPr>
          <w:trHeight w:val="404"/>
        </w:trPr>
        <w:tc>
          <w:tcPr>
            <w:tcW w:w="1295" w:type="dxa"/>
            <w:tcMar>
              <w:top w:w="60" w:type="dxa"/>
              <w:left w:w="60" w:type="dxa"/>
              <w:bottom w:w="60" w:type="dxa"/>
              <w:right w:w="60" w:type="dxa"/>
            </w:tcMar>
            <w:vAlign w:val="center"/>
            <w:hideMark/>
          </w:tcPr>
          <w:p w14:paraId="13537880" w14:textId="77777777" w:rsidR="00274CBD" w:rsidRPr="00912797" w:rsidRDefault="00274CBD" w:rsidP="00912797">
            <w:pPr>
              <w:pStyle w:val="Normal00"/>
              <w:spacing w:before="100" w:beforeAutospacing="1" w:after="100" w:afterAutospacing="1"/>
              <w:ind w:right="-143"/>
              <w:jc w:val="both"/>
              <w:rPr>
                <w:color w:val="000000"/>
                <w:sz w:val="22"/>
                <w:szCs w:val="22"/>
                <w:lang w:val="ca-ES"/>
              </w:rPr>
            </w:pPr>
            <w:r w:rsidRPr="00912797">
              <w:rPr>
                <w:color w:val="000000"/>
                <w:sz w:val="22"/>
                <w:szCs w:val="22"/>
                <w:lang w:val="ca-ES"/>
              </w:rPr>
              <w:t>2018</w:t>
            </w:r>
          </w:p>
        </w:tc>
        <w:tc>
          <w:tcPr>
            <w:tcW w:w="3402" w:type="dxa"/>
            <w:tcMar>
              <w:top w:w="60" w:type="dxa"/>
              <w:left w:w="60" w:type="dxa"/>
              <w:bottom w:w="60" w:type="dxa"/>
              <w:right w:w="60" w:type="dxa"/>
            </w:tcMar>
            <w:vAlign w:val="center"/>
            <w:hideMark/>
          </w:tcPr>
          <w:p w14:paraId="13537881" w14:textId="77777777" w:rsidR="00274CBD" w:rsidRPr="00912797" w:rsidRDefault="00274CBD" w:rsidP="00912797">
            <w:pPr>
              <w:pStyle w:val="Normal00"/>
              <w:spacing w:before="100" w:beforeAutospacing="1" w:after="100" w:afterAutospacing="1"/>
              <w:ind w:right="-143"/>
              <w:jc w:val="both"/>
              <w:rPr>
                <w:color w:val="000000"/>
                <w:sz w:val="22"/>
                <w:szCs w:val="22"/>
                <w:lang w:val="ca-ES"/>
              </w:rPr>
            </w:pPr>
            <w:r w:rsidRPr="00912797">
              <w:rPr>
                <w:color w:val="000000"/>
                <w:sz w:val="22"/>
                <w:szCs w:val="22"/>
                <w:lang w:val="ca-ES"/>
              </w:rPr>
              <w:t>920-2269904</w:t>
            </w:r>
          </w:p>
        </w:tc>
        <w:tc>
          <w:tcPr>
            <w:tcW w:w="4011" w:type="dxa"/>
            <w:tcMar>
              <w:top w:w="60" w:type="dxa"/>
              <w:left w:w="60" w:type="dxa"/>
              <w:bottom w:w="60" w:type="dxa"/>
              <w:right w:w="60" w:type="dxa"/>
            </w:tcMar>
            <w:vAlign w:val="center"/>
            <w:hideMark/>
          </w:tcPr>
          <w:p w14:paraId="13537882" w14:textId="77777777" w:rsidR="00274CBD" w:rsidRPr="00912797" w:rsidRDefault="00274CBD" w:rsidP="00912797">
            <w:pPr>
              <w:pStyle w:val="Normal00"/>
              <w:spacing w:before="100" w:beforeAutospacing="1" w:after="100" w:afterAutospacing="1"/>
              <w:ind w:right="-143"/>
              <w:jc w:val="both"/>
              <w:rPr>
                <w:color w:val="000000"/>
                <w:sz w:val="22"/>
                <w:szCs w:val="22"/>
                <w:lang w:val="ca-ES"/>
              </w:rPr>
            </w:pPr>
            <w:r w:rsidRPr="00912797">
              <w:rPr>
                <w:color w:val="000000"/>
                <w:sz w:val="22"/>
                <w:szCs w:val="22"/>
                <w:lang w:val="ca-ES"/>
              </w:rPr>
              <w:t>181,50€</w:t>
            </w:r>
          </w:p>
        </w:tc>
      </w:tr>
    </w:tbl>
    <w:p w14:paraId="13537884" w14:textId="77777777" w:rsidR="00274CBD" w:rsidRPr="00912797" w:rsidRDefault="00274CBD" w:rsidP="00AB4947">
      <w:pPr>
        <w:pStyle w:val="BodyTextIndent"/>
        <w:spacing w:before="100" w:beforeAutospacing="1" w:after="100" w:afterAutospacing="1"/>
        <w:ind w:left="0"/>
        <w:jc w:val="both"/>
        <w:rPr>
          <w:sz w:val="22"/>
          <w:szCs w:val="22"/>
          <w:lang w:val="ca-ES"/>
        </w:rPr>
      </w:pPr>
      <w:r w:rsidRPr="00912797">
        <w:rPr>
          <w:b/>
          <w:bCs/>
          <w:sz w:val="22"/>
          <w:szCs w:val="22"/>
          <w:lang w:val="ca-ES"/>
        </w:rPr>
        <w:t>QUART.</w:t>
      </w:r>
      <w:r w:rsidRPr="00912797">
        <w:rPr>
          <w:bCs/>
          <w:sz w:val="22"/>
          <w:szCs w:val="22"/>
          <w:lang w:val="ca-ES"/>
        </w:rPr>
        <w:t xml:space="preserve"> </w:t>
      </w:r>
      <w:r w:rsidRPr="00912797">
        <w:rPr>
          <w:sz w:val="22"/>
          <w:szCs w:val="22"/>
          <w:lang w:val="ca-ES"/>
        </w:rPr>
        <w:t>Una vegada realitzada la prestació, incorpore's la factura i tramite's el pagament si escau.</w:t>
      </w:r>
    </w:p>
    <w:p w14:paraId="13537885" w14:textId="77777777" w:rsidR="00274CBD" w:rsidRPr="00912797" w:rsidRDefault="00274CBD" w:rsidP="00AB4947">
      <w:pPr>
        <w:pStyle w:val="BodyTextIndent"/>
        <w:spacing w:before="100" w:beforeAutospacing="1" w:after="100" w:afterAutospacing="1"/>
        <w:ind w:left="0"/>
        <w:jc w:val="both"/>
        <w:rPr>
          <w:sz w:val="22"/>
          <w:szCs w:val="22"/>
          <w:lang w:val="ca-ES"/>
        </w:rPr>
      </w:pPr>
      <w:r w:rsidRPr="00912797">
        <w:rPr>
          <w:b/>
          <w:sz w:val="22"/>
          <w:szCs w:val="22"/>
          <w:lang w:val="ca-ES"/>
        </w:rPr>
        <w:t>CINQUÈ.</w:t>
      </w:r>
      <w:r w:rsidRPr="00912797">
        <w:rPr>
          <w:sz w:val="22"/>
          <w:szCs w:val="22"/>
          <w:lang w:val="ca-ES"/>
        </w:rPr>
        <w:t xml:space="preserve"> Notificar la resolució a l'adjudicatari en el termini de deu dies a partir de la data de la signatura de la Resolució.</w:t>
      </w:r>
    </w:p>
    <w:p w14:paraId="13537886" w14:textId="77777777" w:rsidR="00274CBD" w:rsidRPr="00912797" w:rsidRDefault="00274CBD" w:rsidP="00AB4947">
      <w:pPr>
        <w:pStyle w:val="BodyTextIndent"/>
        <w:spacing w:before="100" w:beforeAutospacing="1" w:after="100" w:afterAutospacing="1"/>
        <w:ind w:left="0"/>
        <w:jc w:val="both"/>
        <w:rPr>
          <w:rStyle w:val="Emphasis"/>
          <w:i w:val="0"/>
          <w:sz w:val="22"/>
          <w:szCs w:val="22"/>
          <w:lang w:val="ca-ES"/>
        </w:rPr>
      </w:pPr>
      <w:r w:rsidRPr="00912797">
        <w:rPr>
          <w:b/>
          <w:sz w:val="22"/>
          <w:szCs w:val="22"/>
          <w:lang w:val="ca-ES"/>
        </w:rPr>
        <w:t>SISÈ.</w:t>
      </w:r>
      <w:r w:rsidRPr="00912797">
        <w:rPr>
          <w:sz w:val="22"/>
          <w:szCs w:val="22"/>
          <w:lang w:val="ca-ES"/>
        </w:rPr>
        <w:t xml:space="preserve"> Comunicar </w:t>
      </w:r>
      <w:r w:rsidRPr="00912797">
        <w:rPr>
          <w:rStyle w:val="Emphasis"/>
          <w:sz w:val="22"/>
          <w:szCs w:val="22"/>
          <w:lang w:val="ca-ES"/>
        </w:rPr>
        <w:t>al Registre de Contractes del Sector Públic les dades bàsiques del contracte incloent la identitat de l'adjudicatari, l'import d'adjudicació, juntament amb el desglossament corresponent de l'Impost sobre el Valor Afegit.</w:t>
      </w:r>
    </w:p>
    <w:p w14:paraId="13537887" w14:textId="77777777" w:rsidR="00D065DB" w:rsidRPr="00AB4947" w:rsidRDefault="00D065DB" w:rsidP="00912797">
      <w:pPr>
        <w:pStyle w:val="BodyText"/>
        <w:spacing w:before="100" w:beforeAutospacing="1" w:after="100" w:afterAutospacing="1"/>
        <w:jc w:val="both"/>
        <w:rPr>
          <w:sz w:val="22"/>
          <w:szCs w:val="22"/>
        </w:rPr>
      </w:pPr>
      <w:r w:rsidRPr="00AB4947">
        <w:rPr>
          <w:sz w:val="22"/>
          <w:szCs w:val="22"/>
        </w:rPr>
        <w:t>RESOLUCIÓ D'ALCALDIA 233</w:t>
      </w:r>
      <w:r w:rsidR="00AB4947" w:rsidRPr="00AB4947">
        <w:rPr>
          <w:sz w:val="22"/>
          <w:szCs w:val="22"/>
        </w:rPr>
        <w:t xml:space="preserve"> CONCESSIO TARJETA ARMES</w:t>
      </w:r>
    </w:p>
    <w:p w14:paraId="13537888" w14:textId="77777777" w:rsidR="00D065DB" w:rsidRPr="00912797" w:rsidRDefault="00D065DB" w:rsidP="00912797">
      <w:pPr>
        <w:pStyle w:val="BodyText"/>
        <w:spacing w:before="100" w:beforeAutospacing="1" w:after="100" w:afterAutospacing="1"/>
        <w:jc w:val="both"/>
        <w:rPr>
          <w:sz w:val="22"/>
          <w:szCs w:val="22"/>
        </w:rPr>
      </w:pPr>
      <w:r w:rsidRPr="00912797">
        <w:rPr>
          <w:sz w:val="22"/>
          <w:szCs w:val="22"/>
        </w:rPr>
        <w:t xml:space="preserve">Vist que, amb data 17/12/2018  davant aquest Ajuntament es va presentar sol·licitud per a la TARGETA ARMES  per </w:t>
      </w:r>
    </w:p>
    <w:tbl>
      <w:tblPr>
        <w:tblW w:w="0" w:type="auto"/>
        <w:tblInd w:w="75" w:type="dxa"/>
        <w:tblLayout w:type="fixed"/>
        <w:tblCellMar>
          <w:top w:w="75" w:type="dxa"/>
          <w:left w:w="75" w:type="dxa"/>
          <w:bottom w:w="75" w:type="dxa"/>
          <w:right w:w="75" w:type="dxa"/>
        </w:tblCellMar>
        <w:tblLook w:val="0000" w:firstRow="0" w:lastRow="0" w:firstColumn="0" w:lastColumn="0" w:noHBand="0" w:noVBand="0"/>
      </w:tblPr>
      <w:tblGrid>
        <w:gridCol w:w="2021"/>
        <w:gridCol w:w="4487"/>
        <w:gridCol w:w="2042"/>
      </w:tblGrid>
      <w:tr w:rsidR="00D065DB" w:rsidRPr="00912797" w14:paraId="1353788C" w14:textId="77777777" w:rsidTr="00497B0A">
        <w:tc>
          <w:tcPr>
            <w:tcW w:w="2021" w:type="dxa"/>
            <w:tcBorders>
              <w:top w:val="single" w:sz="6" w:space="0" w:color="000000"/>
              <w:left w:val="single" w:sz="6" w:space="0" w:color="000000"/>
              <w:bottom w:val="none" w:sz="1" w:space="0" w:color="000000"/>
            </w:tcBorders>
            <w:shd w:val="clear" w:color="auto" w:fill="auto"/>
            <w:vAlign w:val="center"/>
          </w:tcPr>
          <w:p w14:paraId="13537889" w14:textId="77777777" w:rsidR="00D065DB" w:rsidRPr="00912797" w:rsidRDefault="00D065DB" w:rsidP="00912797">
            <w:pPr>
              <w:pStyle w:val="TableContents"/>
              <w:spacing w:before="100" w:beforeAutospacing="1" w:after="100" w:afterAutospacing="1"/>
              <w:jc w:val="both"/>
              <w:rPr>
                <w:rFonts w:ascii="Times New Roman" w:hAnsi="Times New Roman"/>
              </w:rPr>
            </w:pPr>
            <w:r w:rsidRPr="00912797">
              <w:rPr>
                <w:rFonts w:ascii="Times New Roman" w:hAnsi="Times New Roman"/>
                <w:szCs w:val="22"/>
              </w:rPr>
              <w:t xml:space="preserve">Sol·licitant </w:t>
            </w:r>
          </w:p>
        </w:tc>
        <w:tc>
          <w:tcPr>
            <w:tcW w:w="4487" w:type="dxa"/>
            <w:tcBorders>
              <w:top w:val="single" w:sz="6" w:space="0" w:color="000000"/>
              <w:left w:val="none" w:sz="1" w:space="0" w:color="000000"/>
              <w:bottom w:val="none" w:sz="1" w:space="0" w:color="000000"/>
            </w:tcBorders>
            <w:shd w:val="clear" w:color="auto" w:fill="auto"/>
            <w:vAlign w:val="center"/>
          </w:tcPr>
          <w:p w14:paraId="1353788A" w14:textId="77777777" w:rsidR="00D065DB" w:rsidRPr="00912797" w:rsidRDefault="00D065DB" w:rsidP="00912797">
            <w:pPr>
              <w:pStyle w:val="TableContents"/>
              <w:spacing w:before="100" w:beforeAutospacing="1" w:after="100" w:afterAutospacing="1"/>
              <w:jc w:val="both"/>
              <w:rPr>
                <w:rFonts w:ascii="Times New Roman" w:hAnsi="Times New Roman"/>
              </w:rPr>
            </w:pPr>
            <w:r w:rsidRPr="00912797">
              <w:rPr>
                <w:rFonts w:ascii="Times New Roman" w:hAnsi="Times New Roman"/>
                <w:szCs w:val="22"/>
              </w:rPr>
              <w:t xml:space="preserve">VICTOR FERRER MARTINEZ </w:t>
            </w:r>
          </w:p>
        </w:tc>
        <w:tc>
          <w:tcPr>
            <w:tcW w:w="2042" w:type="dxa"/>
            <w:tcBorders>
              <w:top w:val="single" w:sz="6" w:space="0" w:color="000000"/>
              <w:left w:val="none" w:sz="1" w:space="0" w:color="000000"/>
              <w:bottom w:val="none" w:sz="1" w:space="0" w:color="000000"/>
              <w:right w:val="single" w:sz="6" w:space="0" w:color="000000"/>
            </w:tcBorders>
            <w:shd w:val="clear" w:color="auto" w:fill="auto"/>
            <w:vAlign w:val="center"/>
          </w:tcPr>
          <w:p w14:paraId="1353788B" w14:textId="77777777" w:rsidR="00D065DB" w:rsidRPr="00912797" w:rsidRDefault="00D065DB" w:rsidP="00912797">
            <w:pPr>
              <w:pStyle w:val="TableContents"/>
              <w:spacing w:before="100" w:beforeAutospacing="1" w:after="100" w:afterAutospacing="1"/>
              <w:jc w:val="both"/>
              <w:rPr>
                <w:rFonts w:ascii="Times New Roman" w:hAnsi="Times New Roman"/>
              </w:rPr>
            </w:pPr>
            <w:r w:rsidRPr="00912797">
              <w:rPr>
                <w:rFonts w:ascii="Times New Roman" w:hAnsi="Times New Roman"/>
                <w:szCs w:val="22"/>
              </w:rPr>
              <w:t xml:space="preserve">20046201E </w:t>
            </w:r>
          </w:p>
        </w:tc>
      </w:tr>
    </w:tbl>
    <w:p w14:paraId="1353788D" w14:textId="77777777" w:rsidR="00D065DB" w:rsidRPr="00912797" w:rsidRDefault="00D065DB" w:rsidP="00912797">
      <w:pPr>
        <w:pStyle w:val="BodyText"/>
        <w:spacing w:before="100" w:beforeAutospacing="1" w:after="100" w:afterAutospacing="1"/>
        <w:jc w:val="both"/>
        <w:rPr>
          <w:sz w:val="22"/>
          <w:szCs w:val="22"/>
        </w:rPr>
      </w:pPr>
      <w:r w:rsidRPr="00912797">
        <w:rPr>
          <w:sz w:val="22"/>
          <w:szCs w:val="22"/>
        </w:rPr>
        <w:t> </w:t>
      </w:r>
    </w:p>
    <w:p w14:paraId="1353788E" w14:textId="77777777" w:rsidR="00D065DB" w:rsidRPr="00912797" w:rsidRDefault="00D065DB" w:rsidP="00912797">
      <w:pPr>
        <w:pStyle w:val="BodyText"/>
        <w:spacing w:before="100" w:beforeAutospacing="1" w:after="100" w:afterAutospacing="1"/>
        <w:jc w:val="both"/>
        <w:rPr>
          <w:sz w:val="22"/>
          <w:szCs w:val="22"/>
        </w:rPr>
      </w:pPr>
      <w:r w:rsidRPr="00912797">
        <w:rPr>
          <w:sz w:val="22"/>
          <w:szCs w:val="22"/>
        </w:rPr>
        <w:t>Vist que es va emetre informe de Secretaria sobre la Legislació aplicable i el procediment a seguir. </w:t>
      </w:r>
    </w:p>
    <w:p w14:paraId="1353788F" w14:textId="77777777" w:rsidR="00D065DB" w:rsidRPr="00AB4947" w:rsidRDefault="00D065DB" w:rsidP="00912797">
      <w:pPr>
        <w:pStyle w:val="BodyText"/>
        <w:spacing w:before="100" w:beforeAutospacing="1" w:after="100" w:afterAutospacing="1"/>
        <w:jc w:val="both"/>
        <w:rPr>
          <w:sz w:val="22"/>
          <w:szCs w:val="22"/>
        </w:rPr>
      </w:pPr>
      <w:r w:rsidRPr="00912797">
        <w:rPr>
          <w:sz w:val="22"/>
          <w:szCs w:val="22"/>
        </w:rPr>
        <w:t>Examinada la documentació que l'acompanya, vist l'informe-proposta de Secretaria, i de conformitat amb lo establecido en l'article 105.1 del Reglament d'Armes aprovat per Reial decret 137/1993, de 29 de gener, </w:t>
      </w:r>
    </w:p>
    <w:p w14:paraId="13537890" w14:textId="77777777" w:rsidR="00D065DB" w:rsidRPr="00AB4947" w:rsidRDefault="00D065DB" w:rsidP="00912797">
      <w:pPr>
        <w:pStyle w:val="BodyText"/>
        <w:spacing w:before="100" w:beforeAutospacing="1" w:after="100" w:afterAutospacing="1"/>
        <w:jc w:val="both"/>
        <w:rPr>
          <w:sz w:val="22"/>
          <w:szCs w:val="22"/>
        </w:rPr>
      </w:pPr>
      <w:r w:rsidRPr="00912797">
        <w:rPr>
          <w:b/>
          <w:sz w:val="22"/>
          <w:szCs w:val="22"/>
        </w:rPr>
        <w:t>RESOLC</w:t>
      </w:r>
    </w:p>
    <w:p w14:paraId="13537891" w14:textId="77777777" w:rsidR="00D065DB" w:rsidRPr="00912797" w:rsidRDefault="00D065DB" w:rsidP="00912797">
      <w:pPr>
        <w:pStyle w:val="BodyText"/>
        <w:spacing w:before="100" w:beforeAutospacing="1" w:after="100" w:afterAutospacing="1"/>
        <w:jc w:val="both"/>
        <w:rPr>
          <w:sz w:val="22"/>
          <w:szCs w:val="22"/>
        </w:rPr>
      </w:pPr>
      <w:r w:rsidRPr="00912797">
        <w:rPr>
          <w:b/>
          <w:sz w:val="22"/>
          <w:szCs w:val="22"/>
        </w:rPr>
        <w:t xml:space="preserve">PRIMER. </w:t>
      </w:r>
      <w:r w:rsidRPr="00912797">
        <w:rPr>
          <w:sz w:val="22"/>
          <w:szCs w:val="22"/>
        </w:rPr>
        <w:t>Concedir a   VICTOR FERRER MARTINEZ la targeta d'armes de categoria 4.1. </w:t>
      </w:r>
    </w:p>
    <w:p w14:paraId="13537892" w14:textId="77777777" w:rsidR="00D065DB" w:rsidRPr="00912797" w:rsidRDefault="00D065DB" w:rsidP="00912797">
      <w:pPr>
        <w:pStyle w:val="BodyText"/>
        <w:spacing w:before="100" w:beforeAutospacing="1" w:after="100" w:afterAutospacing="1"/>
        <w:jc w:val="both"/>
        <w:rPr>
          <w:sz w:val="22"/>
          <w:szCs w:val="22"/>
        </w:rPr>
      </w:pPr>
      <w:r w:rsidRPr="00912797">
        <w:rPr>
          <w:b/>
          <w:sz w:val="22"/>
          <w:szCs w:val="22"/>
        </w:rPr>
        <w:t>SEGON.</w:t>
      </w:r>
      <w:r w:rsidRPr="00912797">
        <w:rPr>
          <w:sz w:val="22"/>
          <w:szCs w:val="22"/>
        </w:rPr>
        <w:t xml:space="preserve"> Expedir la targeta d'armes i remetre exemplar d'aquesta a l'interessat i a la Intervenció d'Armes i Explosius de la Comandància de la Guàrdia Civil de Gandia</w:t>
      </w:r>
    </w:p>
    <w:p w14:paraId="13537893" w14:textId="77777777" w:rsidR="00D065DB" w:rsidRPr="00AB4947" w:rsidRDefault="00D065DB" w:rsidP="00AB4947">
      <w:pPr>
        <w:pStyle w:val="BodyText"/>
        <w:spacing w:before="100" w:beforeAutospacing="1" w:after="100" w:afterAutospacing="1"/>
        <w:jc w:val="both"/>
        <w:rPr>
          <w:sz w:val="22"/>
          <w:szCs w:val="22"/>
        </w:rPr>
      </w:pPr>
      <w:r w:rsidRPr="00AB4947">
        <w:rPr>
          <w:sz w:val="22"/>
          <w:szCs w:val="22"/>
        </w:rPr>
        <w:t> </w:t>
      </w:r>
      <w:r w:rsidRPr="00AB4947">
        <w:rPr>
          <w:b/>
          <w:sz w:val="22"/>
          <w:szCs w:val="22"/>
        </w:rPr>
        <w:t>RESOLUCIÓ D'ALCALDIA 234</w:t>
      </w:r>
      <w:r w:rsidR="00AB4947" w:rsidRPr="00AB4947">
        <w:rPr>
          <w:b/>
          <w:sz w:val="22"/>
          <w:szCs w:val="22"/>
        </w:rPr>
        <w:t xml:space="preserve"> INICI DE BAIXA D’OFICI DEL PADRO MUNICIPAL D’HABITANTS</w:t>
      </w:r>
    </w:p>
    <w:p w14:paraId="13537894" w14:textId="77777777" w:rsidR="00D065DB" w:rsidRPr="00912797" w:rsidRDefault="00D065DB" w:rsidP="00AB4947">
      <w:pPr>
        <w:spacing w:before="100" w:beforeAutospacing="1" w:after="100" w:afterAutospacing="1"/>
        <w:jc w:val="both"/>
        <w:rPr>
          <w:sz w:val="22"/>
          <w:szCs w:val="22"/>
        </w:rPr>
      </w:pPr>
      <w:r w:rsidRPr="00912797">
        <w:rPr>
          <w:sz w:val="22"/>
          <w:szCs w:val="22"/>
        </w:rPr>
        <w:t>Vist el informe de comprovació dels fets emès en data 20/11/2018 pels Serveis Municipals, en el qual es posava de manifest que ELIA ACEDO FERNANDEZ i ALFONSO RISQUE CHACON, empadronats en aquest municipi, no complien amb els requisits de l’article 54 del Reglament de Població i Demarcació Territorial de les Entitats Locals aprovat pel Reial Decret 1690/1986, d’11 de juliol.</w:t>
      </w:r>
    </w:p>
    <w:p w14:paraId="13537895" w14:textId="77777777" w:rsidR="00D065DB" w:rsidRPr="00912797" w:rsidRDefault="00D065DB" w:rsidP="00AB4947">
      <w:pPr>
        <w:spacing w:before="100" w:beforeAutospacing="1" w:after="100" w:afterAutospacing="1"/>
        <w:jc w:val="both"/>
        <w:rPr>
          <w:sz w:val="22"/>
          <w:szCs w:val="22"/>
        </w:rPr>
      </w:pPr>
      <w:r w:rsidRPr="00912797">
        <w:rPr>
          <w:sz w:val="22"/>
          <w:szCs w:val="22"/>
        </w:rPr>
        <w:t>Examinada la documentació que li acompanya, vist el informe de Secretaria de data 4/12/2018, i de conformitat amb allò establert en l’article 21.1.s de la Llei 7/1985, de 2 d’abril, reguladora de les Bases de Règim Local,</w:t>
      </w:r>
    </w:p>
    <w:p w14:paraId="13537896" w14:textId="77777777" w:rsidR="00D065DB" w:rsidRPr="00912797" w:rsidRDefault="00D065DB" w:rsidP="00AB4947">
      <w:pPr>
        <w:spacing w:before="100" w:beforeAutospacing="1" w:after="100" w:afterAutospacing="1"/>
        <w:jc w:val="both"/>
        <w:rPr>
          <w:b/>
          <w:sz w:val="22"/>
          <w:szCs w:val="22"/>
        </w:rPr>
      </w:pPr>
      <w:r w:rsidRPr="00912797">
        <w:rPr>
          <w:b/>
          <w:sz w:val="22"/>
          <w:szCs w:val="22"/>
        </w:rPr>
        <w:t>R E S O L C</w:t>
      </w:r>
    </w:p>
    <w:p w14:paraId="13537897" w14:textId="77777777" w:rsidR="00D065DB" w:rsidRPr="00912797" w:rsidRDefault="00D065DB" w:rsidP="00AB4947">
      <w:pPr>
        <w:spacing w:before="100" w:beforeAutospacing="1" w:after="100" w:afterAutospacing="1"/>
        <w:jc w:val="both"/>
        <w:rPr>
          <w:sz w:val="22"/>
          <w:szCs w:val="22"/>
        </w:rPr>
      </w:pPr>
      <w:r w:rsidRPr="00912797">
        <w:rPr>
          <w:b/>
          <w:bCs/>
          <w:sz w:val="22"/>
          <w:szCs w:val="22"/>
        </w:rPr>
        <w:t>PRIMER.</w:t>
      </w:r>
      <w:r w:rsidRPr="00912797">
        <w:rPr>
          <w:sz w:val="22"/>
          <w:szCs w:val="22"/>
        </w:rPr>
        <w:t xml:space="preserve"> Que s’inicie l’expedient de baixa d’ofici en el padró Municipal per inscripció indeguda de ELIA ACEDO FERNANDEZ i ALFONSO RISQUE CHACON.</w:t>
      </w:r>
    </w:p>
    <w:p w14:paraId="13537898" w14:textId="77777777" w:rsidR="00D065DB" w:rsidRPr="00912797" w:rsidRDefault="00D065DB" w:rsidP="00AB4947">
      <w:pPr>
        <w:spacing w:before="100" w:beforeAutospacing="1" w:after="100" w:afterAutospacing="1"/>
        <w:jc w:val="both"/>
        <w:rPr>
          <w:sz w:val="22"/>
          <w:szCs w:val="22"/>
        </w:rPr>
      </w:pPr>
      <w:r w:rsidRPr="00912797">
        <w:rPr>
          <w:b/>
          <w:sz w:val="22"/>
          <w:szCs w:val="22"/>
        </w:rPr>
        <w:t xml:space="preserve">SEGON. </w:t>
      </w:r>
      <w:r w:rsidRPr="00912797">
        <w:rPr>
          <w:sz w:val="22"/>
          <w:szCs w:val="22"/>
        </w:rPr>
        <w:t xml:space="preserve"> Que es done audiència als interessats per termini de DEU dies, perquè presenten les al·legacions i els documents que estimen pertinents, advertint-los que de no rebre contestació quant a la seua conformitat o disconformitat en el citat termini, es realitzarà la baixa d’ofici.</w:t>
      </w:r>
    </w:p>
    <w:p w14:paraId="13537899" w14:textId="77777777" w:rsidR="00D065DB" w:rsidRPr="00912797" w:rsidRDefault="00D065DB" w:rsidP="00AB4947">
      <w:pPr>
        <w:spacing w:before="100" w:beforeAutospacing="1" w:after="100" w:afterAutospacing="1"/>
        <w:jc w:val="both"/>
        <w:rPr>
          <w:sz w:val="22"/>
          <w:szCs w:val="22"/>
        </w:rPr>
      </w:pPr>
      <w:r w:rsidRPr="00912797">
        <w:rPr>
          <w:b/>
          <w:sz w:val="22"/>
          <w:szCs w:val="22"/>
        </w:rPr>
        <w:t xml:space="preserve">TERCER. </w:t>
      </w:r>
      <w:r w:rsidRPr="00912797">
        <w:rPr>
          <w:sz w:val="22"/>
          <w:szCs w:val="22"/>
        </w:rPr>
        <w:t xml:space="preserve"> Que, d’haver-se rebut al·legacions durant el tràmit d’audiència, siguen aquestes remeses als Serveis Municipals per al seu informe.</w:t>
      </w:r>
    </w:p>
    <w:p w14:paraId="1353789A" w14:textId="77777777" w:rsidR="00D065DB" w:rsidRPr="00912797" w:rsidRDefault="00D065DB" w:rsidP="00AB4947">
      <w:pPr>
        <w:spacing w:before="100" w:beforeAutospacing="1" w:after="100" w:afterAutospacing="1"/>
        <w:jc w:val="both"/>
        <w:rPr>
          <w:sz w:val="22"/>
          <w:szCs w:val="22"/>
        </w:rPr>
      </w:pPr>
      <w:r w:rsidRPr="00912797">
        <w:rPr>
          <w:b/>
          <w:sz w:val="22"/>
          <w:szCs w:val="22"/>
        </w:rPr>
        <w:t xml:space="preserve">QUART. </w:t>
      </w:r>
      <w:r w:rsidRPr="00912797">
        <w:rPr>
          <w:sz w:val="22"/>
          <w:szCs w:val="22"/>
        </w:rPr>
        <w:t>Que, després del informe tècnic, es remeta l’expedient a Secretaria per a l’emissió del informe-proposta.</w:t>
      </w:r>
    </w:p>
    <w:p w14:paraId="1353789B" w14:textId="77777777" w:rsidR="00D065DB" w:rsidRPr="00912797" w:rsidRDefault="00D065DB" w:rsidP="00AB4947">
      <w:pPr>
        <w:spacing w:before="100" w:beforeAutospacing="1" w:after="100" w:afterAutospacing="1"/>
        <w:jc w:val="both"/>
        <w:rPr>
          <w:sz w:val="22"/>
          <w:szCs w:val="22"/>
        </w:rPr>
      </w:pPr>
      <w:r w:rsidRPr="00912797">
        <w:rPr>
          <w:b/>
          <w:sz w:val="22"/>
          <w:szCs w:val="22"/>
        </w:rPr>
        <w:t xml:space="preserve">CINQUÈ. </w:t>
      </w:r>
      <w:r w:rsidRPr="00912797">
        <w:rPr>
          <w:sz w:val="22"/>
          <w:szCs w:val="22"/>
        </w:rPr>
        <w:t>Amb els informes anteriors, trasllades a aquesta Alcaldia perquè resolguem el que procedisca.</w:t>
      </w:r>
    </w:p>
    <w:p w14:paraId="1353789C" w14:textId="77777777" w:rsidR="00D065DB" w:rsidRPr="00AB4947" w:rsidRDefault="00D065DB" w:rsidP="00AB4947">
      <w:pPr>
        <w:pStyle w:val="Subtitle"/>
        <w:spacing w:before="100" w:beforeAutospacing="1" w:after="100" w:afterAutospacing="1"/>
        <w:rPr>
          <w:rFonts w:ascii="Times New Roman" w:hAnsi="Times New Roman"/>
          <w:color w:val="auto"/>
          <w:sz w:val="22"/>
          <w:szCs w:val="22"/>
        </w:rPr>
      </w:pPr>
      <w:r w:rsidRPr="00912797">
        <w:rPr>
          <w:rFonts w:ascii="Times New Roman" w:hAnsi="Times New Roman"/>
          <w:color w:val="auto"/>
          <w:sz w:val="22"/>
          <w:szCs w:val="22"/>
        </w:rPr>
        <w:t>RESOLUCIÓ D'ALCALDIA 235</w:t>
      </w:r>
      <w:r w:rsidR="00AB4947">
        <w:rPr>
          <w:rFonts w:ascii="Times New Roman" w:hAnsi="Times New Roman"/>
          <w:color w:val="auto"/>
          <w:sz w:val="22"/>
          <w:szCs w:val="22"/>
        </w:rPr>
        <w:t xml:space="preserve"> </w:t>
      </w:r>
      <w:r w:rsidR="00AB4947" w:rsidRPr="00912797">
        <w:rPr>
          <w:rFonts w:eastAsia="Verdana"/>
          <w:b w:val="0"/>
          <w:color w:val="000000"/>
          <w:sz w:val="22"/>
          <w:szCs w:val="22"/>
        </w:rPr>
        <w:t>CONTRACTE MENOR PROGRAMACIÓ CULTURAL BIBLIOTECA NADAL 2018</w:t>
      </w:r>
    </w:p>
    <w:p w14:paraId="1353789D" w14:textId="77777777" w:rsidR="00D065DB" w:rsidRPr="00912797" w:rsidRDefault="00D065DB" w:rsidP="00912797">
      <w:pPr>
        <w:pStyle w:val="Normal00"/>
        <w:spacing w:before="100" w:beforeAutospacing="1" w:after="100" w:afterAutospacing="1"/>
        <w:ind w:right="-25"/>
        <w:jc w:val="both"/>
        <w:rPr>
          <w:sz w:val="22"/>
          <w:szCs w:val="22"/>
        </w:rPr>
      </w:pPr>
      <w:r w:rsidRPr="00912797">
        <w:rPr>
          <w:sz w:val="22"/>
          <w:szCs w:val="22"/>
        </w:rPr>
        <w:t>A la vista dels següents antecedents:</w:t>
      </w:r>
    </w:p>
    <w:tbl>
      <w:tblPr>
        <w:tblW w:w="8640"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6798"/>
        <w:gridCol w:w="1842"/>
      </w:tblGrid>
      <w:tr w:rsidR="00D065DB" w:rsidRPr="00912797" w14:paraId="135378A0" w14:textId="77777777" w:rsidTr="00D065DB">
        <w:trPr>
          <w:trHeight w:val="331"/>
        </w:trPr>
        <w:tc>
          <w:tcPr>
            <w:tcW w:w="6804" w:type="dxa"/>
            <w:tcBorders>
              <w:top w:val="single" w:sz="4" w:space="0" w:color="A6A6A6"/>
              <w:left w:val="single" w:sz="4" w:space="0" w:color="A6A6A6"/>
              <w:bottom w:val="single" w:sz="4" w:space="0" w:color="A6A6A6"/>
              <w:right w:val="single" w:sz="4" w:space="0" w:color="A6A6A6"/>
            </w:tcBorders>
            <w:hideMark/>
          </w:tcPr>
          <w:p w14:paraId="1353789E" w14:textId="77777777" w:rsidR="00D065DB" w:rsidRPr="00912797" w:rsidRDefault="00D065DB" w:rsidP="00912797">
            <w:pPr>
              <w:pStyle w:val="Normal00"/>
              <w:spacing w:before="100" w:beforeAutospacing="1" w:after="100" w:afterAutospacing="1"/>
              <w:ind w:right="-25"/>
              <w:jc w:val="both"/>
              <w:rPr>
                <w:b/>
                <w:sz w:val="22"/>
                <w:szCs w:val="22"/>
              </w:rPr>
            </w:pPr>
            <w:r w:rsidRPr="00912797">
              <w:rPr>
                <w:b/>
                <w:sz w:val="22"/>
                <w:szCs w:val="22"/>
              </w:rPr>
              <w:t>Document</w:t>
            </w:r>
          </w:p>
        </w:tc>
        <w:tc>
          <w:tcPr>
            <w:tcW w:w="1843" w:type="dxa"/>
            <w:tcBorders>
              <w:top w:val="single" w:sz="4" w:space="0" w:color="A6A6A6"/>
              <w:left w:val="single" w:sz="4" w:space="0" w:color="A6A6A6"/>
              <w:bottom w:val="single" w:sz="4" w:space="0" w:color="A6A6A6"/>
              <w:right w:val="single" w:sz="4" w:space="0" w:color="A6A6A6"/>
            </w:tcBorders>
            <w:hideMark/>
          </w:tcPr>
          <w:p w14:paraId="1353789F" w14:textId="77777777" w:rsidR="00D065DB" w:rsidRPr="00912797" w:rsidRDefault="00D065DB" w:rsidP="00912797">
            <w:pPr>
              <w:pStyle w:val="Normal00"/>
              <w:spacing w:before="100" w:beforeAutospacing="1" w:after="100" w:afterAutospacing="1"/>
              <w:ind w:right="-25"/>
              <w:jc w:val="both"/>
              <w:rPr>
                <w:b/>
                <w:sz w:val="22"/>
                <w:szCs w:val="22"/>
              </w:rPr>
            </w:pPr>
            <w:r w:rsidRPr="00912797">
              <w:rPr>
                <w:b/>
                <w:sz w:val="22"/>
                <w:szCs w:val="22"/>
              </w:rPr>
              <w:t>Data/Núm</w:t>
            </w:r>
          </w:p>
        </w:tc>
      </w:tr>
      <w:tr w:rsidR="00D065DB" w:rsidRPr="00912797" w14:paraId="135378A3" w14:textId="77777777" w:rsidTr="00D065DB">
        <w:tc>
          <w:tcPr>
            <w:tcW w:w="6804" w:type="dxa"/>
            <w:tcBorders>
              <w:top w:val="single" w:sz="4" w:space="0" w:color="A6A6A6"/>
              <w:left w:val="single" w:sz="4" w:space="0" w:color="A6A6A6"/>
              <w:bottom w:val="single" w:sz="4" w:space="0" w:color="A6A6A6"/>
              <w:right w:val="single" w:sz="4" w:space="0" w:color="A6A6A6"/>
            </w:tcBorders>
            <w:hideMark/>
          </w:tcPr>
          <w:p w14:paraId="135378A1" w14:textId="77777777" w:rsidR="00D065DB" w:rsidRPr="00912797" w:rsidRDefault="00D065DB" w:rsidP="00912797">
            <w:pPr>
              <w:pStyle w:val="Normal00"/>
              <w:spacing w:before="100" w:beforeAutospacing="1" w:after="100" w:afterAutospacing="1"/>
              <w:ind w:right="-25"/>
              <w:jc w:val="both"/>
              <w:rPr>
                <w:sz w:val="22"/>
                <w:szCs w:val="22"/>
              </w:rPr>
            </w:pPr>
            <w:r w:rsidRPr="00912797">
              <w:rPr>
                <w:sz w:val="22"/>
                <w:szCs w:val="22"/>
              </w:rPr>
              <w:t xml:space="preserve">Proposta de contractació del Servei </w:t>
            </w:r>
          </w:p>
        </w:tc>
        <w:tc>
          <w:tcPr>
            <w:tcW w:w="1843" w:type="dxa"/>
            <w:tcBorders>
              <w:top w:val="single" w:sz="4" w:space="0" w:color="A6A6A6"/>
              <w:left w:val="single" w:sz="4" w:space="0" w:color="A6A6A6"/>
              <w:bottom w:val="single" w:sz="4" w:space="0" w:color="A6A6A6"/>
              <w:right w:val="single" w:sz="4" w:space="0" w:color="A6A6A6"/>
            </w:tcBorders>
            <w:hideMark/>
          </w:tcPr>
          <w:p w14:paraId="135378A2" w14:textId="77777777" w:rsidR="00D065DB" w:rsidRPr="00912797" w:rsidRDefault="00D065DB" w:rsidP="00912797">
            <w:pPr>
              <w:pStyle w:val="Normal00"/>
              <w:spacing w:before="100" w:beforeAutospacing="1" w:after="100" w:afterAutospacing="1"/>
              <w:ind w:right="-25"/>
              <w:jc w:val="both"/>
              <w:rPr>
                <w:sz w:val="22"/>
                <w:szCs w:val="22"/>
              </w:rPr>
            </w:pPr>
            <w:r w:rsidRPr="00912797">
              <w:rPr>
                <w:sz w:val="22"/>
                <w:szCs w:val="22"/>
              </w:rPr>
              <w:t>18/12/2018</w:t>
            </w:r>
          </w:p>
        </w:tc>
      </w:tr>
      <w:tr w:rsidR="00D065DB" w:rsidRPr="00912797" w14:paraId="135378A6" w14:textId="77777777" w:rsidTr="00D065DB">
        <w:tc>
          <w:tcPr>
            <w:tcW w:w="6804" w:type="dxa"/>
            <w:tcBorders>
              <w:top w:val="single" w:sz="4" w:space="0" w:color="A6A6A6"/>
              <w:left w:val="single" w:sz="4" w:space="0" w:color="A6A6A6"/>
              <w:bottom w:val="single" w:sz="4" w:space="0" w:color="A6A6A6"/>
              <w:right w:val="single" w:sz="4" w:space="0" w:color="A6A6A6"/>
            </w:tcBorders>
            <w:hideMark/>
          </w:tcPr>
          <w:p w14:paraId="135378A4" w14:textId="77777777" w:rsidR="00D065DB" w:rsidRPr="00912797" w:rsidRDefault="00D065DB" w:rsidP="00912797">
            <w:pPr>
              <w:pStyle w:val="Normal00"/>
              <w:spacing w:before="100" w:beforeAutospacing="1" w:after="100" w:afterAutospacing="1"/>
              <w:ind w:right="-25"/>
              <w:jc w:val="both"/>
              <w:rPr>
                <w:sz w:val="22"/>
                <w:szCs w:val="22"/>
              </w:rPr>
            </w:pPr>
            <w:r w:rsidRPr="00912797">
              <w:rPr>
                <w:sz w:val="22"/>
                <w:szCs w:val="22"/>
              </w:rPr>
              <w:t>Informe de Secretària</w:t>
            </w:r>
          </w:p>
        </w:tc>
        <w:tc>
          <w:tcPr>
            <w:tcW w:w="1843" w:type="dxa"/>
            <w:tcBorders>
              <w:top w:val="single" w:sz="4" w:space="0" w:color="A6A6A6"/>
              <w:left w:val="single" w:sz="4" w:space="0" w:color="A6A6A6"/>
              <w:bottom w:val="single" w:sz="4" w:space="0" w:color="A6A6A6"/>
              <w:right w:val="single" w:sz="4" w:space="0" w:color="A6A6A6"/>
            </w:tcBorders>
            <w:hideMark/>
          </w:tcPr>
          <w:p w14:paraId="135378A5" w14:textId="77777777" w:rsidR="00D065DB" w:rsidRPr="00912797" w:rsidRDefault="00D065DB" w:rsidP="00912797">
            <w:pPr>
              <w:pStyle w:val="Normal00"/>
              <w:spacing w:before="100" w:beforeAutospacing="1" w:after="100" w:afterAutospacing="1"/>
              <w:ind w:right="-25"/>
              <w:jc w:val="both"/>
              <w:rPr>
                <w:sz w:val="22"/>
                <w:szCs w:val="22"/>
              </w:rPr>
            </w:pPr>
            <w:r w:rsidRPr="00912797">
              <w:rPr>
                <w:sz w:val="22"/>
                <w:szCs w:val="22"/>
              </w:rPr>
              <w:t>18/12/2018</w:t>
            </w:r>
          </w:p>
        </w:tc>
      </w:tr>
      <w:tr w:rsidR="00D065DB" w:rsidRPr="00912797" w14:paraId="135378A9" w14:textId="77777777" w:rsidTr="00D065DB">
        <w:tc>
          <w:tcPr>
            <w:tcW w:w="6804" w:type="dxa"/>
            <w:tcBorders>
              <w:top w:val="single" w:sz="4" w:space="0" w:color="A6A6A6"/>
              <w:left w:val="single" w:sz="4" w:space="0" w:color="A6A6A6"/>
              <w:bottom w:val="single" w:sz="4" w:space="0" w:color="A6A6A6"/>
              <w:right w:val="single" w:sz="4" w:space="0" w:color="A6A6A6"/>
            </w:tcBorders>
            <w:hideMark/>
          </w:tcPr>
          <w:p w14:paraId="135378A7" w14:textId="77777777" w:rsidR="00D065DB" w:rsidRPr="00912797" w:rsidRDefault="00D065DB" w:rsidP="00912797">
            <w:pPr>
              <w:pStyle w:val="Normal00"/>
              <w:spacing w:before="100" w:beforeAutospacing="1" w:after="100" w:afterAutospacing="1"/>
              <w:ind w:right="-25"/>
              <w:jc w:val="both"/>
              <w:rPr>
                <w:sz w:val="22"/>
                <w:szCs w:val="22"/>
              </w:rPr>
            </w:pPr>
            <w:r w:rsidRPr="00912797">
              <w:rPr>
                <w:sz w:val="22"/>
                <w:szCs w:val="22"/>
              </w:rPr>
              <w:t>Informe d'Intervenció</w:t>
            </w:r>
          </w:p>
        </w:tc>
        <w:tc>
          <w:tcPr>
            <w:tcW w:w="1843" w:type="dxa"/>
            <w:tcBorders>
              <w:top w:val="single" w:sz="4" w:space="0" w:color="A6A6A6"/>
              <w:left w:val="single" w:sz="4" w:space="0" w:color="A6A6A6"/>
              <w:bottom w:val="single" w:sz="4" w:space="0" w:color="A6A6A6"/>
              <w:right w:val="single" w:sz="4" w:space="0" w:color="A6A6A6"/>
            </w:tcBorders>
            <w:hideMark/>
          </w:tcPr>
          <w:p w14:paraId="135378A8" w14:textId="77777777" w:rsidR="00D065DB" w:rsidRPr="00912797" w:rsidRDefault="00D065DB" w:rsidP="00912797">
            <w:pPr>
              <w:pStyle w:val="Normal00"/>
              <w:spacing w:before="100" w:beforeAutospacing="1" w:after="100" w:afterAutospacing="1"/>
              <w:ind w:right="-25"/>
              <w:jc w:val="both"/>
              <w:rPr>
                <w:sz w:val="22"/>
                <w:szCs w:val="22"/>
              </w:rPr>
            </w:pPr>
            <w:r w:rsidRPr="00912797">
              <w:rPr>
                <w:sz w:val="22"/>
                <w:szCs w:val="22"/>
              </w:rPr>
              <w:t>18/12/2018</w:t>
            </w:r>
          </w:p>
        </w:tc>
      </w:tr>
      <w:tr w:rsidR="00D065DB" w:rsidRPr="00912797" w14:paraId="135378AC" w14:textId="77777777" w:rsidTr="00D065DB">
        <w:tc>
          <w:tcPr>
            <w:tcW w:w="6804" w:type="dxa"/>
            <w:tcBorders>
              <w:top w:val="single" w:sz="4" w:space="0" w:color="A6A6A6"/>
              <w:left w:val="single" w:sz="4" w:space="0" w:color="A6A6A6"/>
              <w:bottom w:val="single" w:sz="4" w:space="0" w:color="A6A6A6"/>
              <w:right w:val="single" w:sz="4" w:space="0" w:color="A6A6A6"/>
            </w:tcBorders>
            <w:hideMark/>
          </w:tcPr>
          <w:p w14:paraId="135378AA" w14:textId="77777777" w:rsidR="00D065DB" w:rsidRPr="00912797" w:rsidRDefault="00D065DB" w:rsidP="00912797">
            <w:pPr>
              <w:pStyle w:val="Normal00"/>
              <w:spacing w:before="100" w:beforeAutospacing="1" w:after="100" w:afterAutospacing="1"/>
              <w:ind w:right="-25"/>
              <w:jc w:val="both"/>
              <w:rPr>
                <w:sz w:val="22"/>
                <w:szCs w:val="22"/>
              </w:rPr>
            </w:pPr>
            <w:r w:rsidRPr="00912797">
              <w:rPr>
                <w:sz w:val="22"/>
                <w:szCs w:val="22"/>
              </w:rPr>
              <w:t>Informe Tècnic</w:t>
            </w:r>
          </w:p>
        </w:tc>
        <w:tc>
          <w:tcPr>
            <w:tcW w:w="1843" w:type="dxa"/>
            <w:tcBorders>
              <w:top w:val="single" w:sz="4" w:space="0" w:color="A6A6A6"/>
              <w:left w:val="single" w:sz="4" w:space="0" w:color="A6A6A6"/>
              <w:bottom w:val="single" w:sz="4" w:space="0" w:color="A6A6A6"/>
              <w:right w:val="single" w:sz="4" w:space="0" w:color="A6A6A6"/>
            </w:tcBorders>
            <w:hideMark/>
          </w:tcPr>
          <w:p w14:paraId="135378AB" w14:textId="77777777" w:rsidR="00D065DB" w:rsidRPr="00912797" w:rsidRDefault="00D065DB" w:rsidP="00912797">
            <w:pPr>
              <w:pStyle w:val="Normal00"/>
              <w:spacing w:before="100" w:beforeAutospacing="1" w:after="100" w:afterAutospacing="1"/>
              <w:ind w:right="-25"/>
              <w:jc w:val="both"/>
              <w:rPr>
                <w:sz w:val="22"/>
                <w:szCs w:val="22"/>
              </w:rPr>
            </w:pPr>
            <w:r w:rsidRPr="00912797">
              <w:rPr>
                <w:sz w:val="22"/>
                <w:szCs w:val="22"/>
              </w:rPr>
              <w:t>18/12/2018</w:t>
            </w:r>
          </w:p>
        </w:tc>
      </w:tr>
    </w:tbl>
    <w:p w14:paraId="135378AD" w14:textId="77777777" w:rsidR="00D065DB" w:rsidRPr="00912797" w:rsidRDefault="00AB4947" w:rsidP="00AB4947">
      <w:pPr>
        <w:pStyle w:val="Normal00"/>
        <w:spacing w:before="100" w:beforeAutospacing="1" w:after="100" w:afterAutospacing="1"/>
        <w:jc w:val="both"/>
        <w:rPr>
          <w:sz w:val="22"/>
          <w:szCs w:val="22"/>
        </w:rPr>
      </w:pPr>
      <w:r>
        <w:rPr>
          <w:sz w:val="22"/>
          <w:szCs w:val="22"/>
        </w:rPr>
        <w:t>C</w:t>
      </w:r>
      <w:r w:rsidR="00D065DB" w:rsidRPr="00912797">
        <w:rPr>
          <w:sz w:val="22"/>
          <w:szCs w:val="22"/>
        </w:rPr>
        <w:t>aracterístiques del contracte:</w:t>
      </w:r>
    </w:p>
    <w:tbl>
      <w:tblPr>
        <w:tblW w:w="8609" w:type="dxa"/>
        <w:tblInd w:w="6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0" w:type="dxa"/>
          <w:right w:w="0" w:type="dxa"/>
        </w:tblCellMar>
        <w:tblLook w:val="04A0" w:firstRow="1" w:lastRow="0" w:firstColumn="1" w:lastColumn="0" w:noHBand="0" w:noVBand="1"/>
      </w:tblPr>
      <w:tblGrid>
        <w:gridCol w:w="4820"/>
        <w:gridCol w:w="3789"/>
      </w:tblGrid>
      <w:tr w:rsidR="00D065DB" w:rsidRPr="00912797" w14:paraId="135378AF" w14:textId="77777777" w:rsidTr="00D065DB">
        <w:trPr>
          <w:trHeight w:val="240"/>
        </w:trPr>
        <w:tc>
          <w:tcPr>
            <w:tcW w:w="8609" w:type="dxa"/>
            <w:gridSpan w:val="2"/>
            <w:tcBorders>
              <w:top w:val="single" w:sz="4" w:space="0" w:color="A6A6A6"/>
              <w:left w:val="single" w:sz="4" w:space="0" w:color="A6A6A6"/>
              <w:bottom w:val="single" w:sz="4" w:space="0" w:color="A6A6A6"/>
              <w:right w:val="single" w:sz="4" w:space="0" w:color="A6A6A6"/>
            </w:tcBorders>
            <w:tcMar>
              <w:top w:w="60" w:type="dxa"/>
              <w:left w:w="60" w:type="dxa"/>
              <w:bottom w:w="60" w:type="dxa"/>
              <w:right w:w="60" w:type="dxa"/>
            </w:tcMar>
            <w:vAlign w:val="center"/>
            <w:hideMark/>
          </w:tcPr>
          <w:p w14:paraId="135378AE" w14:textId="77777777" w:rsidR="00D065DB" w:rsidRPr="00912797" w:rsidRDefault="00D065DB" w:rsidP="00912797">
            <w:pPr>
              <w:pStyle w:val="Normal00"/>
              <w:spacing w:before="100" w:beforeAutospacing="1" w:after="100" w:afterAutospacing="1"/>
              <w:jc w:val="both"/>
              <w:rPr>
                <w:color w:val="000000"/>
                <w:sz w:val="22"/>
                <w:szCs w:val="22"/>
              </w:rPr>
            </w:pPr>
            <w:r w:rsidRPr="00912797">
              <w:rPr>
                <w:color w:val="000000"/>
                <w:sz w:val="22"/>
                <w:szCs w:val="22"/>
              </w:rPr>
              <w:t>Tipus de contracte: contracte menor</w:t>
            </w:r>
          </w:p>
        </w:tc>
      </w:tr>
      <w:tr w:rsidR="00D065DB" w:rsidRPr="00912797" w14:paraId="135378B1" w14:textId="77777777" w:rsidTr="00D065DB">
        <w:trPr>
          <w:trHeight w:val="240"/>
        </w:trPr>
        <w:tc>
          <w:tcPr>
            <w:tcW w:w="8609" w:type="dxa"/>
            <w:gridSpan w:val="2"/>
            <w:tcBorders>
              <w:top w:val="single" w:sz="4" w:space="0" w:color="A6A6A6"/>
              <w:left w:val="single" w:sz="4" w:space="0" w:color="A6A6A6"/>
              <w:bottom w:val="single" w:sz="4" w:space="0" w:color="A6A6A6"/>
              <w:right w:val="single" w:sz="4" w:space="0" w:color="A6A6A6"/>
            </w:tcBorders>
            <w:tcMar>
              <w:top w:w="60" w:type="dxa"/>
              <w:left w:w="60" w:type="dxa"/>
              <w:bottom w:w="60" w:type="dxa"/>
              <w:right w:w="60" w:type="dxa"/>
            </w:tcMar>
            <w:vAlign w:val="center"/>
            <w:hideMark/>
          </w:tcPr>
          <w:p w14:paraId="135378B0" w14:textId="77777777" w:rsidR="00D065DB" w:rsidRPr="00912797" w:rsidRDefault="00D065DB" w:rsidP="00912797">
            <w:pPr>
              <w:pStyle w:val="Normal00"/>
              <w:spacing w:before="100" w:beforeAutospacing="1" w:after="100" w:afterAutospacing="1"/>
              <w:jc w:val="both"/>
              <w:rPr>
                <w:color w:val="000000"/>
                <w:sz w:val="22"/>
                <w:szCs w:val="22"/>
              </w:rPr>
            </w:pPr>
            <w:r w:rsidRPr="00912797">
              <w:rPr>
                <w:color w:val="000000"/>
                <w:sz w:val="22"/>
                <w:szCs w:val="22"/>
              </w:rPr>
              <w:t>Subtipo del contracte: servici</w:t>
            </w:r>
          </w:p>
        </w:tc>
      </w:tr>
      <w:tr w:rsidR="00D065DB" w:rsidRPr="00912797" w14:paraId="135378B3" w14:textId="77777777" w:rsidTr="00D065DB">
        <w:trPr>
          <w:trHeight w:val="240"/>
        </w:trPr>
        <w:tc>
          <w:tcPr>
            <w:tcW w:w="8609" w:type="dxa"/>
            <w:gridSpan w:val="2"/>
            <w:tcBorders>
              <w:top w:val="single" w:sz="4" w:space="0" w:color="A6A6A6"/>
              <w:left w:val="single" w:sz="4" w:space="0" w:color="A6A6A6"/>
              <w:bottom w:val="single" w:sz="4" w:space="0" w:color="A6A6A6"/>
              <w:right w:val="single" w:sz="4" w:space="0" w:color="A6A6A6"/>
            </w:tcBorders>
            <w:tcMar>
              <w:top w:w="60" w:type="dxa"/>
              <w:left w:w="60" w:type="dxa"/>
              <w:bottom w:w="60" w:type="dxa"/>
              <w:right w:w="60" w:type="dxa"/>
            </w:tcMar>
            <w:vAlign w:val="center"/>
            <w:hideMark/>
          </w:tcPr>
          <w:p w14:paraId="135378B2" w14:textId="77777777" w:rsidR="00D065DB" w:rsidRPr="00912797" w:rsidRDefault="00D065DB" w:rsidP="00912797">
            <w:pPr>
              <w:pStyle w:val="Normal00"/>
              <w:spacing w:before="100" w:beforeAutospacing="1" w:after="100" w:afterAutospacing="1"/>
              <w:jc w:val="both"/>
              <w:rPr>
                <w:color w:val="000000"/>
                <w:sz w:val="22"/>
                <w:szCs w:val="22"/>
              </w:rPr>
            </w:pPr>
            <w:r w:rsidRPr="00912797">
              <w:rPr>
                <w:color w:val="000000"/>
                <w:sz w:val="22"/>
                <w:szCs w:val="22"/>
              </w:rPr>
              <w:t>Objecte del contracte:</w:t>
            </w:r>
            <w:r w:rsidRPr="00912797">
              <w:rPr>
                <w:rFonts w:eastAsia="Verdana"/>
                <w:color w:val="000000"/>
                <w:sz w:val="22"/>
                <w:szCs w:val="22"/>
              </w:rPr>
              <w:t xml:space="preserve"> </w:t>
            </w:r>
            <w:r w:rsidRPr="00912797">
              <w:rPr>
                <w:rFonts w:eastAsia="Verdana"/>
                <w:b/>
                <w:color w:val="000000"/>
                <w:sz w:val="22"/>
                <w:szCs w:val="22"/>
              </w:rPr>
              <w:t>CONTRACTE MENOR PROGRAMACIÓ CULTURAL BIBLIOTECA NADAL 2018</w:t>
            </w:r>
          </w:p>
        </w:tc>
      </w:tr>
      <w:tr w:rsidR="00D065DB" w:rsidRPr="00912797" w14:paraId="135378B6" w14:textId="77777777" w:rsidTr="00D065DB">
        <w:trPr>
          <w:trHeight w:val="240"/>
        </w:trPr>
        <w:tc>
          <w:tcPr>
            <w:tcW w:w="4820" w:type="dxa"/>
            <w:tcBorders>
              <w:top w:val="single" w:sz="4" w:space="0" w:color="A6A6A6"/>
              <w:left w:val="single" w:sz="4" w:space="0" w:color="A6A6A6"/>
              <w:bottom w:val="single" w:sz="4" w:space="0" w:color="A6A6A6"/>
              <w:right w:val="single" w:sz="4" w:space="0" w:color="A6A6A6"/>
            </w:tcBorders>
            <w:tcMar>
              <w:top w:w="60" w:type="dxa"/>
              <w:left w:w="60" w:type="dxa"/>
              <w:bottom w:w="60" w:type="dxa"/>
              <w:right w:w="60" w:type="dxa"/>
            </w:tcMar>
            <w:vAlign w:val="center"/>
            <w:hideMark/>
          </w:tcPr>
          <w:p w14:paraId="135378B4" w14:textId="77777777" w:rsidR="00D065DB" w:rsidRPr="00912797" w:rsidRDefault="00D065DB" w:rsidP="00912797">
            <w:pPr>
              <w:pStyle w:val="Normal00"/>
              <w:spacing w:before="100" w:beforeAutospacing="1" w:after="100" w:afterAutospacing="1"/>
              <w:jc w:val="both"/>
              <w:rPr>
                <w:color w:val="000000"/>
                <w:sz w:val="22"/>
                <w:szCs w:val="22"/>
              </w:rPr>
            </w:pPr>
            <w:r w:rsidRPr="00912797">
              <w:rPr>
                <w:color w:val="000000"/>
                <w:sz w:val="22"/>
                <w:szCs w:val="22"/>
              </w:rPr>
              <w:t>Procediment de contractació: Contracte menor</w:t>
            </w:r>
          </w:p>
        </w:tc>
        <w:tc>
          <w:tcPr>
            <w:tcW w:w="3789" w:type="dxa"/>
            <w:tcBorders>
              <w:top w:val="single" w:sz="4" w:space="0" w:color="A6A6A6"/>
              <w:left w:val="single" w:sz="4" w:space="0" w:color="A6A6A6"/>
              <w:bottom w:val="single" w:sz="4" w:space="0" w:color="A6A6A6"/>
              <w:right w:val="single" w:sz="4" w:space="0" w:color="A6A6A6"/>
            </w:tcBorders>
            <w:vAlign w:val="center"/>
            <w:hideMark/>
          </w:tcPr>
          <w:p w14:paraId="135378B5" w14:textId="77777777" w:rsidR="00D065DB" w:rsidRPr="00912797" w:rsidRDefault="00D065DB" w:rsidP="00912797">
            <w:pPr>
              <w:pStyle w:val="Normal00"/>
              <w:spacing w:before="100" w:beforeAutospacing="1" w:after="100" w:afterAutospacing="1"/>
              <w:jc w:val="both"/>
              <w:rPr>
                <w:color w:val="000000"/>
                <w:sz w:val="22"/>
                <w:szCs w:val="22"/>
              </w:rPr>
            </w:pPr>
            <w:r w:rsidRPr="00912797">
              <w:rPr>
                <w:color w:val="000000"/>
                <w:sz w:val="22"/>
                <w:szCs w:val="22"/>
              </w:rPr>
              <w:t>Tipus de Tramitació: ordinària</w:t>
            </w:r>
          </w:p>
        </w:tc>
      </w:tr>
      <w:tr w:rsidR="00D065DB" w:rsidRPr="00912797" w14:paraId="135378B8" w14:textId="77777777" w:rsidTr="00D065DB">
        <w:trPr>
          <w:trHeight w:val="240"/>
        </w:trPr>
        <w:tc>
          <w:tcPr>
            <w:tcW w:w="8609" w:type="dxa"/>
            <w:gridSpan w:val="2"/>
            <w:tcBorders>
              <w:top w:val="single" w:sz="4" w:space="0" w:color="A6A6A6"/>
              <w:left w:val="single" w:sz="4" w:space="0" w:color="A6A6A6"/>
              <w:bottom w:val="single" w:sz="4" w:space="0" w:color="A6A6A6"/>
              <w:right w:val="single" w:sz="4" w:space="0" w:color="A6A6A6"/>
            </w:tcBorders>
            <w:tcMar>
              <w:top w:w="60" w:type="dxa"/>
              <w:left w:w="60" w:type="dxa"/>
              <w:bottom w:w="60" w:type="dxa"/>
              <w:right w:w="60" w:type="dxa"/>
            </w:tcMar>
            <w:vAlign w:val="center"/>
            <w:hideMark/>
          </w:tcPr>
          <w:p w14:paraId="135378B7" w14:textId="77777777" w:rsidR="00D065DB" w:rsidRPr="00912797" w:rsidRDefault="00D065DB" w:rsidP="00912797">
            <w:pPr>
              <w:pStyle w:val="Normal00"/>
              <w:spacing w:before="100" w:beforeAutospacing="1" w:after="100" w:afterAutospacing="1"/>
              <w:jc w:val="both"/>
              <w:rPr>
                <w:color w:val="000000"/>
                <w:sz w:val="22"/>
                <w:szCs w:val="22"/>
              </w:rPr>
            </w:pPr>
            <w:r w:rsidRPr="00912797">
              <w:rPr>
                <w:color w:val="000000"/>
                <w:sz w:val="22"/>
                <w:szCs w:val="22"/>
              </w:rPr>
              <w:t>Codi CPV:</w:t>
            </w:r>
            <w:r w:rsidRPr="00912797">
              <w:rPr>
                <w:color w:val="3C3C3C"/>
                <w:sz w:val="22"/>
                <w:szCs w:val="22"/>
                <w:shd w:val="clear" w:color="auto" w:fill="FFFFFF"/>
              </w:rPr>
              <w:t xml:space="preserve"> 92312000-1 </w:t>
            </w:r>
          </w:p>
        </w:tc>
      </w:tr>
      <w:tr w:rsidR="00D065DB" w:rsidRPr="00912797" w14:paraId="135378BB" w14:textId="77777777" w:rsidTr="00D065DB">
        <w:trPr>
          <w:trHeight w:val="240"/>
        </w:trPr>
        <w:tc>
          <w:tcPr>
            <w:tcW w:w="4820" w:type="dxa"/>
            <w:tcBorders>
              <w:top w:val="single" w:sz="4" w:space="0" w:color="A6A6A6"/>
              <w:left w:val="single" w:sz="4" w:space="0" w:color="A6A6A6"/>
              <w:bottom w:val="single" w:sz="4" w:space="0" w:color="A6A6A6"/>
              <w:right w:val="single" w:sz="4" w:space="0" w:color="A6A6A6"/>
            </w:tcBorders>
            <w:tcMar>
              <w:top w:w="60" w:type="dxa"/>
              <w:left w:w="60" w:type="dxa"/>
              <w:bottom w:w="60" w:type="dxa"/>
              <w:right w:w="60" w:type="dxa"/>
            </w:tcMar>
            <w:vAlign w:val="center"/>
            <w:hideMark/>
          </w:tcPr>
          <w:p w14:paraId="135378B9" w14:textId="77777777" w:rsidR="00D065DB" w:rsidRPr="00912797" w:rsidRDefault="00D065DB" w:rsidP="00912797">
            <w:pPr>
              <w:pStyle w:val="Normal00"/>
              <w:spacing w:before="100" w:beforeAutospacing="1" w:after="100" w:afterAutospacing="1"/>
              <w:jc w:val="both"/>
              <w:rPr>
                <w:color w:val="000000"/>
                <w:sz w:val="22"/>
                <w:szCs w:val="22"/>
              </w:rPr>
            </w:pPr>
            <w:r w:rsidRPr="00912797">
              <w:rPr>
                <w:color w:val="000000"/>
                <w:sz w:val="22"/>
                <w:szCs w:val="22"/>
              </w:rPr>
              <w:t xml:space="preserve">Valor estimat del contracte </w:t>
            </w:r>
          </w:p>
        </w:tc>
        <w:tc>
          <w:tcPr>
            <w:tcW w:w="3789" w:type="dxa"/>
            <w:tcBorders>
              <w:top w:val="single" w:sz="4" w:space="0" w:color="A6A6A6"/>
              <w:left w:val="single" w:sz="4" w:space="0" w:color="A6A6A6"/>
              <w:bottom w:val="single" w:sz="4" w:space="0" w:color="A6A6A6"/>
              <w:right w:val="single" w:sz="4" w:space="0" w:color="A6A6A6"/>
            </w:tcBorders>
            <w:tcMar>
              <w:top w:w="60" w:type="dxa"/>
              <w:left w:w="60" w:type="dxa"/>
              <w:bottom w:w="60" w:type="dxa"/>
              <w:right w:w="60" w:type="dxa"/>
            </w:tcMar>
            <w:vAlign w:val="center"/>
            <w:hideMark/>
          </w:tcPr>
          <w:p w14:paraId="135378BA" w14:textId="77777777" w:rsidR="00D065DB" w:rsidRPr="00912797" w:rsidRDefault="00D065DB" w:rsidP="00912797">
            <w:pPr>
              <w:pStyle w:val="Normal00"/>
              <w:spacing w:before="100" w:beforeAutospacing="1" w:after="100" w:afterAutospacing="1"/>
              <w:jc w:val="both"/>
              <w:rPr>
                <w:color w:val="000000"/>
                <w:sz w:val="22"/>
                <w:szCs w:val="22"/>
              </w:rPr>
            </w:pPr>
            <w:r w:rsidRPr="00912797">
              <w:rPr>
                <w:color w:val="000000"/>
                <w:sz w:val="22"/>
                <w:szCs w:val="22"/>
              </w:rPr>
              <w:t>IVA:</w:t>
            </w:r>
          </w:p>
        </w:tc>
      </w:tr>
      <w:tr w:rsidR="00D065DB" w:rsidRPr="00912797" w14:paraId="135378BD" w14:textId="77777777" w:rsidTr="00D065DB">
        <w:trPr>
          <w:trHeight w:val="240"/>
        </w:trPr>
        <w:tc>
          <w:tcPr>
            <w:tcW w:w="8609" w:type="dxa"/>
            <w:gridSpan w:val="2"/>
            <w:tcBorders>
              <w:top w:val="single" w:sz="4" w:space="0" w:color="A6A6A6"/>
              <w:left w:val="single" w:sz="4" w:space="0" w:color="A6A6A6"/>
              <w:bottom w:val="single" w:sz="4" w:space="0" w:color="A6A6A6"/>
              <w:right w:val="single" w:sz="4" w:space="0" w:color="A6A6A6"/>
            </w:tcBorders>
            <w:tcMar>
              <w:top w:w="60" w:type="dxa"/>
              <w:left w:w="60" w:type="dxa"/>
              <w:bottom w:w="60" w:type="dxa"/>
              <w:right w:w="60" w:type="dxa"/>
            </w:tcMar>
            <w:vAlign w:val="center"/>
            <w:hideMark/>
          </w:tcPr>
          <w:p w14:paraId="135378BC" w14:textId="77777777" w:rsidR="00D065DB" w:rsidRPr="00912797" w:rsidRDefault="00D065DB" w:rsidP="00912797">
            <w:pPr>
              <w:pStyle w:val="Normal00"/>
              <w:spacing w:before="100" w:beforeAutospacing="1" w:after="100" w:afterAutospacing="1"/>
              <w:jc w:val="both"/>
              <w:rPr>
                <w:color w:val="000000"/>
                <w:sz w:val="22"/>
                <w:szCs w:val="22"/>
              </w:rPr>
            </w:pPr>
            <w:r w:rsidRPr="00912797">
              <w:rPr>
                <w:color w:val="000000"/>
                <w:sz w:val="22"/>
                <w:szCs w:val="22"/>
              </w:rPr>
              <w:t>Preu: 437.5</w:t>
            </w:r>
          </w:p>
        </w:tc>
      </w:tr>
      <w:tr w:rsidR="00D065DB" w:rsidRPr="00912797" w14:paraId="135378BF" w14:textId="77777777" w:rsidTr="00D065DB">
        <w:trPr>
          <w:trHeight w:val="240"/>
        </w:trPr>
        <w:tc>
          <w:tcPr>
            <w:tcW w:w="8609" w:type="dxa"/>
            <w:gridSpan w:val="2"/>
            <w:tcBorders>
              <w:top w:val="single" w:sz="4" w:space="0" w:color="A6A6A6"/>
              <w:left w:val="single" w:sz="4" w:space="0" w:color="A6A6A6"/>
              <w:bottom w:val="single" w:sz="4" w:space="0" w:color="A6A6A6"/>
              <w:right w:val="single" w:sz="4" w:space="0" w:color="A6A6A6"/>
            </w:tcBorders>
            <w:tcMar>
              <w:top w:w="60" w:type="dxa"/>
              <w:left w:w="60" w:type="dxa"/>
              <w:bottom w:w="60" w:type="dxa"/>
              <w:right w:w="60" w:type="dxa"/>
            </w:tcMar>
            <w:vAlign w:val="center"/>
            <w:hideMark/>
          </w:tcPr>
          <w:p w14:paraId="135378BE" w14:textId="77777777" w:rsidR="00D065DB" w:rsidRPr="00912797" w:rsidRDefault="00D065DB" w:rsidP="00912797">
            <w:pPr>
              <w:pStyle w:val="Normal00"/>
              <w:spacing w:before="100" w:beforeAutospacing="1" w:after="100" w:afterAutospacing="1"/>
              <w:jc w:val="both"/>
              <w:rPr>
                <w:color w:val="000000"/>
                <w:sz w:val="22"/>
                <w:szCs w:val="22"/>
              </w:rPr>
            </w:pPr>
            <w:r w:rsidRPr="00912797">
              <w:rPr>
                <w:color w:val="000000"/>
                <w:sz w:val="22"/>
                <w:szCs w:val="22"/>
              </w:rPr>
              <w:t>Durada: 27 I 28 DE DESEMBRE</w:t>
            </w:r>
          </w:p>
        </w:tc>
      </w:tr>
    </w:tbl>
    <w:p w14:paraId="135378C0" w14:textId="77777777" w:rsidR="00D065DB" w:rsidRPr="00AB4947" w:rsidRDefault="00D065DB" w:rsidP="00AB4947">
      <w:pPr>
        <w:pStyle w:val="NormalWeb"/>
        <w:spacing w:before="100" w:beforeAutospacing="1" w:after="100" w:afterAutospacing="1" w:line="240" w:lineRule="auto"/>
        <w:ind w:left="0" w:firstLine="0"/>
        <w:rPr>
          <w:rFonts w:ascii="Times New Roman" w:hAnsi="Times New Roman" w:cs="Times New Roman"/>
          <w:sz w:val="22"/>
          <w:szCs w:val="22"/>
        </w:rPr>
      </w:pPr>
      <w:r w:rsidRPr="00912797">
        <w:rPr>
          <w:rFonts w:ascii="Times New Roman" w:hAnsi="Times New Roman" w:cs="Times New Roman"/>
          <w:sz w:val="22"/>
          <w:szCs w:val="22"/>
        </w:rPr>
        <w:t>Examinada la documentació que l'acompanya, vist l'informe de Secretaria, i de conformitat amb l'establit en la Disposició Addicional Segona de la Llei 9/2017 de 8 de novembre, de Contractes del Sector Públic, per la qual es traslladen a l'ordenament jurídic espanyol les Directives del Parlament Europeu i del Consell 2014/23/UE i 2014/24/UE, de 26 de febrer de 2014,</w:t>
      </w:r>
    </w:p>
    <w:p w14:paraId="135378C1" w14:textId="77777777" w:rsidR="00D065DB" w:rsidRPr="00912797" w:rsidRDefault="00D065DB" w:rsidP="00912797">
      <w:pPr>
        <w:pStyle w:val="Heading4"/>
        <w:keepNext w:val="0"/>
        <w:widowControl w:val="0"/>
        <w:spacing w:before="100" w:beforeAutospacing="1" w:after="100" w:afterAutospacing="1"/>
        <w:ind w:right="-25"/>
        <w:jc w:val="both"/>
        <w:rPr>
          <w:rFonts w:ascii="Times New Roman" w:hAnsi="Times New Roman"/>
          <w:sz w:val="22"/>
          <w:szCs w:val="22"/>
        </w:rPr>
      </w:pPr>
      <w:r w:rsidRPr="00912797">
        <w:rPr>
          <w:rFonts w:ascii="Times New Roman" w:hAnsi="Times New Roman"/>
          <w:sz w:val="22"/>
          <w:szCs w:val="22"/>
        </w:rPr>
        <w:t>RESOLC</w:t>
      </w:r>
    </w:p>
    <w:p w14:paraId="135378C2" w14:textId="77777777" w:rsidR="00D065DB" w:rsidRPr="00912797" w:rsidRDefault="00D065DB" w:rsidP="00AB4947">
      <w:pPr>
        <w:pStyle w:val="Normal00"/>
        <w:widowControl w:val="0"/>
        <w:spacing w:before="100" w:beforeAutospacing="1" w:after="100" w:afterAutospacing="1"/>
        <w:jc w:val="both"/>
        <w:rPr>
          <w:sz w:val="22"/>
          <w:szCs w:val="22"/>
        </w:rPr>
      </w:pPr>
      <w:r w:rsidRPr="00912797">
        <w:rPr>
          <w:b/>
          <w:sz w:val="22"/>
          <w:szCs w:val="22"/>
        </w:rPr>
        <w:t>PRIMER.</w:t>
      </w:r>
      <w:r w:rsidRPr="00912797">
        <w:rPr>
          <w:sz w:val="22"/>
          <w:szCs w:val="22"/>
        </w:rPr>
        <w:t xml:space="preserve"> Justificar la celebració del contracte pels següents motius: la necesitat de contractar activitats per portar a treme la </w:t>
      </w:r>
      <w:r w:rsidRPr="00912797">
        <w:rPr>
          <w:rFonts w:eastAsia="Verdana"/>
          <w:b/>
          <w:color w:val="000000"/>
          <w:sz w:val="22"/>
          <w:szCs w:val="22"/>
        </w:rPr>
        <w:t xml:space="preserve">PROGRAMACIÓ CULTURAL BIBLIOTECA NADAL 2018 </w:t>
      </w:r>
      <w:r w:rsidRPr="00912797">
        <w:rPr>
          <w:sz w:val="22"/>
          <w:szCs w:val="22"/>
        </w:rPr>
        <w:t xml:space="preserve">quedant acreditat que la contractació de diferents empreses mitjançant un contracte </w:t>
      </w:r>
      <w:r w:rsidRPr="00912797">
        <w:rPr>
          <w:i/>
          <w:sz w:val="22"/>
          <w:szCs w:val="22"/>
        </w:rPr>
        <w:t xml:space="preserve">de serveis </w:t>
      </w:r>
      <w:r w:rsidRPr="00912797">
        <w:rPr>
          <w:sz w:val="22"/>
          <w:szCs w:val="22"/>
        </w:rPr>
        <w:t>és la forma més idònia i eficient de dur a terme les finalitats de l'Ajuntament.</w:t>
      </w:r>
    </w:p>
    <w:p w14:paraId="135378C3" w14:textId="77777777" w:rsidR="00D065DB" w:rsidRPr="00912797" w:rsidRDefault="00D065DB" w:rsidP="00AB4947">
      <w:pPr>
        <w:pStyle w:val="Normal00"/>
        <w:spacing w:before="100" w:beforeAutospacing="1" w:after="100" w:afterAutospacing="1"/>
        <w:jc w:val="both"/>
        <w:rPr>
          <w:color w:val="000000"/>
          <w:sz w:val="22"/>
          <w:szCs w:val="22"/>
        </w:rPr>
      </w:pPr>
      <w:r w:rsidRPr="00912797">
        <w:rPr>
          <w:b/>
          <w:color w:val="000000"/>
          <w:sz w:val="22"/>
          <w:szCs w:val="22"/>
        </w:rPr>
        <w:t>SEGON.</w:t>
      </w:r>
      <w:r w:rsidRPr="00912797">
        <w:rPr>
          <w:color w:val="000000"/>
          <w:sz w:val="22"/>
          <w:szCs w:val="22"/>
        </w:rPr>
        <w:t xml:space="preserve"> Contractar amb les següents empreseses les prestacions relacionades</w:t>
      </w:r>
    </w:p>
    <w:tbl>
      <w:tblPr>
        <w:tblW w:w="8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2444"/>
        <w:gridCol w:w="1458"/>
        <w:gridCol w:w="2708"/>
      </w:tblGrid>
      <w:tr w:rsidR="00D065DB" w:rsidRPr="00912797" w14:paraId="135378C8" w14:textId="77777777" w:rsidTr="00D065DB">
        <w:trPr>
          <w:trHeight w:val="939"/>
        </w:trPr>
        <w:tc>
          <w:tcPr>
            <w:tcW w:w="2290" w:type="dxa"/>
            <w:tcBorders>
              <w:top w:val="single" w:sz="4" w:space="0" w:color="auto"/>
              <w:left w:val="single" w:sz="4" w:space="0" w:color="auto"/>
              <w:bottom w:val="single" w:sz="4" w:space="0" w:color="auto"/>
              <w:right w:val="single" w:sz="4" w:space="0" w:color="auto"/>
            </w:tcBorders>
            <w:hideMark/>
          </w:tcPr>
          <w:p w14:paraId="135378C4" w14:textId="77777777" w:rsidR="00D065DB" w:rsidRPr="00912797" w:rsidRDefault="00D065DB" w:rsidP="00912797">
            <w:pPr>
              <w:pStyle w:val="Normal00"/>
              <w:spacing w:before="100" w:beforeAutospacing="1" w:after="100" w:afterAutospacing="1"/>
              <w:jc w:val="both"/>
              <w:rPr>
                <w:color w:val="000000"/>
                <w:sz w:val="22"/>
                <w:szCs w:val="22"/>
              </w:rPr>
            </w:pPr>
            <w:r w:rsidRPr="00912797">
              <w:rPr>
                <w:color w:val="000000"/>
                <w:sz w:val="22"/>
                <w:szCs w:val="22"/>
              </w:rPr>
              <w:t>Objecte</w:t>
            </w:r>
          </w:p>
        </w:tc>
        <w:tc>
          <w:tcPr>
            <w:tcW w:w="2444" w:type="dxa"/>
            <w:tcBorders>
              <w:top w:val="single" w:sz="4" w:space="0" w:color="auto"/>
              <w:left w:val="single" w:sz="4" w:space="0" w:color="auto"/>
              <w:bottom w:val="single" w:sz="4" w:space="0" w:color="auto"/>
              <w:right w:val="single" w:sz="4" w:space="0" w:color="auto"/>
            </w:tcBorders>
            <w:hideMark/>
          </w:tcPr>
          <w:p w14:paraId="135378C5" w14:textId="77777777" w:rsidR="00D065DB" w:rsidRPr="00912797" w:rsidRDefault="00D065DB" w:rsidP="00912797">
            <w:pPr>
              <w:pStyle w:val="Normal00"/>
              <w:spacing w:before="100" w:beforeAutospacing="1" w:after="100" w:afterAutospacing="1"/>
              <w:jc w:val="both"/>
              <w:rPr>
                <w:color w:val="000000"/>
                <w:sz w:val="22"/>
                <w:szCs w:val="22"/>
              </w:rPr>
            </w:pPr>
            <w:r w:rsidRPr="00912797">
              <w:rPr>
                <w:color w:val="000000"/>
                <w:sz w:val="22"/>
                <w:szCs w:val="22"/>
              </w:rPr>
              <w:t>Contractista</w:t>
            </w:r>
          </w:p>
        </w:tc>
        <w:tc>
          <w:tcPr>
            <w:tcW w:w="1458" w:type="dxa"/>
            <w:tcBorders>
              <w:top w:val="single" w:sz="4" w:space="0" w:color="auto"/>
              <w:left w:val="single" w:sz="4" w:space="0" w:color="auto"/>
              <w:bottom w:val="single" w:sz="4" w:space="0" w:color="auto"/>
              <w:right w:val="single" w:sz="4" w:space="0" w:color="auto"/>
            </w:tcBorders>
            <w:hideMark/>
          </w:tcPr>
          <w:p w14:paraId="135378C6" w14:textId="77777777" w:rsidR="00D065DB" w:rsidRPr="00912797" w:rsidRDefault="00D065DB" w:rsidP="00912797">
            <w:pPr>
              <w:pStyle w:val="Normal00"/>
              <w:spacing w:before="100" w:beforeAutospacing="1" w:after="100" w:afterAutospacing="1"/>
              <w:jc w:val="both"/>
              <w:rPr>
                <w:color w:val="000000"/>
                <w:sz w:val="22"/>
                <w:szCs w:val="22"/>
              </w:rPr>
            </w:pPr>
            <w:r w:rsidRPr="00912797">
              <w:rPr>
                <w:color w:val="000000"/>
                <w:sz w:val="22"/>
                <w:szCs w:val="22"/>
              </w:rPr>
              <w:t>CIF</w:t>
            </w:r>
          </w:p>
        </w:tc>
        <w:tc>
          <w:tcPr>
            <w:tcW w:w="2708" w:type="dxa"/>
            <w:tcBorders>
              <w:top w:val="single" w:sz="4" w:space="0" w:color="auto"/>
              <w:left w:val="single" w:sz="4" w:space="0" w:color="auto"/>
              <w:bottom w:val="single" w:sz="4" w:space="0" w:color="auto"/>
              <w:right w:val="single" w:sz="4" w:space="0" w:color="auto"/>
            </w:tcBorders>
            <w:hideMark/>
          </w:tcPr>
          <w:p w14:paraId="135378C7" w14:textId="77777777" w:rsidR="00D065DB" w:rsidRPr="00912797" w:rsidRDefault="00D065DB" w:rsidP="00912797">
            <w:pPr>
              <w:pStyle w:val="Normal00"/>
              <w:spacing w:before="100" w:beforeAutospacing="1" w:after="100" w:afterAutospacing="1"/>
              <w:jc w:val="both"/>
              <w:rPr>
                <w:color w:val="000000"/>
                <w:sz w:val="22"/>
                <w:szCs w:val="22"/>
              </w:rPr>
            </w:pPr>
            <w:r w:rsidRPr="00912797">
              <w:rPr>
                <w:color w:val="000000"/>
                <w:sz w:val="22"/>
                <w:szCs w:val="22"/>
              </w:rPr>
              <w:t>Import (Impostos inclosos)</w:t>
            </w:r>
          </w:p>
        </w:tc>
      </w:tr>
      <w:tr w:rsidR="00D065DB" w:rsidRPr="00912797" w14:paraId="135378CD" w14:textId="77777777" w:rsidTr="00D065DB">
        <w:trPr>
          <w:trHeight w:val="852"/>
        </w:trPr>
        <w:tc>
          <w:tcPr>
            <w:tcW w:w="2290" w:type="dxa"/>
            <w:tcBorders>
              <w:top w:val="single" w:sz="4" w:space="0" w:color="auto"/>
              <w:left w:val="single" w:sz="4" w:space="0" w:color="auto"/>
              <w:bottom w:val="single" w:sz="4" w:space="0" w:color="auto"/>
              <w:right w:val="single" w:sz="4" w:space="0" w:color="auto"/>
            </w:tcBorders>
            <w:hideMark/>
          </w:tcPr>
          <w:p w14:paraId="135378C9" w14:textId="77777777" w:rsidR="00D065DB" w:rsidRPr="00912797" w:rsidRDefault="00D065DB" w:rsidP="00912797">
            <w:pPr>
              <w:pStyle w:val="Normal00"/>
              <w:spacing w:before="100" w:beforeAutospacing="1" w:after="100" w:afterAutospacing="1"/>
              <w:jc w:val="both"/>
              <w:rPr>
                <w:color w:val="000000"/>
                <w:sz w:val="22"/>
                <w:szCs w:val="22"/>
              </w:rPr>
            </w:pPr>
            <w:r w:rsidRPr="00912797">
              <w:rPr>
                <w:color w:val="000000"/>
                <w:sz w:val="22"/>
                <w:szCs w:val="22"/>
              </w:rPr>
              <w:t>ACTUCACIÓ DE MÀGIA</w:t>
            </w:r>
          </w:p>
        </w:tc>
        <w:tc>
          <w:tcPr>
            <w:tcW w:w="2444" w:type="dxa"/>
            <w:tcBorders>
              <w:top w:val="single" w:sz="4" w:space="0" w:color="auto"/>
              <w:left w:val="single" w:sz="4" w:space="0" w:color="auto"/>
              <w:bottom w:val="single" w:sz="4" w:space="0" w:color="auto"/>
              <w:right w:val="single" w:sz="4" w:space="0" w:color="auto"/>
            </w:tcBorders>
            <w:hideMark/>
          </w:tcPr>
          <w:p w14:paraId="135378CA" w14:textId="77777777" w:rsidR="00D065DB" w:rsidRPr="00912797" w:rsidRDefault="00D065DB" w:rsidP="00912797">
            <w:pPr>
              <w:pStyle w:val="Normal00"/>
              <w:spacing w:before="100" w:beforeAutospacing="1" w:after="100" w:afterAutospacing="1"/>
              <w:jc w:val="both"/>
              <w:rPr>
                <w:sz w:val="22"/>
                <w:szCs w:val="22"/>
              </w:rPr>
            </w:pPr>
            <w:r w:rsidRPr="00912797">
              <w:rPr>
                <w:bCs/>
                <w:sz w:val="22"/>
                <w:szCs w:val="22"/>
              </w:rPr>
              <w:t>ACORRECUITA TEATRE</w:t>
            </w:r>
          </w:p>
        </w:tc>
        <w:tc>
          <w:tcPr>
            <w:tcW w:w="1458" w:type="dxa"/>
            <w:tcBorders>
              <w:top w:val="single" w:sz="4" w:space="0" w:color="auto"/>
              <w:left w:val="single" w:sz="4" w:space="0" w:color="auto"/>
              <w:bottom w:val="single" w:sz="4" w:space="0" w:color="auto"/>
              <w:right w:val="single" w:sz="4" w:space="0" w:color="auto"/>
            </w:tcBorders>
            <w:hideMark/>
          </w:tcPr>
          <w:p w14:paraId="135378CB" w14:textId="77777777" w:rsidR="00D065DB" w:rsidRPr="00912797" w:rsidRDefault="00D065DB" w:rsidP="00912797">
            <w:pPr>
              <w:pStyle w:val="Normal00"/>
              <w:spacing w:before="100" w:beforeAutospacing="1" w:after="100" w:afterAutospacing="1"/>
              <w:jc w:val="both"/>
              <w:rPr>
                <w:color w:val="000000"/>
                <w:sz w:val="22"/>
                <w:szCs w:val="22"/>
              </w:rPr>
            </w:pPr>
            <w:r w:rsidRPr="00912797">
              <w:rPr>
                <w:color w:val="000000"/>
                <w:sz w:val="22"/>
                <w:szCs w:val="22"/>
              </w:rPr>
              <w:t>G-54344353</w:t>
            </w:r>
          </w:p>
        </w:tc>
        <w:tc>
          <w:tcPr>
            <w:tcW w:w="2708" w:type="dxa"/>
            <w:tcBorders>
              <w:top w:val="single" w:sz="4" w:space="0" w:color="auto"/>
              <w:left w:val="single" w:sz="4" w:space="0" w:color="auto"/>
              <w:bottom w:val="single" w:sz="4" w:space="0" w:color="auto"/>
              <w:right w:val="single" w:sz="4" w:space="0" w:color="auto"/>
            </w:tcBorders>
            <w:hideMark/>
          </w:tcPr>
          <w:p w14:paraId="135378CC" w14:textId="77777777" w:rsidR="00D065DB" w:rsidRPr="00912797" w:rsidRDefault="00D065DB" w:rsidP="00912797">
            <w:pPr>
              <w:pStyle w:val="Normal00"/>
              <w:spacing w:before="100" w:beforeAutospacing="1" w:after="100" w:afterAutospacing="1"/>
              <w:jc w:val="both"/>
              <w:rPr>
                <w:color w:val="000000"/>
                <w:sz w:val="22"/>
                <w:szCs w:val="22"/>
              </w:rPr>
            </w:pPr>
            <w:r w:rsidRPr="00912797">
              <w:rPr>
                <w:color w:val="000000"/>
                <w:sz w:val="22"/>
                <w:szCs w:val="22"/>
              </w:rPr>
              <w:t>200</w:t>
            </w:r>
          </w:p>
        </w:tc>
      </w:tr>
      <w:tr w:rsidR="00D065DB" w:rsidRPr="00912797" w14:paraId="135378D2" w14:textId="77777777" w:rsidTr="00D065DB">
        <w:trPr>
          <w:trHeight w:val="992"/>
        </w:trPr>
        <w:tc>
          <w:tcPr>
            <w:tcW w:w="2290" w:type="dxa"/>
            <w:tcBorders>
              <w:top w:val="single" w:sz="4" w:space="0" w:color="auto"/>
              <w:left w:val="single" w:sz="4" w:space="0" w:color="auto"/>
              <w:bottom w:val="single" w:sz="4" w:space="0" w:color="auto"/>
              <w:right w:val="single" w:sz="4" w:space="0" w:color="auto"/>
            </w:tcBorders>
            <w:hideMark/>
          </w:tcPr>
          <w:p w14:paraId="135378CE" w14:textId="77777777" w:rsidR="00D065DB" w:rsidRPr="00912797" w:rsidRDefault="00D065DB" w:rsidP="00912797">
            <w:pPr>
              <w:pStyle w:val="Normal00"/>
              <w:spacing w:before="100" w:beforeAutospacing="1" w:after="100" w:afterAutospacing="1"/>
              <w:jc w:val="both"/>
              <w:rPr>
                <w:color w:val="000000"/>
                <w:sz w:val="22"/>
                <w:szCs w:val="22"/>
              </w:rPr>
            </w:pPr>
            <w:r w:rsidRPr="00912797">
              <w:rPr>
                <w:color w:val="000000"/>
                <w:sz w:val="22"/>
                <w:szCs w:val="22"/>
              </w:rPr>
              <w:t>Animació lectora</w:t>
            </w:r>
          </w:p>
        </w:tc>
        <w:tc>
          <w:tcPr>
            <w:tcW w:w="2444" w:type="dxa"/>
            <w:tcBorders>
              <w:top w:val="single" w:sz="4" w:space="0" w:color="auto"/>
              <w:left w:val="single" w:sz="4" w:space="0" w:color="auto"/>
              <w:bottom w:val="single" w:sz="4" w:space="0" w:color="auto"/>
              <w:right w:val="single" w:sz="4" w:space="0" w:color="auto"/>
            </w:tcBorders>
            <w:hideMark/>
          </w:tcPr>
          <w:p w14:paraId="135378CF" w14:textId="77777777" w:rsidR="00D065DB" w:rsidRPr="00912797" w:rsidRDefault="00D065DB" w:rsidP="00912797">
            <w:pPr>
              <w:pStyle w:val="Normal00"/>
              <w:spacing w:before="100" w:beforeAutospacing="1" w:after="100" w:afterAutospacing="1"/>
              <w:jc w:val="both"/>
              <w:rPr>
                <w:color w:val="000000"/>
                <w:sz w:val="22"/>
                <w:szCs w:val="22"/>
              </w:rPr>
            </w:pPr>
            <w:r w:rsidRPr="00912797">
              <w:rPr>
                <w:color w:val="000000"/>
                <w:sz w:val="22"/>
                <w:szCs w:val="22"/>
              </w:rPr>
              <w:t>ALMUDENA FRANCÉS MORA</w:t>
            </w:r>
          </w:p>
        </w:tc>
        <w:tc>
          <w:tcPr>
            <w:tcW w:w="1458" w:type="dxa"/>
            <w:tcBorders>
              <w:top w:val="single" w:sz="4" w:space="0" w:color="auto"/>
              <w:left w:val="single" w:sz="4" w:space="0" w:color="auto"/>
              <w:bottom w:val="single" w:sz="4" w:space="0" w:color="auto"/>
              <w:right w:val="single" w:sz="4" w:space="0" w:color="auto"/>
            </w:tcBorders>
            <w:hideMark/>
          </w:tcPr>
          <w:p w14:paraId="135378D0" w14:textId="77777777" w:rsidR="00D065DB" w:rsidRPr="00912797" w:rsidRDefault="00D065DB" w:rsidP="00912797">
            <w:pPr>
              <w:pStyle w:val="Normal00"/>
              <w:spacing w:before="100" w:beforeAutospacing="1" w:after="100" w:afterAutospacing="1"/>
              <w:jc w:val="both"/>
              <w:rPr>
                <w:color w:val="000000"/>
                <w:sz w:val="22"/>
                <w:szCs w:val="22"/>
              </w:rPr>
            </w:pPr>
            <w:r w:rsidRPr="00912797">
              <w:rPr>
                <w:color w:val="000000"/>
                <w:sz w:val="22"/>
                <w:szCs w:val="22"/>
              </w:rPr>
              <w:t>52717240</w:t>
            </w:r>
          </w:p>
        </w:tc>
        <w:tc>
          <w:tcPr>
            <w:tcW w:w="2708" w:type="dxa"/>
            <w:tcBorders>
              <w:top w:val="single" w:sz="4" w:space="0" w:color="auto"/>
              <w:left w:val="single" w:sz="4" w:space="0" w:color="auto"/>
              <w:bottom w:val="single" w:sz="4" w:space="0" w:color="auto"/>
              <w:right w:val="single" w:sz="4" w:space="0" w:color="auto"/>
            </w:tcBorders>
            <w:hideMark/>
          </w:tcPr>
          <w:p w14:paraId="135378D1" w14:textId="77777777" w:rsidR="00D065DB" w:rsidRPr="00912797" w:rsidRDefault="00D065DB" w:rsidP="00912797">
            <w:pPr>
              <w:pStyle w:val="Normal00"/>
              <w:spacing w:before="100" w:beforeAutospacing="1" w:after="100" w:afterAutospacing="1"/>
              <w:jc w:val="both"/>
              <w:rPr>
                <w:color w:val="000000"/>
                <w:sz w:val="22"/>
                <w:szCs w:val="22"/>
              </w:rPr>
            </w:pPr>
            <w:r w:rsidRPr="00912797">
              <w:rPr>
                <w:color w:val="000000"/>
                <w:sz w:val="22"/>
                <w:szCs w:val="22"/>
              </w:rPr>
              <w:t>237.5</w:t>
            </w:r>
          </w:p>
        </w:tc>
      </w:tr>
    </w:tbl>
    <w:p w14:paraId="135378D3" w14:textId="77777777" w:rsidR="00D065DB" w:rsidRPr="00912797" w:rsidRDefault="00D065DB" w:rsidP="00AB4947">
      <w:pPr>
        <w:pStyle w:val="BodyTextIndent"/>
        <w:spacing w:before="100" w:beforeAutospacing="1" w:after="100" w:afterAutospacing="1"/>
        <w:ind w:left="0"/>
        <w:jc w:val="both"/>
        <w:rPr>
          <w:bCs/>
          <w:sz w:val="22"/>
          <w:szCs w:val="22"/>
        </w:rPr>
      </w:pPr>
      <w:r w:rsidRPr="00912797">
        <w:rPr>
          <w:b/>
          <w:color w:val="000000"/>
          <w:sz w:val="22"/>
          <w:szCs w:val="22"/>
        </w:rPr>
        <w:t>TERCER</w:t>
      </w:r>
      <w:r w:rsidRPr="00912797">
        <w:rPr>
          <w:b/>
          <w:sz w:val="22"/>
          <w:szCs w:val="22"/>
        </w:rPr>
        <w:t>.</w:t>
      </w:r>
      <w:r w:rsidRPr="00912797">
        <w:rPr>
          <w:sz w:val="22"/>
          <w:szCs w:val="22"/>
        </w:rPr>
        <w:t xml:space="preserve"> Aprovar la despesa corresponent:</w:t>
      </w:r>
    </w:p>
    <w:tbl>
      <w:tblPr>
        <w:tblW w:w="87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0" w:type="dxa"/>
          <w:right w:w="0" w:type="dxa"/>
        </w:tblCellMar>
        <w:tblLook w:val="04A0" w:firstRow="1" w:lastRow="0" w:firstColumn="1" w:lastColumn="0" w:noHBand="0" w:noVBand="1"/>
      </w:tblPr>
      <w:tblGrid>
        <w:gridCol w:w="1295"/>
        <w:gridCol w:w="3402"/>
        <w:gridCol w:w="4011"/>
      </w:tblGrid>
      <w:tr w:rsidR="00D065DB" w:rsidRPr="00912797" w14:paraId="135378D7" w14:textId="77777777" w:rsidTr="00D065DB">
        <w:trPr>
          <w:trHeight w:val="386"/>
        </w:trPr>
        <w:tc>
          <w:tcPr>
            <w:tcW w:w="1295" w:type="dxa"/>
            <w:tcBorders>
              <w:top w:val="single" w:sz="4" w:space="0" w:color="A6A6A6"/>
              <w:left w:val="single" w:sz="4" w:space="0" w:color="A6A6A6"/>
              <w:bottom w:val="single" w:sz="4" w:space="0" w:color="A6A6A6"/>
              <w:right w:val="single" w:sz="4" w:space="0" w:color="A6A6A6"/>
            </w:tcBorders>
            <w:tcMar>
              <w:top w:w="60" w:type="dxa"/>
              <w:left w:w="60" w:type="dxa"/>
              <w:bottom w:w="60" w:type="dxa"/>
              <w:right w:w="60" w:type="dxa"/>
            </w:tcMar>
            <w:vAlign w:val="center"/>
            <w:hideMark/>
          </w:tcPr>
          <w:p w14:paraId="135378D4" w14:textId="77777777" w:rsidR="00D065DB" w:rsidRPr="00912797" w:rsidRDefault="00D065DB" w:rsidP="00912797">
            <w:pPr>
              <w:pStyle w:val="Normal00"/>
              <w:spacing w:before="100" w:beforeAutospacing="1" w:after="100" w:afterAutospacing="1"/>
              <w:ind w:right="-143"/>
              <w:jc w:val="both"/>
              <w:rPr>
                <w:color w:val="000000"/>
                <w:sz w:val="22"/>
                <w:szCs w:val="22"/>
              </w:rPr>
            </w:pPr>
            <w:r w:rsidRPr="00912797">
              <w:rPr>
                <w:color w:val="000000"/>
                <w:sz w:val="22"/>
                <w:szCs w:val="22"/>
              </w:rPr>
              <w:t>Exercici</w:t>
            </w:r>
          </w:p>
        </w:tc>
        <w:tc>
          <w:tcPr>
            <w:tcW w:w="3402" w:type="dxa"/>
            <w:tcBorders>
              <w:top w:val="single" w:sz="4" w:space="0" w:color="A6A6A6"/>
              <w:left w:val="single" w:sz="4" w:space="0" w:color="A6A6A6"/>
              <w:bottom w:val="single" w:sz="4" w:space="0" w:color="A6A6A6"/>
              <w:right w:val="single" w:sz="4" w:space="0" w:color="A6A6A6"/>
            </w:tcBorders>
            <w:tcMar>
              <w:top w:w="60" w:type="dxa"/>
              <w:left w:w="60" w:type="dxa"/>
              <w:bottom w:w="60" w:type="dxa"/>
              <w:right w:w="60" w:type="dxa"/>
            </w:tcMar>
            <w:vAlign w:val="center"/>
            <w:hideMark/>
          </w:tcPr>
          <w:p w14:paraId="135378D5" w14:textId="77777777" w:rsidR="00D065DB" w:rsidRPr="00912797" w:rsidRDefault="00D065DB" w:rsidP="00912797">
            <w:pPr>
              <w:pStyle w:val="Normal00"/>
              <w:spacing w:before="100" w:beforeAutospacing="1" w:after="100" w:afterAutospacing="1"/>
              <w:ind w:right="-143"/>
              <w:jc w:val="both"/>
              <w:rPr>
                <w:color w:val="000000"/>
                <w:sz w:val="22"/>
                <w:szCs w:val="22"/>
              </w:rPr>
            </w:pPr>
            <w:r w:rsidRPr="00912797">
              <w:rPr>
                <w:color w:val="000000"/>
                <w:sz w:val="22"/>
                <w:szCs w:val="22"/>
              </w:rPr>
              <w:t>Aplicació pressupostària</w:t>
            </w:r>
          </w:p>
        </w:tc>
        <w:tc>
          <w:tcPr>
            <w:tcW w:w="4011" w:type="dxa"/>
            <w:tcBorders>
              <w:top w:val="single" w:sz="4" w:space="0" w:color="A6A6A6"/>
              <w:left w:val="single" w:sz="4" w:space="0" w:color="A6A6A6"/>
              <w:bottom w:val="single" w:sz="4" w:space="0" w:color="A6A6A6"/>
              <w:right w:val="single" w:sz="4" w:space="0" w:color="A6A6A6"/>
            </w:tcBorders>
            <w:tcMar>
              <w:top w:w="60" w:type="dxa"/>
              <w:left w:w="60" w:type="dxa"/>
              <w:bottom w:w="60" w:type="dxa"/>
              <w:right w:w="60" w:type="dxa"/>
            </w:tcMar>
            <w:vAlign w:val="center"/>
            <w:hideMark/>
          </w:tcPr>
          <w:p w14:paraId="135378D6" w14:textId="77777777" w:rsidR="00D065DB" w:rsidRPr="00912797" w:rsidRDefault="00D065DB" w:rsidP="00912797">
            <w:pPr>
              <w:pStyle w:val="Normal00"/>
              <w:spacing w:before="100" w:beforeAutospacing="1" w:after="100" w:afterAutospacing="1"/>
              <w:ind w:right="-143"/>
              <w:jc w:val="both"/>
              <w:rPr>
                <w:color w:val="000000"/>
                <w:sz w:val="22"/>
                <w:szCs w:val="22"/>
              </w:rPr>
            </w:pPr>
            <w:r w:rsidRPr="00912797">
              <w:rPr>
                <w:color w:val="000000"/>
                <w:sz w:val="22"/>
                <w:szCs w:val="22"/>
              </w:rPr>
              <w:t>Import</w:t>
            </w:r>
          </w:p>
        </w:tc>
      </w:tr>
      <w:tr w:rsidR="00D065DB" w:rsidRPr="00912797" w14:paraId="135378DB" w14:textId="77777777" w:rsidTr="00D065DB">
        <w:trPr>
          <w:trHeight w:val="404"/>
        </w:trPr>
        <w:tc>
          <w:tcPr>
            <w:tcW w:w="1295" w:type="dxa"/>
            <w:tcBorders>
              <w:top w:val="single" w:sz="4" w:space="0" w:color="A6A6A6"/>
              <w:left w:val="single" w:sz="4" w:space="0" w:color="A6A6A6"/>
              <w:bottom w:val="single" w:sz="4" w:space="0" w:color="A6A6A6"/>
              <w:right w:val="single" w:sz="4" w:space="0" w:color="A6A6A6"/>
            </w:tcBorders>
            <w:tcMar>
              <w:top w:w="60" w:type="dxa"/>
              <w:left w:w="60" w:type="dxa"/>
              <w:bottom w:w="60" w:type="dxa"/>
              <w:right w:w="60" w:type="dxa"/>
            </w:tcMar>
            <w:vAlign w:val="center"/>
            <w:hideMark/>
          </w:tcPr>
          <w:p w14:paraId="135378D8" w14:textId="77777777" w:rsidR="00D065DB" w:rsidRPr="00912797" w:rsidRDefault="00D065DB" w:rsidP="00912797">
            <w:pPr>
              <w:pStyle w:val="Normal00"/>
              <w:spacing w:before="100" w:beforeAutospacing="1" w:after="100" w:afterAutospacing="1"/>
              <w:ind w:right="-143"/>
              <w:jc w:val="both"/>
              <w:rPr>
                <w:color w:val="000000"/>
                <w:sz w:val="22"/>
                <w:szCs w:val="22"/>
              </w:rPr>
            </w:pPr>
            <w:r w:rsidRPr="00912797">
              <w:rPr>
                <w:color w:val="000000"/>
                <w:sz w:val="22"/>
                <w:szCs w:val="22"/>
              </w:rPr>
              <w:t>2018</w:t>
            </w:r>
          </w:p>
        </w:tc>
        <w:tc>
          <w:tcPr>
            <w:tcW w:w="3402" w:type="dxa"/>
            <w:tcBorders>
              <w:top w:val="single" w:sz="4" w:space="0" w:color="A6A6A6"/>
              <w:left w:val="single" w:sz="4" w:space="0" w:color="A6A6A6"/>
              <w:bottom w:val="single" w:sz="4" w:space="0" w:color="A6A6A6"/>
              <w:right w:val="single" w:sz="4" w:space="0" w:color="A6A6A6"/>
            </w:tcBorders>
            <w:tcMar>
              <w:top w:w="60" w:type="dxa"/>
              <w:left w:w="60" w:type="dxa"/>
              <w:bottom w:w="60" w:type="dxa"/>
              <w:right w:w="60" w:type="dxa"/>
            </w:tcMar>
            <w:vAlign w:val="center"/>
            <w:hideMark/>
          </w:tcPr>
          <w:p w14:paraId="135378D9" w14:textId="77777777" w:rsidR="00D065DB" w:rsidRPr="00912797" w:rsidRDefault="00D065DB" w:rsidP="00912797">
            <w:pPr>
              <w:pStyle w:val="Normal00"/>
              <w:spacing w:before="100" w:beforeAutospacing="1" w:after="100" w:afterAutospacing="1"/>
              <w:ind w:right="-143"/>
              <w:jc w:val="both"/>
              <w:rPr>
                <w:color w:val="000000"/>
                <w:sz w:val="22"/>
                <w:szCs w:val="22"/>
              </w:rPr>
            </w:pPr>
            <w:r w:rsidRPr="00912797">
              <w:rPr>
                <w:sz w:val="22"/>
                <w:szCs w:val="22"/>
              </w:rPr>
              <w:t>330-2269900</w:t>
            </w:r>
          </w:p>
        </w:tc>
        <w:tc>
          <w:tcPr>
            <w:tcW w:w="4011" w:type="dxa"/>
            <w:tcBorders>
              <w:top w:val="single" w:sz="4" w:space="0" w:color="A6A6A6"/>
              <w:left w:val="single" w:sz="4" w:space="0" w:color="A6A6A6"/>
              <w:bottom w:val="single" w:sz="4" w:space="0" w:color="A6A6A6"/>
              <w:right w:val="single" w:sz="4" w:space="0" w:color="A6A6A6"/>
            </w:tcBorders>
            <w:tcMar>
              <w:top w:w="60" w:type="dxa"/>
              <w:left w:w="60" w:type="dxa"/>
              <w:bottom w:w="60" w:type="dxa"/>
              <w:right w:w="60" w:type="dxa"/>
            </w:tcMar>
            <w:vAlign w:val="center"/>
            <w:hideMark/>
          </w:tcPr>
          <w:p w14:paraId="135378DA" w14:textId="77777777" w:rsidR="00D065DB" w:rsidRPr="00912797" w:rsidRDefault="00D065DB" w:rsidP="00912797">
            <w:pPr>
              <w:pStyle w:val="Normal00"/>
              <w:spacing w:before="100" w:beforeAutospacing="1" w:after="100" w:afterAutospacing="1"/>
              <w:ind w:right="-143"/>
              <w:jc w:val="both"/>
              <w:rPr>
                <w:color w:val="000000"/>
                <w:sz w:val="22"/>
                <w:szCs w:val="22"/>
              </w:rPr>
            </w:pPr>
            <w:r w:rsidRPr="00912797">
              <w:rPr>
                <w:color w:val="000000"/>
                <w:sz w:val="22"/>
                <w:szCs w:val="22"/>
              </w:rPr>
              <w:t>437.5</w:t>
            </w:r>
          </w:p>
        </w:tc>
      </w:tr>
    </w:tbl>
    <w:p w14:paraId="135378DC" w14:textId="77777777" w:rsidR="00AB4947" w:rsidRDefault="00D065DB" w:rsidP="00AB4947">
      <w:pPr>
        <w:pStyle w:val="BodyTextIndent"/>
        <w:spacing w:before="100" w:beforeAutospacing="1" w:after="100" w:afterAutospacing="1"/>
        <w:ind w:left="0"/>
        <w:jc w:val="both"/>
        <w:rPr>
          <w:sz w:val="22"/>
          <w:szCs w:val="22"/>
        </w:rPr>
      </w:pPr>
      <w:r w:rsidRPr="00912797">
        <w:rPr>
          <w:b/>
          <w:bCs/>
          <w:sz w:val="22"/>
          <w:szCs w:val="22"/>
        </w:rPr>
        <w:t>QUART.</w:t>
      </w:r>
      <w:r w:rsidRPr="00912797">
        <w:rPr>
          <w:bCs/>
          <w:sz w:val="22"/>
          <w:szCs w:val="22"/>
        </w:rPr>
        <w:t xml:space="preserve"> </w:t>
      </w:r>
      <w:r w:rsidRPr="00912797">
        <w:rPr>
          <w:sz w:val="22"/>
          <w:szCs w:val="22"/>
        </w:rPr>
        <w:t>Una vegada realitzada la prestació, incorpore's la factura i tramite's el pagament si escau.</w:t>
      </w:r>
    </w:p>
    <w:p w14:paraId="135378DD" w14:textId="77777777" w:rsidR="00D065DB" w:rsidRPr="00912797" w:rsidRDefault="00D065DB" w:rsidP="00AB4947">
      <w:pPr>
        <w:pStyle w:val="BodyTextIndent"/>
        <w:spacing w:before="100" w:beforeAutospacing="1" w:after="100" w:afterAutospacing="1"/>
        <w:ind w:left="0"/>
        <w:jc w:val="both"/>
        <w:rPr>
          <w:sz w:val="22"/>
          <w:szCs w:val="22"/>
        </w:rPr>
      </w:pPr>
      <w:r w:rsidRPr="00912797">
        <w:rPr>
          <w:b/>
          <w:sz w:val="22"/>
          <w:szCs w:val="22"/>
        </w:rPr>
        <w:t>CINQUÈ.</w:t>
      </w:r>
      <w:r w:rsidRPr="00912797">
        <w:rPr>
          <w:sz w:val="22"/>
          <w:szCs w:val="22"/>
        </w:rPr>
        <w:t xml:space="preserve"> Notificar la resolució a l'adjudicatari en el termini de deu dies a partir de la data de la signatura de la Resolució.</w:t>
      </w:r>
    </w:p>
    <w:p w14:paraId="135378DE" w14:textId="77777777" w:rsidR="00D065DB" w:rsidRPr="00912797" w:rsidRDefault="00D065DB" w:rsidP="00AB4947">
      <w:pPr>
        <w:pStyle w:val="BodyTextIndent"/>
        <w:spacing w:before="100" w:beforeAutospacing="1" w:after="100" w:afterAutospacing="1"/>
        <w:ind w:left="0"/>
        <w:jc w:val="both"/>
        <w:rPr>
          <w:iCs/>
          <w:sz w:val="22"/>
          <w:szCs w:val="22"/>
        </w:rPr>
      </w:pPr>
      <w:r w:rsidRPr="00912797">
        <w:rPr>
          <w:b/>
          <w:sz w:val="22"/>
          <w:szCs w:val="22"/>
        </w:rPr>
        <w:t>SISÈ.</w:t>
      </w:r>
      <w:r w:rsidRPr="00912797">
        <w:rPr>
          <w:sz w:val="22"/>
          <w:szCs w:val="22"/>
        </w:rPr>
        <w:t xml:space="preserve"> Comunicar </w:t>
      </w:r>
      <w:r w:rsidRPr="00912797">
        <w:rPr>
          <w:rStyle w:val="Emphasis"/>
          <w:i w:val="0"/>
          <w:sz w:val="22"/>
          <w:szCs w:val="22"/>
        </w:rPr>
        <w:t>al Registre de Contractes del Sector Públic les dades bàsiques del contracte incloent la identitat de l'adjudicatari, l'import d'adjudicació, juntament amb el desglossament corresponent de l'Impost sobre el Valor Afegit.</w:t>
      </w:r>
    </w:p>
    <w:p w14:paraId="135378DF" w14:textId="77777777" w:rsidR="00D065DB" w:rsidRPr="0070499E" w:rsidRDefault="00D065DB" w:rsidP="00912797">
      <w:pPr>
        <w:pStyle w:val="BodyTextIndent2"/>
        <w:spacing w:before="100" w:beforeAutospacing="1" w:after="100" w:afterAutospacing="1" w:line="240" w:lineRule="auto"/>
        <w:ind w:left="0"/>
        <w:jc w:val="both"/>
        <w:rPr>
          <w:b/>
          <w:sz w:val="22"/>
          <w:szCs w:val="22"/>
        </w:rPr>
      </w:pPr>
    </w:p>
    <w:p w14:paraId="135378E0" w14:textId="77777777" w:rsidR="00A37029" w:rsidRDefault="00A37029" w:rsidP="00912797">
      <w:pPr>
        <w:pStyle w:val="BodyTextIndent2"/>
        <w:spacing w:before="100" w:beforeAutospacing="1" w:after="100" w:afterAutospacing="1" w:line="240" w:lineRule="auto"/>
        <w:ind w:left="0"/>
        <w:jc w:val="both"/>
        <w:rPr>
          <w:b/>
          <w:sz w:val="22"/>
          <w:szCs w:val="22"/>
        </w:rPr>
      </w:pPr>
      <w:r w:rsidRPr="0070499E">
        <w:rPr>
          <w:b/>
          <w:sz w:val="22"/>
          <w:szCs w:val="22"/>
        </w:rPr>
        <w:t>PUNT 4.- PRECS I PREGUNTES</w:t>
      </w:r>
    </w:p>
    <w:p w14:paraId="135378E1" w14:textId="77777777" w:rsidR="000C2655" w:rsidRDefault="00AF2EF6" w:rsidP="00912797">
      <w:pPr>
        <w:pStyle w:val="BodyTextIndent2"/>
        <w:spacing w:before="100" w:beforeAutospacing="1" w:after="100" w:afterAutospacing="1" w:line="240" w:lineRule="auto"/>
        <w:ind w:left="0"/>
        <w:jc w:val="both"/>
        <w:rPr>
          <w:sz w:val="22"/>
          <w:szCs w:val="22"/>
          <w:lang w:val="ca-ES"/>
        </w:rPr>
      </w:pPr>
      <w:r>
        <w:rPr>
          <w:sz w:val="22"/>
          <w:szCs w:val="22"/>
          <w:lang w:val="ca-ES"/>
        </w:rPr>
        <w:t>El Sr. Juan Vicente Estruch Estruch, portaveu del Grup Partit Popular pregunta:</w:t>
      </w:r>
    </w:p>
    <w:p w14:paraId="135378E2" w14:textId="77777777" w:rsidR="00AF2EF6" w:rsidRDefault="00AF2EF6" w:rsidP="00912797">
      <w:pPr>
        <w:pStyle w:val="BodyTextIndent2"/>
        <w:spacing w:before="100" w:beforeAutospacing="1" w:after="100" w:afterAutospacing="1" w:line="240" w:lineRule="auto"/>
        <w:ind w:left="0"/>
        <w:jc w:val="both"/>
        <w:rPr>
          <w:sz w:val="22"/>
          <w:szCs w:val="22"/>
          <w:lang w:val="ca-ES"/>
        </w:rPr>
      </w:pPr>
      <w:r>
        <w:rPr>
          <w:sz w:val="22"/>
          <w:szCs w:val="22"/>
          <w:lang w:val="ca-ES"/>
        </w:rPr>
        <w:t>Al mes de desembre s’ha emès una Resolució que nomenaba instructor al regidor Juan Mascarell per a un expedient de responsabilitat patrimonial. De que es tracta?</w:t>
      </w:r>
    </w:p>
    <w:p w14:paraId="135378E3" w14:textId="77777777" w:rsidR="00AF2EF6" w:rsidRDefault="00AF2EF6" w:rsidP="00912797">
      <w:pPr>
        <w:pStyle w:val="BodyTextIndent2"/>
        <w:spacing w:before="100" w:beforeAutospacing="1" w:after="100" w:afterAutospacing="1" w:line="240" w:lineRule="auto"/>
        <w:ind w:left="0"/>
        <w:jc w:val="both"/>
        <w:rPr>
          <w:sz w:val="22"/>
          <w:szCs w:val="22"/>
          <w:lang w:val="ca-ES"/>
        </w:rPr>
      </w:pPr>
      <w:r>
        <w:rPr>
          <w:sz w:val="22"/>
          <w:szCs w:val="22"/>
          <w:lang w:val="ca-ES"/>
        </w:rPr>
        <w:t>Resposta de l’Alcaldia: Es una veïna que alega que te danys al seu habitatge com a conseqüència de les obres del Carrer Xamberí. S’estudiarà el cas per si existeix responsabilitat de l’administracióo de l’empresa que va fer les obres.</w:t>
      </w:r>
    </w:p>
    <w:p w14:paraId="135378E4" w14:textId="77777777" w:rsidR="00AF2EF6" w:rsidRDefault="00AF2EF6" w:rsidP="00912797">
      <w:pPr>
        <w:pStyle w:val="BodyTextIndent2"/>
        <w:spacing w:before="100" w:beforeAutospacing="1" w:after="100" w:afterAutospacing="1" w:line="240" w:lineRule="auto"/>
        <w:ind w:left="0"/>
        <w:jc w:val="both"/>
        <w:rPr>
          <w:sz w:val="22"/>
          <w:szCs w:val="22"/>
          <w:lang w:val="ca-ES"/>
        </w:rPr>
      </w:pPr>
    </w:p>
    <w:p w14:paraId="135378E5" w14:textId="77777777" w:rsidR="00AF2EF6" w:rsidRDefault="00AF2EF6" w:rsidP="00912797">
      <w:pPr>
        <w:pStyle w:val="BodyTextIndent2"/>
        <w:spacing w:before="100" w:beforeAutospacing="1" w:after="100" w:afterAutospacing="1" w:line="240" w:lineRule="auto"/>
        <w:ind w:left="0"/>
        <w:jc w:val="both"/>
        <w:rPr>
          <w:sz w:val="22"/>
          <w:szCs w:val="22"/>
          <w:lang w:val="ca-ES"/>
        </w:rPr>
      </w:pPr>
      <w:r>
        <w:rPr>
          <w:sz w:val="22"/>
          <w:szCs w:val="22"/>
          <w:lang w:val="ca-ES"/>
        </w:rPr>
        <w:t>El sr. Juan Vicente Estruch Estruch, portaveu del Grup de Partit Popular formula el següent prec:</w:t>
      </w:r>
    </w:p>
    <w:p w14:paraId="135378E6" w14:textId="77777777" w:rsidR="00AF2EF6" w:rsidRDefault="00AF2EF6" w:rsidP="00912797">
      <w:pPr>
        <w:pStyle w:val="BodyTextIndent2"/>
        <w:spacing w:before="100" w:beforeAutospacing="1" w:after="100" w:afterAutospacing="1" w:line="240" w:lineRule="auto"/>
        <w:ind w:left="0"/>
        <w:jc w:val="both"/>
        <w:rPr>
          <w:sz w:val="22"/>
          <w:szCs w:val="22"/>
          <w:lang w:val="ca-ES"/>
        </w:rPr>
      </w:pPr>
      <w:r w:rsidRPr="00AF2EF6">
        <w:rPr>
          <w:sz w:val="22"/>
          <w:szCs w:val="22"/>
          <w:lang w:val="ca-ES"/>
        </w:rPr>
        <w:t>Sol·licite que s'instal·len fanals en la rotonda de la carretera que va cap a Vilallonga perquè no hi ha a penes llum i s'han produït molts accidents de trànsit</w:t>
      </w:r>
    </w:p>
    <w:p w14:paraId="135378E7" w14:textId="77777777" w:rsidR="00AF2EF6" w:rsidRDefault="00AF2EF6" w:rsidP="00912797">
      <w:pPr>
        <w:pStyle w:val="BodyTextIndent2"/>
        <w:spacing w:before="100" w:beforeAutospacing="1" w:after="100" w:afterAutospacing="1" w:line="240" w:lineRule="auto"/>
        <w:ind w:left="0"/>
        <w:jc w:val="both"/>
        <w:rPr>
          <w:sz w:val="22"/>
          <w:szCs w:val="22"/>
          <w:lang w:val="ca-ES"/>
        </w:rPr>
      </w:pPr>
      <w:r>
        <w:rPr>
          <w:sz w:val="22"/>
          <w:szCs w:val="22"/>
          <w:lang w:val="ca-ES"/>
        </w:rPr>
        <w:t xml:space="preserve">Resposta de l’Alcaldia: </w:t>
      </w:r>
    </w:p>
    <w:p w14:paraId="135378E8" w14:textId="77777777" w:rsidR="00AF2EF6" w:rsidRPr="00912797" w:rsidRDefault="00AF2EF6" w:rsidP="00912797">
      <w:pPr>
        <w:pStyle w:val="BodyTextIndent2"/>
        <w:spacing w:before="100" w:beforeAutospacing="1" w:after="100" w:afterAutospacing="1" w:line="240" w:lineRule="auto"/>
        <w:ind w:left="0"/>
        <w:jc w:val="both"/>
        <w:rPr>
          <w:sz w:val="22"/>
          <w:szCs w:val="22"/>
          <w:lang w:val="ca-ES"/>
        </w:rPr>
      </w:pPr>
      <w:r w:rsidRPr="00AF2EF6">
        <w:rPr>
          <w:sz w:val="22"/>
          <w:szCs w:val="22"/>
          <w:lang w:val="ca-ES"/>
        </w:rPr>
        <w:t>La carretera és competència de Diputació. De totes maneres és impossible instal·lar fanals perquè la connexió hauria de fer-se des del polígon i actualment no hi ha cablejat.</w:t>
      </w:r>
    </w:p>
    <w:p w14:paraId="135378E9" w14:textId="77777777" w:rsidR="00AF2EF6" w:rsidRDefault="00AF2EF6" w:rsidP="00912797">
      <w:pPr>
        <w:spacing w:before="100" w:beforeAutospacing="1" w:after="100" w:afterAutospacing="1"/>
        <w:jc w:val="both"/>
        <w:rPr>
          <w:sz w:val="22"/>
          <w:szCs w:val="22"/>
          <w:lang w:val="ca-ES"/>
        </w:rPr>
      </w:pPr>
    </w:p>
    <w:p w14:paraId="135378EA" w14:textId="77777777" w:rsidR="00AF2EF6" w:rsidRDefault="00AF2EF6" w:rsidP="00912797">
      <w:pPr>
        <w:spacing w:before="100" w:beforeAutospacing="1" w:after="100" w:afterAutospacing="1"/>
        <w:jc w:val="both"/>
        <w:rPr>
          <w:sz w:val="22"/>
          <w:szCs w:val="22"/>
          <w:lang w:val="ca-ES"/>
        </w:rPr>
      </w:pPr>
    </w:p>
    <w:p w14:paraId="135378EB" w14:textId="77777777" w:rsidR="00263491" w:rsidRPr="00912797" w:rsidRDefault="006B5254" w:rsidP="00912797">
      <w:pPr>
        <w:spacing w:before="100" w:beforeAutospacing="1" w:after="100" w:afterAutospacing="1"/>
        <w:jc w:val="both"/>
        <w:rPr>
          <w:sz w:val="22"/>
          <w:szCs w:val="22"/>
          <w:lang w:val="ca-ES"/>
        </w:rPr>
      </w:pPr>
      <w:r w:rsidRPr="00912797">
        <w:rPr>
          <w:sz w:val="22"/>
          <w:szCs w:val="22"/>
          <w:lang w:val="ca-ES"/>
        </w:rPr>
        <w:t xml:space="preserve">I no havent-hi més assumptes a tractar i complint l’objecte de l’acte, Sr. Joan Faus Vitoria, Alcalde President, alça la Sessió, sent les </w:t>
      </w:r>
      <w:r w:rsidR="00AF2EF6">
        <w:rPr>
          <w:sz w:val="22"/>
          <w:szCs w:val="22"/>
          <w:lang w:val="ca-ES"/>
        </w:rPr>
        <w:t>20.55</w:t>
      </w:r>
      <w:r w:rsidRPr="00912797">
        <w:rPr>
          <w:sz w:val="22"/>
          <w:szCs w:val="22"/>
          <w:lang w:val="ca-ES"/>
        </w:rPr>
        <w:t xml:space="preserve"> hores de la qual cosa, com a Secretària done f</w:t>
      </w:r>
      <w:r w:rsidR="00091CC8" w:rsidRPr="00912797">
        <w:rPr>
          <w:sz w:val="22"/>
          <w:szCs w:val="22"/>
          <w:lang w:val="ca-ES"/>
        </w:rPr>
        <w:t>e</w:t>
      </w:r>
    </w:p>
    <w:sectPr w:rsidR="00263491" w:rsidRPr="00912797" w:rsidSect="009E68EF">
      <w:headerReference w:type="default" r:id="rId8"/>
      <w:footerReference w:type="default" r:id="rId9"/>
      <w:pgSz w:w="11907" w:h="16840" w:code="9"/>
      <w:pgMar w:top="1701" w:right="1418" w:bottom="1134" w:left="1418" w:header="0" w:footer="0" w:gutter="0"/>
      <w:cols w:space="5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5378EE" w14:textId="77777777" w:rsidR="005C3980" w:rsidRDefault="005C3980">
      <w:r>
        <w:separator/>
      </w:r>
    </w:p>
  </w:endnote>
  <w:endnote w:type="continuationSeparator" w:id="0">
    <w:p w14:paraId="135378EF" w14:textId="77777777" w:rsidR="005C3980" w:rsidRDefault="005C3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DejaVu Sans">
    <w:altName w:val="Arial"/>
    <w:charset w:val="00"/>
    <w:family w:val="swiss"/>
    <w:pitch w:val="variable"/>
    <w:sig w:usb0="00000000" w:usb1="D200FDFF" w:usb2="0004602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378F2" w14:textId="77777777" w:rsidR="005C3980" w:rsidRDefault="005C3980">
    <w:pPr>
      <w:pStyle w:val="Header"/>
      <w:rPr>
        <w:color w:val="808080"/>
        <w:sz w:val="16"/>
      </w:rPr>
    </w:pPr>
  </w:p>
  <w:p w14:paraId="135378F3" w14:textId="77777777" w:rsidR="005C3980" w:rsidRDefault="005C39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5378EC" w14:textId="77777777" w:rsidR="005C3980" w:rsidRDefault="005C3980">
      <w:r>
        <w:separator/>
      </w:r>
    </w:p>
  </w:footnote>
  <w:footnote w:type="continuationSeparator" w:id="0">
    <w:p w14:paraId="135378ED" w14:textId="77777777" w:rsidR="005C3980" w:rsidRDefault="005C3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378F0" w14:textId="77777777" w:rsidR="005C3980" w:rsidRDefault="005C3980">
    <w:pPr>
      <w:pStyle w:val="Header"/>
      <w:ind w:left="-1320"/>
    </w:pPr>
  </w:p>
  <w:p w14:paraId="135378F1" w14:textId="77777777" w:rsidR="005C3980" w:rsidRDefault="005C3980">
    <w:pPr>
      <w:pStyle w:val="Header"/>
      <w:rPr>
        <w:color w:val="999999"/>
      </w:rPr>
    </w:pPr>
    <w:r>
      <w:rPr>
        <w:noProof/>
        <w:color w:val="999999"/>
        <w:lang w:val="es-ES" w:eastAsia="es-ES"/>
      </w:rPr>
      <w:drawing>
        <wp:inline distT="0" distB="0" distL="0" distR="0" wp14:anchorId="135378F4" wp14:editId="135378F5">
          <wp:extent cx="438150" cy="695325"/>
          <wp:effectExtent l="19050" t="0" r="0" b="0"/>
          <wp:docPr id="6" name="Imagen 1"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pic:cNvPicPr>
                    <a:picLocks noChangeAspect="1" noChangeArrowheads="1"/>
                  </pic:cNvPicPr>
                </pic:nvPicPr>
                <pic:blipFill>
                  <a:blip r:embed="rId1"/>
                  <a:srcRect/>
                  <a:stretch>
                    <a:fillRect/>
                  </a:stretch>
                </pic:blipFill>
                <pic:spPr bwMode="auto">
                  <a:xfrm>
                    <a:off x="0" y="0"/>
                    <a:ext cx="438150" cy="6953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BF26718"/>
    <w:lvl w:ilvl="0">
      <w:numFmt w:val="bullet"/>
      <w:lvlText w:val="*"/>
      <w:lvlJc w:val="left"/>
    </w:lvl>
  </w:abstractNum>
  <w:abstractNum w:abstractNumId="1" w15:restartNumberingAfterBreak="0">
    <w:nsid w:val="00000001"/>
    <w:multiLevelType w:val="hybridMultilevel"/>
    <w:tmpl w:val="2AE8944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2C57F47"/>
    <w:multiLevelType w:val="hybridMultilevel"/>
    <w:tmpl w:val="1A60380A"/>
    <w:lvl w:ilvl="0" w:tplc="4B0A4052">
      <w:start w:val="1"/>
      <w:numFmt w:val="decimal"/>
      <w:lvlText w:val="%1."/>
      <w:lvlJc w:val="left"/>
      <w:pPr>
        <w:tabs>
          <w:tab w:val="num" w:pos="927"/>
        </w:tabs>
        <w:ind w:left="927" w:hanging="360"/>
      </w:pPr>
      <w:rPr>
        <w:rFonts w:hint="default"/>
      </w:rPr>
    </w:lvl>
    <w:lvl w:ilvl="1" w:tplc="0C0A0019">
      <w:start w:val="1"/>
      <w:numFmt w:val="lowerLetter"/>
      <w:lvlText w:val="%2."/>
      <w:lvlJc w:val="left"/>
      <w:pPr>
        <w:tabs>
          <w:tab w:val="num" w:pos="1647"/>
        </w:tabs>
        <w:ind w:left="1647" w:hanging="360"/>
      </w:pPr>
    </w:lvl>
    <w:lvl w:ilvl="2" w:tplc="491AD908">
      <w:start w:val="1"/>
      <w:numFmt w:val="lowerLetter"/>
      <w:lvlText w:val="%3)"/>
      <w:lvlJc w:val="left"/>
      <w:pPr>
        <w:tabs>
          <w:tab w:val="num" w:pos="2400"/>
        </w:tabs>
        <w:ind w:left="2400" w:hanging="360"/>
      </w:pPr>
      <w:rPr>
        <w:rFonts w:hint="default"/>
      </w:r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3" w15:restartNumberingAfterBreak="0">
    <w:nsid w:val="07CE26FA"/>
    <w:multiLevelType w:val="singleLevel"/>
    <w:tmpl w:val="73922136"/>
    <w:lvl w:ilvl="0">
      <w:start w:val="2"/>
      <w:numFmt w:val="upperLetter"/>
      <w:lvlText w:val="%1) "/>
      <w:legacy w:legacy="1" w:legacySpace="0" w:legacyIndent="283"/>
      <w:lvlJc w:val="left"/>
      <w:pPr>
        <w:ind w:left="988" w:hanging="283"/>
      </w:pPr>
      <w:rPr>
        <w:rFonts w:ascii="Arial" w:hAnsi="Arial" w:hint="default"/>
        <w:b w:val="0"/>
        <w:i w:val="0"/>
        <w:sz w:val="20"/>
        <w:u w:val="none"/>
      </w:rPr>
    </w:lvl>
  </w:abstractNum>
  <w:abstractNum w:abstractNumId="4" w15:restartNumberingAfterBreak="0">
    <w:nsid w:val="083161FE"/>
    <w:multiLevelType w:val="hybridMultilevel"/>
    <w:tmpl w:val="099C0872"/>
    <w:lvl w:ilvl="0" w:tplc="12A0F330">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139976E0"/>
    <w:multiLevelType w:val="hybridMultilevel"/>
    <w:tmpl w:val="0D48F948"/>
    <w:lvl w:ilvl="0" w:tplc="E1FE5C86">
      <w:numFmt w:val="bullet"/>
      <w:lvlText w:val="-"/>
      <w:lvlJc w:val="left"/>
      <w:pPr>
        <w:tabs>
          <w:tab w:val="num" w:pos="1065"/>
        </w:tabs>
        <w:ind w:left="1065" w:hanging="360"/>
      </w:pPr>
      <w:rPr>
        <w:rFonts w:ascii="Times New Roman" w:eastAsia="Times New Roman" w:hAnsi="Times New Roman" w:cs="Times New Roman" w:hint="default"/>
      </w:rPr>
    </w:lvl>
    <w:lvl w:ilvl="1" w:tplc="0C0A0003" w:tentative="1">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6" w15:restartNumberingAfterBreak="0">
    <w:nsid w:val="18F1138D"/>
    <w:multiLevelType w:val="hybridMultilevel"/>
    <w:tmpl w:val="A8C4D01C"/>
    <w:lvl w:ilvl="0" w:tplc="92F08ACE">
      <w:start w:val="8"/>
      <w:numFmt w:val="bullet"/>
      <w:lvlText w:val="-"/>
      <w:lvlJc w:val="left"/>
      <w:pPr>
        <w:ind w:left="1068" w:hanging="360"/>
      </w:pPr>
      <w:rPr>
        <w:rFonts w:ascii="Arial" w:eastAsia="Times New Roman" w:hAnsi="Arial" w:cs="Arial" w:hint="default"/>
        <w:b/>
        <w:i w:val="0"/>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 w15:restartNumberingAfterBreak="0">
    <w:nsid w:val="1C116E46"/>
    <w:multiLevelType w:val="hybridMultilevel"/>
    <w:tmpl w:val="CBE212E2"/>
    <w:lvl w:ilvl="0" w:tplc="613A757E">
      <w:numFmt w:val="bullet"/>
      <w:lvlText w:val="-"/>
      <w:lvlJc w:val="left"/>
      <w:pPr>
        <w:ind w:left="1080" w:hanging="360"/>
      </w:pPr>
      <w:rPr>
        <w:rFonts w:ascii="Times New Roman" w:eastAsia="Times New Roman"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15:restartNumberingAfterBreak="0">
    <w:nsid w:val="20103E3E"/>
    <w:multiLevelType w:val="hybridMultilevel"/>
    <w:tmpl w:val="E93C2C96"/>
    <w:lvl w:ilvl="0" w:tplc="D7FC77CA">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15:restartNumberingAfterBreak="0">
    <w:nsid w:val="21B13F9A"/>
    <w:multiLevelType w:val="hybridMultilevel"/>
    <w:tmpl w:val="47B2EDE2"/>
    <w:lvl w:ilvl="0" w:tplc="866C6572">
      <w:start w:val="1"/>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15:restartNumberingAfterBreak="0">
    <w:nsid w:val="226B1924"/>
    <w:multiLevelType w:val="hybridMultilevel"/>
    <w:tmpl w:val="473C19C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326204E"/>
    <w:multiLevelType w:val="hybridMultilevel"/>
    <w:tmpl w:val="B3DCA1EC"/>
    <w:lvl w:ilvl="0" w:tplc="0C0A0001">
      <w:start w:val="1"/>
      <w:numFmt w:val="bullet"/>
      <w:lvlText w:val=""/>
      <w:lvlJc w:val="left"/>
      <w:pPr>
        <w:ind w:left="960" w:hanging="720"/>
      </w:pPr>
      <w:rPr>
        <w:rFonts w:ascii="Symbol" w:hAnsi="Symbol" w:hint="default"/>
      </w:rPr>
    </w:lvl>
    <w:lvl w:ilvl="1" w:tplc="0C0A0019" w:tentative="1">
      <w:start w:val="1"/>
      <w:numFmt w:val="lowerLetter"/>
      <w:lvlText w:val="%2."/>
      <w:lvlJc w:val="left"/>
      <w:pPr>
        <w:ind w:left="1320" w:hanging="360"/>
      </w:pPr>
      <w:rPr>
        <w:rFonts w:cs="Times New Roman"/>
      </w:rPr>
    </w:lvl>
    <w:lvl w:ilvl="2" w:tplc="0C0A001B" w:tentative="1">
      <w:start w:val="1"/>
      <w:numFmt w:val="lowerRoman"/>
      <w:lvlText w:val="%3."/>
      <w:lvlJc w:val="right"/>
      <w:pPr>
        <w:ind w:left="2040" w:hanging="180"/>
      </w:pPr>
      <w:rPr>
        <w:rFonts w:cs="Times New Roman"/>
      </w:rPr>
    </w:lvl>
    <w:lvl w:ilvl="3" w:tplc="0C0A000F" w:tentative="1">
      <w:start w:val="1"/>
      <w:numFmt w:val="decimal"/>
      <w:lvlText w:val="%4."/>
      <w:lvlJc w:val="left"/>
      <w:pPr>
        <w:ind w:left="2760" w:hanging="360"/>
      </w:pPr>
      <w:rPr>
        <w:rFonts w:cs="Times New Roman"/>
      </w:rPr>
    </w:lvl>
    <w:lvl w:ilvl="4" w:tplc="0C0A0019" w:tentative="1">
      <w:start w:val="1"/>
      <w:numFmt w:val="lowerLetter"/>
      <w:lvlText w:val="%5."/>
      <w:lvlJc w:val="left"/>
      <w:pPr>
        <w:ind w:left="3480" w:hanging="360"/>
      </w:pPr>
      <w:rPr>
        <w:rFonts w:cs="Times New Roman"/>
      </w:rPr>
    </w:lvl>
    <w:lvl w:ilvl="5" w:tplc="0C0A001B" w:tentative="1">
      <w:start w:val="1"/>
      <w:numFmt w:val="lowerRoman"/>
      <w:lvlText w:val="%6."/>
      <w:lvlJc w:val="right"/>
      <w:pPr>
        <w:ind w:left="4200" w:hanging="180"/>
      </w:pPr>
      <w:rPr>
        <w:rFonts w:cs="Times New Roman"/>
      </w:rPr>
    </w:lvl>
    <w:lvl w:ilvl="6" w:tplc="0C0A000F" w:tentative="1">
      <w:start w:val="1"/>
      <w:numFmt w:val="decimal"/>
      <w:lvlText w:val="%7."/>
      <w:lvlJc w:val="left"/>
      <w:pPr>
        <w:ind w:left="4920" w:hanging="360"/>
      </w:pPr>
      <w:rPr>
        <w:rFonts w:cs="Times New Roman"/>
      </w:rPr>
    </w:lvl>
    <w:lvl w:ilvl="7" w:tplc="0C0A0019" w:tentative="1">
      <w:start w:val="1"/>
      <w:numFmt w:val="lowerLetter"/>
      <w:lvlText w:val="%8."/>
      <w:lvlJc w:val="left"/>
      <w:pPr>
        <w:ind w:left="5640" w:hanging="360"/>
      </w:pPr>
      <w:rPr>
        <w:rFonts w:cs="Times New Roman"/>
      </w:rPr>
    </w:lvl>
    <w:lvl w:ilvl="8" w:tplc="0C0A001B" w:tentative="1">
      <w:start w:val="1"/>
      <w:numFmt w:val="lowerRoman"/>
      <w:lvlText w:val="%9."/>
      <w:lvlJc w:val="right"/>
      <w:pPr>
        <w:ind w:left="6360" w:hanging="180"/>
      </w:pPr>
      <w:rPr>
        <w:rFonts w:cs="Times New Roman"/>
      </w:rPr>
    </w:lvl>
  </w:abstractNum>
  <w:abstractNum w:abstractNumId="12" w15:restartNumberingAfterBreak="0">
    <w:nsid w:val="261410AF"/>
    <w:multiLevelType w:val="hybridMultilevel"/>
    <w:tmpl w:val="D92021B4"/>
    <w:lvl w:ilvl="0" w:tplc="5660122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F9B0F1F"/>
    <w:multiLevelType w:val="hybridMultilevel"/>
    <w:tmpl w:val="96BC3DC0"/>
    <w:lvl w:ilvl="0" w:tplc="0C0A000F">
      <w:start w:val="1"/>
      <w:numFmt w:val="decimal"/>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7B23C6"/>
    <w:multiLevelType w:val="hybridMultilevel"/>
    <w:tmpl w:val="FFFFFFFF"/>
    <w:lvl w:ilvl="0" w:tplc="D7208426">
      <w:start w:val="1"/>
      <w:numFmt w:val="bullet"/>
      <w:lvlText w:val="-"/>
      <w:lvlJc w:val="left"/>
    </w:lvl>
    <w:lvl w:ilvl="1" w:tplc="32184B2E">
      <w:numFmt w:val="decimal"/>
      <w:lvlText w:val=""/>
      <w:lvlJc w:val="left"/>
      <w:rPr>
        <w:rFonts w:cs="Times New Roman"/>
      </w:rPr>
    </w:lvl>
    <w:lvl w:ilvl="2" w:tplc="864A37F2">
      <w:numFmt w:val="decimal"/>
      <w:lvlText w:val=""/>
      <w:lvlJc w:val="left"/>
      <w:rPr>
        <w:rFonts w:cs="Times New Roman"/>
      </w:rPr>
    </w:lvl>
    <w:lvl w:ilvl="3" w:tplc="BA10A074">
      <w:numFmt w:val="decimal"/>
      <w:lvlText w:val=""/>
      <w:lvlJc w:val="left"/>
      <w:rPr>
        <w:rFonts w:cs="Times New Roman"/>
      </w:rPr>
    </w:lvl>
    <w:lvl w:ilvl="4" w:tplc="13808E28">
      <w:numFmt w:val="decimal"/>
      <w:lvlText w:val=""/>
      <w:lvlJc w:val="left"/>
      <w:rPr>
        <w:rFonts w:cs="Times New Roman"/>
      </w:rPr>
    </w:lvl>
    <w:lvl w:ilvl="5" w:tplc="18724EF2">
      <w:numFmt w:val="decimal"/>
      <w:lvlText w:val=""/>
      <w:lvlJc w:val="left"/>
      <w:rPr>
        <w:rFonts w:cs="Times New Roman"/>
      </w:rPr>
    </w:lvl>
    <w:lvl w:ilvl="6" w:tplc="1CEE5B06">
      <w:numFmt w:val="decimal"/>
      <w:lvlText w:val=""/>
      <w:lvlJc w:val="left"/>
      <w:rPr>
        <w:rFonts w:cs="Times New Roman"/>
      </w:rPr>
    </w:lvl>
    <w:lvl w:ilvl="7" w:tplc="8556A706">
      <w:numFmt w:val="decimal"/>
      <w:lvlText w:val=""/>
      <w:lvlJc w:val="left"/>
      <w:rPr>
        <w:rFonts w:cs="Times New Roman"/>
      </w:rPr>
    </w:lvl>
    <w:lvl w:ilvl="8" w:tplc="235278FE">
      <w:numFmt w:val="decimal"/>
      <w:lvlText w:val=""/>
      <w:lvlJc w:val="left"/>
      <w:rPr>
        <w:rFonts w:cs="Times New Roman"/>
      </w:rPr>
    </w:lvl>
  </w:abstractNum>
  <w:abstractNum w:abstractNumId="15" w15:restartNumberingAfterBreak="0">
    <w:nsid w:val="36383F31"/>
    <w:multiLevelType w:val="singleLevel"/>
    <w:tmpl w:val="D39CA34C"/>
    <w:lvl w:ilvl="0">
      <w:start w:val="2"/>
      <w:numFmt w:val="lowerLetter"/>
      <w:lvlText w:val="%1) "/>
      <w:legacy w:legacy="1" w:legacySpace="0" w:legacyIndent="283"/>
      <w:lvlJc w:val="left"/>
      <w:pPr>
        <w:ind w:left="1708" w:hanging="283"/>
      </w:pPr>
      <w:rPr>
        <w:rFonts w:ascii="Arial" w:hAnsi="Arial" w:hint="default"/>
        <w:b w:val="0"/>
        <w:i w:val="0"/>
        <w:sz w:val="20"/>
        <w:u w:val="none"/>
      </w:rPr>
    </w:lvl>
  </w:abstractNum>
  <w:abstractNum w:abstractNumId="16" w15:restartNumberingAfterBreak="0">
    <w:nsid w:val="440F3B0A"/>
    <w:multiLevelType w:val="hybridMultilevel"/>
    <w:tmpl w:val="3FE22BF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15:restartNumberingAfterBreak="0">
    <w:nsid w:val="46834339"/>
    <w:multiLevelType w:val="hybridMultilevel"/>
    <w:tmpl w:val="677C6A96"/>
    <w:lvl w:ilvl="0" w:tplc="838E756E">
      <w:start w:val="4"/>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48912E88"/>
    <w:multiLevelType w:val="hybridMultilevel"/>
    <w:tmpl w:val="26CA856C"/>
    <w:lvl w:ilvl="0" w:tplc="FFFFFFFF">
      <w:numFmt w:val="bullet"/>
      <w:lvlText w:val="—"/>
      <w:lvlJc w:val="left"/>
      <w:pPr>
        <w:ind w:left="1056" w:hanging="360"/>
      </w:pPr>
      <w:rPr>
        <w:rFonts w:ascii="Verdana" w:eastAsia="Times New Roman" w:hAnsi="Verdana" w:cs="Arial" w:hint="default"/>
      </w:rPr>
    </w:lvl>
    <w:lvl w:ilvl="1" w:tplc="FFFFFFFF" w:tentative="1">
      <w:start w:val="1"/>
      <w:numFmt w:val="bullet"/>
      <w:lvlText w:val="o"/>
      <w:lvlJc w:val="left"/>
      <w:pPr>
        <w:ind w:left="1776" w:hanging="360"/>
      </w:pPr>
      <w:rPr>
        <w:rFonts w:ascii="Courier New" w:hAnsi="Courier New" w:cs="Courier New" w:hint="default"/>
      </w:rPr>
    </w:lvl>
    <w:lvl w:ilvl="2" w:tplc="FFFFFFFF" w:tentative="1">
      <w:start w:val="1"/>
      <w:numFmt w:val="bullet"/>
      <w:lvlText w:val=""/>
      <w:lvlJc w:val="left"/>
      <w:pPr>
        <w:ind w:left="2496" w:hanging="360"/>
      </w:pPr>
      <w:rPr>
        <w:rFonts w:ascii="Wingdings" w:hAnsi="Wingdings" w:hint="default"/>
      </w:rPr>
    </w:lvl>
    <w:lvl w:ilvl="3" w:tplc="FFFFFFFF" w:tentative="1">
      <w:start w:val="1"/>
      <w:numFmt w:val="bullet"/>
      <w:lvlText w:val=""/>
      <w:lvlJc w:val="left"/>
      <w:pPr>
        <w:ind w:left="3216" w:hanging="360"/>
      </w:pPr>
      <w:rPr>
        <w:rFonts w:ascii="Symbol" w:hAnsi="Symbol" w:hint="default"/>
      </w:rPr>
    </w:lvl>
    <w:lvl w:ilvl="4" w:tplc="FFFFFFFF" w:tentative="1">
      <w:start w:val="1"/>
      <w:numFmt w:val="bullet"/>
      <w:lvlText w:val="o"/>
      <w:lvlJc w:val="left"/>
      <w:pPr>
        <w:ind w:left="3936" w:hanging="360"/>
      </w:pPr>
      <w:rPr>
        <w:rFonts w:ascii="Courier New" w:hAnsi="Courier New" w:cs="Courier New" w:hint="default"/>
      </w:rPr>
    </w:lvl>
    <w:lvl w:ilvl="5" w:tplc="FFFFFFFF" w:tentative="1">
      <w:start w:val="1"/>
      <w:numFmt w:val="bullet"/>
      <w:lvlText w:val=""/>
      <w:lvlJc w:val="left"/>
      <w:pPr>
        <w:ind w:left="4656" w:hanging="360"/>
      </w:pPr>
      <w:rPr>
        <w:rFonts w:ascii="Wingdings" w:hAnsi="Wingdings" w:hint="default"/>
      </w:rPr>
    </w:lvl>
    <w:lvl w:ilvl="6" w:tplc="FFFFFFFF" w:tentative="1">
      <w:start w:val="1"/>
      <w:numFmt w:val="bullet"/>
      <w:lvlText w:val=""/>
      <w:lvlJc w:val="left"/>
      <w:pPr>
        <w:ind w:left="5376" w:hanging="360"/>
      </w:pPr>
      <w:rPr>
        <w:rFonts w:ascii="Symbol" w:hAnsi="Symbol" w:hint="default"/>
      </w:rPr>
    </w:lvl>
    <w:lvl w:ilvl="7" w:tplc="FFFFFFFF" w:tentative="1">
      <w:start w:val="1"/>
      <w:numFmt w:val="bullet"/>
      <w:lvlText w:val="o"/>
      <w:lvlJc w:val="left"/>
      <w:pPr>
        <w:ind w:left="6096" w:hanging="360"/>
      </w:pPr>
      <w:rPr>
        <w:rFonts w:ascii="Courier New" w:hAnsi="Courier New" w:cs="Courier New" w:hint="default"/>
      </w:rPr>
    </w:lvl>
    <w:lvl w:ilvl="8" w:tplc="FFFFFFFF" w:tentative="1">
      <w:start w:val="1"/>
      <w:numFmt w:val="bullet"/>
      <w:lvlText w:val=""/>
      <w:lvlJc w:val="left"/>
      <w:pPr>
        <w:ind w:left="6816" w:hanging="360"/>
      </w:pPr>
      <w:rPr>
        <w:rFonts w:ascii="Wingdings" w:hAnsi="Wingdings" w:hint="default"/>
      </w:rPr>
    </w:lvl>
  </w:abstractNum>
  <w:abstractNum w:abstractNumId="19" w15:restartNumberingAfterBreak="0">
    <w:nsid w:val="4B176EAC"/>
    <w:multiLevelType w:val="hybridMultilevel"/>
    <w:tmpl w:val="F31C41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0ED5C81"/>
    <w:multiLevelType w:val="hybridMultilevel"/>
    <w:tmpl w:val="C6C60E72"/>
    <w:lvl w:ilvl="0" w:tplc="24705FD4">
      <w:start w:val="1"/>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1" w15:restartNumberingAfterBreak="0">
    <w:nsid w:val="55DD5317"/>
    <w:multiLevelType w:val="hybridMultilevel"/>
    <w:tmpl w:val="B66CC6EA"/>
    <w:lvl w:ilvl="0" w:tplc="0C0A000F">
      <w:start w:val="1"/>
      <w:numFmt w:val="decimal"/>
      <w:lvlText w:val="%1."/>
      <w:lvlJc w:val="left"/>
      <w:pPr>
        <w:ind w:left="1440" w:hanging="360"/>
      </w:pPr>
    </w:lvl>
    <w:lvl w:ilvl="1" w:tplc="0C0A0019">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2" w15:restartNumberingAfterBreak="0">
    <w:nsid w:val="5A605D85"/>
    <w:multiLevelType w:val="hybridMultilevel"/>
    <w:tmpl w:val="B5B2FC48"/>
    <w:lvl w:ilvl="0" w:tplc="166450F8">
      <w:start w:val="1"/>
      <w:numFmt w:val="lowerLetter"/>
      <w:lvlText w:val="%1)"/>
      <w:lvlJc w:val="left"/>
      <w:pPr>
        <w:tabs>
          <w:tab w:val="num" w:pos="1800"/>
        </w:tabs>
        <w:ind w:left="1800" w:hanging="360"/>
      </w:pPr>
      <w:rPr>
        <w:rFonts w:hint="default"/>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23" w15:restartNumberingAfterBreak="0">
    <w:nsid w:val="5D7F11E7"/>
    <w:multiLevelType w:val="hybridMultilevel"/>
    <w:tmpl w:val="70365A68"/>
    <w:lvl w:ilvl="0" w:tplc="0C0A000F">
      <w:start w:val="1"/>
      <w:numFmt w:val="decimal"/>
      <w:lvlText w:val="%1."/>
      <w:lvlJc w:val="left"/>
      <w:pPr>
        <w:ind w:left="1416" w:hanging="360"/>
      </w:pPr>
    </w:lvl>
    <w:lvl w:ilvl="1" w:tplc="0C0A0019">
      <w:start w:val="1"/>
      <w:numFmt w:val="lowerLetter"/>
      <w:lvlText w:val="%2."/>
      <w:lvlJc w:val="left"/>
      <w:pPr>
        <w:ind w:left="2136" w:hanging="360"/>
      </w:pPr>
    </w:lvl>
    <w:lvl w:ilvl="2" w:tplc="C05AB88A">
      <w:start w:val="1"/>
      <w:numFmt w:val="lowerLetter"/>
      <w:lvlText w:val="%3)"/>
      <w:lvlJc w:val="left"/>
      <w:pPr>
        <w:ind w:left="3396" w:hanging="720"/>
      </w:pPr>
      <w:rPr>
        <w:rFonts w:hint="default"/>
      </w:rPr>
    </w:lvl>
    <w:lvl w:ilvl="3" w:tplc="0C0A000F" w:tentative="1">
      <w:start w:val="1"/>
      <w:numFmt w:val="decimal"/>
      <w:lvlText w:val="%4."/>
      <w:lvlJc w:val="left"/>
      <w:pPr>
        <w:ind w:left="3576" w:hanging="360"/>
      </w:pPr>
    </w:lvl>
    <w:lvl w:ilvl="4" w:tplc="0C0A0019" w:tentative="1">
      <w:start w:val="1"/>
      <w:numFmt w:val="lowerLetter"/>
      <w:lvlText w:val="%5."/>
      <w:lvlJc w:val="left"/>
      <w:pPr>
        <w:ind w:left="4296" w:hanging="360"/>
      </w:pPr>
    </w:lvl>
    <w:lvl w:ilvl="5" w:tplc="0C0A001B" w:tentative="1">
      <w:start w:val="1"/>
      <w:numFmt w:val="lowerRoman"/>
      <w:lvlText w:val="%6."/>
      <w:lvlJc w:val="right"/>
      <w:pPr>
        <w:ind w:left="5016" w:hanging="180"/>
      </w:pPr>
    </w:lvl>
    <w:lvl w:ilvl="6" w:tplc="0C0A000F" w:tentative="1">
      <w:start w:val="1"/>
      <w:numFmt w:val="decimal"/>
      <w:lvlText w:val="%7."/>
      <w:lvlJc w:val="left"/>
      <w:pPr>
        <w:ind w:left="5736" w:hanging="360"/>
      </w:pPr>
    </w:lvl>
    <w:lvl w:ilvl="7" w:tplc="0C0A0019" w:tentative="1">
      <w:start w:val="1"/>
      <w:numFmt w:val="lowerLetter"/>
      <w:lvlText w:val="%8."/>
      <w:lvlJc w:val="left"/>
      <w:pPr>
        <w:ind w:left="6456" w:hanging="360"/>
      </w:pPr>
    </w:lvl>
    <w:lvl w:ilvl="8" w:tplc="0C0A001B" w:tentative="1">
      <w:start w:val="1"/>
      <w:numFmt w:val="lowerRoman"/>
      <w:lvlText w:val="%9."/>
      <w:lvlJc w:val="right"/>
      <w:pPr>
        <w:ind w:left="7176" w:hanging="180"/>
      </w:pPr>
    </w:lvl>
  </w:abstractNum>
  <w:abstractNum w:abstractNumId="24" w15:restartNumberingAfterBreak="0">
    <w:nsid w:val="5E2E666F"/>
    <w:multiLevelType w:val="hybridMultilevel"/>
    <w:tmpl w:val="781A0A26"/>
    <w:lvl w:ilvl="0" w:tplc="C138FAFE">
      <w:start w:val="6"/>
      <w:numFmt w:val="lowerLetter"/>
      <w:lvlText w:val="%1)"/>
      <w:lvlJc w:val="left"/>
      <w:pPr>
        <w:tabs>
          <w:tab w:val="num" w:pos="1800"/>
        </w:tabs>
        <w:ind w:left="1800" w:hanging="360"/>
      </w:pPr>
      <w:rPr>
        <w:rFonts w:hint="default"/>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25" w15:restartNumberingAfterBreak="0">
    <w:nsid w:val="636C6145"/>
    <w:multiLevelType w:val="hybridMultilevel"/>
    <w:tmpl w:val="99B05F5A"/>
    <w:lvl w:ilvl="0" w:tplc="B4FA477A">
      <w:start w:val="8"/>
      <w:numFmt w:val="lowerLetter"/>
      <w:lvlText w:val="%1)"/>
      <w:lvlJc w:val="left"/>
      <w:pPr>
        <w:tabs>
          <w:tab w:val="num" w:pos="1800"/>
        </w:tabs>
        <w:ind w:left="1800" w:hanging="360"/>
      </w:pPr>
      <w:rPr>
        <w:rFonts w:hint="default"/>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26" w15:restartNumberingAfterBreak="0">
    <w:nsid w:val="639F0B40"/>
    <w:multiLevelType w:val="hybridMultilevel"/>
    <w:tmpl w:val="662065C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A297746"/>
    <w:multiLevelType w:val="hybridMultilevel"/>
    <w:tmpl w:val="7458B0CC"/>
    <w:lvl w:ilvl="0" w:tplc="E678487E">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A3E1683"/>
    <w:multiLevelType w:val="hybridMultilevel"/>
    <w:tmpl w:val="3A78568A"/>
    <w:lvl w:ilvl="0" w:tplc="C14295A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BC47FCE"/>
    <w:multiLevelType w:val="hybridMultilevel"/>
    <w:tmpl w:val="C3FC1FBC"/>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0" w15:restartNumberingAfterBreak="0">
    <w:nsid w:val="6EF57C1C"/>
    <w:multiLevelType w:val="hybridMultilevel"/>
    <w:tmpl w:val="3D1A7DAA"/>
    <w:lvl w:ilvl="0" w:tplc="1D5A6548">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F2C4056"/>
    <w:multiLevelType w:val="hybridMultilevel"/>
    <w:tmpl w:val="41C8E3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F76435B"/>
    <w:multiLevelType w:val="singleLevel"/>
    <w:tmpl w:val="6C8E02BE"/>
    <w:lvl w:ilvl="0">
      <w:start w:val="1"/>
      <w:numFmt w:val="lowerLetter"/>
      <w:lvlText w:val="%1) "/>
      <w:legacy w:legacy="1" w:legacySpace="0" w:legacyIndent="283"/>
      <w:lvlJc w:val="left"/>
      <w:pPr>
        <w:ind w:left="1697" w:hanging="283"/>
      </w:pPr>
      <w:rPr>
        <w:rFonts w:ascii="Arial" w:hAnsi="Arial" w:hint="default"/>
        <w:b w:val="0"/>
        <w:i w:val="0"/>
        <w:sz w:val="20"/>
        <w:u w:val="none"/>
      </w:rPr>
    </w:lvl>
  </w:abstractNum>
  <w:abstractNum w:abstractNumId="33" w15:restartNumberingAfterBreak="0">
    <w:nsid w:val="72E63DAF"/>
    <w:multiLevelType w:val="hybridMultilevel"/>
    <w:tmpl w:val="AD82DE4C"/>
    <w:lvl w:ilvl="0" w:tplc="30B281B0">
      <w:start w:val="3"/>
      <w:numFmt w:val="lowerLetter"/>
      <w:lvlText w:val="%1)"/>
      <w:lvlJc w:val="left"/>
      <w:pPr>
        <w:tabs>
          <w:tab w:val="num" w:pos="1800"/>
        </w:tabs>
        <w:ind w:left="1800" w:hanging="360"/>
      </w:pPr>
      <w:rPr>
        <w:rFonts w:hint="default"/>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34" w15:restartNumberingAfterBreak="0">
    <w:nsid w:val="762549F6"/>
    <w:multiLevelType w:val="hybridMultilevel"/>
    <w:tmpl w:val="90324F2A"/>
    <w:lvl w:ilvl="0" w:tplc="4D90FE32">
      <w:start w:val="1"/>
      <w:numFmt w:val="bullet"/>
      <w:lvlText w:val="-"/>
      <w:lvlJc w:val="left"/>
      <w:pPr>
        <w:ind w:left="1102" w:hanging="360"/>
      </w:pPr>
      <w:rPr>
        <w:rFonts w:ascii="Calibri" w:eastAsiaTheme="minorEastAsia" w:hAnsi="Calibri" w:cs="Calibri" w:hint="default"/>
        <w:b/>
      </w:rPr>
    </w:lvl>
    <w:lvl w:ilvl="1" w:tplc="0C0A0003" w:tentative="1">
      <w:start w:val="1"/>
      <w:numFmt w:val="bullet"/>
      <w:lvlText w:val="o"/>
      <w:lvlJc w:val="left"/>
      <w:pPr>
        <w:ind w:left="1822" w:hanging="360"/>
      </w:pPr>
      <w:rPr>
        <w:rFonts w:ascii="Courier New" w:hAnsi="Courier New" w:cs="Courier New" w:hint="default"/>
      </w:rPr>
    </w:lvl>
    <w:lvl w:ilvl="2" w:tplc="0C0A0005" w:tentative="1">
      <w:start w:val="1"/>
      <w:numFmt w:val="bullet"/>
      <w:lvlText w:val=""/>
      <w:lvlJc w:val="left"/>
      <w:pPr>
        <w:ind w:left="2542" w:hanging="360"/>
      </w:pPr>
      <w:rPr>
        <w:rFonts w:ascii="Wingdings" w:hAnsi="Wingdings" w:hint="default"/>
      </w:rPr>
    </w:lvl>
    <w:lvl w:ilvl="3" w:tplc="0C0A0001" w:tentative="1">
      <w:start w:val="1"/>
      <w:numFmt w:val="bullet"/>
      <w:lvlText w:val=""/>
      <w:lvlJc w:val="left"/>
      <w:pPr>
        <w:ind w:left="3262" w:hanging="360"/>
      </w:pPr>
      <w:rPr>
        <w:rFonts w:ascii="Symbol" w:hAnsi="Symbol" w:hint="default"/>
      </w:rPr>
    </w:lvl>
    <w:lvl w:ilvl="4" w:tplc="0C0A0003" w:tentative="1">
      <w:start w:val="1"/>
      <w:numFmt w:val="bullet"/>
      <w:lvlText w:val="o"/>
      <w:lvlJc w:val="left"/>
      <w:pPr>
        <w:ind w:left="3982" w:hanging="360"/>
      </w:pPr>
      <w:rPr>
        <w:rFonts w:ascii="Courier New" w:hAnsi="Courier New" w:cs="Courier New" w:hint="default"/>
      </w:rPr>
    </w:lvl>
    <w:lvl w:ilvl="5" w:tplc="0C0A0005" w:tentative="1">
      <w:start w:val="1"/>
      <w:numFmt w:val="bullet"/>
      <w:lvlText w:val=""/>
      <w:lvlJc w:val="left"/>
      <w:pPr>
        <w:ind w:left="4702" w:hanging="360"/>
      </w:pPr>
      <w:rPr>
        <w:rFonts w:ascii="Wingdings" w:hAnsi="Wingdings" w:hint="default"/>
      </w:rPr>
    </w:lvl>
    <w:lvl w:ilvl="6" w:tplc="0C0A0001" w:tentative="1">
      <w:start w:val="1"/>
      <w:numFmt w:val="bullet"/>
      <w:lvlText w:val=""/>
      <w:lvlJc w:val="left"/>
      <w:pPr>
        <w:ind w:left="5422" w:hanging="360"/>
      </w:pPr>
      <w:rPr>
        <w:rFonts w:ascii="Symbol" w:hAnsi="Symbol" w:hint="default"/>
      </w:rPr>
    </w:lvl>
    <w:lvl w:ilvl="7" w:tplc="0C0A0003" w:tentative="1">
      <w:start w:val="1"/>
      <w:numFmt w:val="bullet"/>
      <w:lvlText w:val="o"/>
      <w:lvlJc w:val="left"/>
      <w:pPr>
        <w:ind w:left="6142" w:hanging="360"/>
      </w:pPr>
      <w:rPr>
        <w:rFonts w:ascii="Courier New" w:hAnsi="Courier New" w:cs="Courier New" w:hint="default"/>
      </w:rPr>
    </w:lvl>
    <w:lvl w:ilvl="8" w:tplc="0C0A0005" w:tentative="1">
      <w:start w:val="1"/>
      <w:numFmt w:val="bullet"/>
      <w:lvlText w:val=""/>
      <w:lvlJc w:val="left"/>
      <w:pPr>
        <w:ind w:left="6862" w:hanging="360"/>
      </w:pPr>
      <w:rPr>
        <w:rFonts w:ascii="Wingdings" w:hAnsi="Wingdings" w:hint="default"/>
      </w:rPr>
    </w:lvl>
  </w:abstractNum>
  <w:abstractNum w:abstractNumId="35" w15:restartNumberingAfterBreak="0">
    <w:nsid w:val="77B767F3"/>
    <w:multiLevelType w:val="hybridMultilevel"/>
    <w:tmpl w:val="7FC8C218"/>
    <w:lvl w:ilvl="0" w:tplc="1A687EF2">
      <w:start w:val="3"/>
      <w:numFmt w:val="bullet"/>
      <w:lvlText w:val="-"/>
      <w:lvlJc w:val="left"/>
      <w:pPr>
        <w:tabs>
          <w:tab w:val="num" w:pos="1080"/>
        </w:tabs>
        <w:ind w:left="1080" w:hanging="360"/>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EE19C3"/>
    <w:multiLevelType w:val="hybridMultilevel"/>
    <w:tmpl w:val="12EC4F64"/>
    <w:lvl w:ilvl="0" w:tplc="0C0A0003">
      <w:start w:val="1"/>
      <w:numFmt w:val="bullet"/>
      <w:lvlText w:val="o"/>
      <w:lvlJc w:val="left"/>
      <w:pPr>
        <w:ind w:left="1440" w:hanging="360"/>
      </w:pPr>
      <w:rPr>
        <w:rFonts w:ascii="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7" w15:restartNumberingAfterBreak="0">
    <w:nsid w:val="79893D2A"/>
    <w:multiLevelType w:val="hybridMultilevel"/>
    <w:tmpl w:val="FEE076CA"/>
    <w:lvl w:ilvl="0" w:tplc="871CBE46">
      <w:start w:val="1"/>
      <w:numFmt w:val="decimal"/>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AC24A45"/>
    <w:multiLevelType w:val="hybridMultilevel"/>
    <w:tmpl w:val="6EFC2FFC"/>
    <w:lvl w:ilvl="0" w:tplc="F30A46FA">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8"/>
  </w:num>
  <w:num w:numId="4">
    <w:abstractNumId w:val="4"/>
  </w:num>
  <w:num w:numId="5">
    <w:abstractNumId w:val="17"/>
  </w:num>
  <w:num w:numId="6">
    <w:abstractNumId w:val="6"/>
  </w:num>
  <w:num w:numId="7">
    <w:abstractNumId w:val="7"/>
  </w:num>
  <w:num w:numId="8">
    <w:abstractNumId w:val="22"/>
  </w:num>
  <w:num w:numId="9">
    <w:abstractNumId w:val="33"/>
  </w:num>
  <w:num w:numId="10">
    <w:abstractNumId w:val="24"/>
  </w:num>
  <w:num w:numId="11">
    <w:abstractNumId w:val="25"/>
  </w:num>
  <w:num w:numId="12">
    <w:abstractNumId w:val="2"/>
  </w:num>
  <w:num w:numId="13">
    <w:abstractNumId w:val="9"/>
  </w:num>
  <w:num w:numId="14">
    <w:abstractNumId w:val="32"/>
  </w:num>
  <w:num w:numId="15">
    <w:abstractNumId w:val="15"/>
  </w:num>
  <w:num w:numId="16">
    <w:abstractNumId w:val="3"/>
  </w:num>
  <w:num w:numId="17">
    <w:abstractNumId w:val="38"/>
  </w:num>
  <w:num w:numId="18">
    <w:abstractNumId w:val="20"/>
  </w:num>
  <w:num w:numId="19">
    <w:abstractNumId w:val="34"/>
  </w:num>
  <w:num w:numId="20">
    <w:abstractNumId w:val="13"/>
  </w:num>
  <w:num w:numId="21">
    <w:abstractNumId w:val="28"/>
  </w:num>
  <w:num w:numId="22">
    <w:abstractNumId w:val="5"/>
  </w:num>
  <w:num w:numId="23">
    <w:abstractNumId w:val="23"/>
  </w:num>
  <w:num w:numId="24">
    <w:abstractNumId w:val="21"/>
  </w:num>
  <w:num w:numId="2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num>
  <w:num w:numId="27">
    <w:abstractNumId w:val="35"/>
  </w:num>
  <w:num w:numId="28">
    <w:abstractNumId w:val="14"/>
  </w:num>
  <w:num w:numId="29">
    <w:abstractNumId w:val="19"/>
  </w:num>
  <w:num w:numId="30">
    <w:abstractNumId w:val="10"/>
  </w:num>
  <w:num w:numId="31">
    <w:abstractNumId w:val="16"/>
  </w:num>
  <w:num w:numId="32">
    <w:abstractNumId w:val="36"/>
  </w:num>
  <w:num w:numId="33">
    <w:abstractNumId w:val="18"/>
  </w:num>
  <w:num w:numId="34">
    <w:abstractNumId w:val="29"/>
  </w:num>
  <w:num w:numId="35">
    <w:abstractNumId w:val="30"/>
  </w:num>
  <w:num w:numId="36">
    <w:abstractNumId w:val="12"/>
  </w:num>
  <w:num w:numId="37">
    <w:abstractNumId w:val="27"/>
  </w:num>
  <w:num w:numId="38">
    <w:abstractNumId w:val="26"/>
  </w:num>
  <w:num w:numId="39">
    <w:abstractNumId w:val="0"/>
    <w:lvlOverride w:ilvl="0">
      <w:lvl w:ilvl="0">
        <w:numFmt w:val="bullet"/>
        <w:lvlText w:val=""/>
        <w:legacy w:legacy="1" w:legacySpace="0" w:legacyIndent="0"/>
        <w:lvlJc w:val="left"/>
        <w:rPr>
          <w:rFonts w:ascii="Symbol" w:hAnsi="Symbol" w:hint="default"/>
        </w:rPr>
      </w:lvl>
    </w:lvlOverride>
  </w:num>
  <w:num w:numId="40">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hideSpellingErrors/>
  <w:hideGrammaticalErrors/>
  <w:attachedTemplate r:id="rId1"/>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08E"/>
    <w:rsid w:val="00002B71"/>
    <w:rsid w:val="00006F15"/>
    <w:rsid w:val="00023925"/>
    <w:rsid w:val="000329D4"/>
    <w:rsid w:val="00035F46"/>
    <w:rsid w:val="00045471"/>
    <w:rsid w:val="000523B2"/>
    <w:rsid w:val="00056239"/>
    <w:rsid w:val="0006367E"/>
    <w:rsid w:val="00070EE3"/>
    <w:rsid w:val="00075238"/>
    <w:rsid w:val="00075441"/>
    <w:rsid w:val="00082485"/>
    <w:rsid w:val="00091CC8"/>
    <w:rsid w:val="0009330E"/>
    <w:rsid w:val="000B01B2"/>
    <w:rsid w:val="000B4DAC"/>
    <w:rsid w:val="000B52DC"/>
    <w:rsid w:val="000C2655"/>
    <w:rsid w:val="000D4B09"/>
    <w:rsid w:val="000E41F7"/>
    <w:rsid w:val="00102467"/>
    <w:rsid w:val="00117181"/>
    <w:rsid w:val="00124208"/>
    <w:rsid w:val="00133FF1"/>
    <w:rsid w:val="001369A9"/>
    <w:rsid w:val="0014266A"/>
    <w:rsid w:val="001478B3"/>
    <w:rsid w:val="00152073"/>
    <w:rsid w:val="00154043"/>
    <w:rsid w:val="001621CF"/>
    <w:rsid w:val="00173716"/>
    <w:rsid w:val="00175780"/>
    <w:rsid w:val="00185960"/>
    <w:rsid w:val="00192D6C"/>
    <w:rsid w:val="001972E1"/>
    <w:rsid w:val="001A1B38"/>
    <w:rsid w:val="001A4C4F"/>
    <w:rsid w:val="001A78AF"/>
    <w:rsid w:val="001A7E38"/>
    <w:rsid w:val="001B7F91"/>
    <w:rsid w:val="001C13B6"/>
    <w:rsid w:val="001C596F"/>
    <w:rsid w:val="001F7D30"/>
    <w:rsid w:val="00204363"/>
    <w:rsid w:val="00211CB9"/>
    <w:rsid w:val="002278D1"/>
    <w:rsid w:val="00230449"/>
    <w:rsid w:val="00232451"/>
    <w:rsid w:val="00233278"/>
    <w:rsid w:val="002343D7"/>
    <w:rsid w:val="00234D04"/>
    <w:rsid w:val="00236F69"/>
    <w:rsid w:val="00241D2A"/>
    <w:rsid w:val="00250DE5"/>
    <w:rsid w:val="002524F9"/>
    <w:rsid w:val="00255883"/>
    <w:rsid w:val="00263491"/>
    <w:rsid w:val="00264512"/>
    <w:rsid w:val="00264990"/>
    <w:rsid w:val="00274CBD"/>
    <w:rsid w:val="0027503C"/>
    <w:rsid w:val="002A4807"/>
    <w:rsid w:val="002A4B24"/>
    <w:rsid w:val="002A7746"/>
    <w:rsid w:val="002C5C31"/>
    <w:rsid w:val="002C7124"/>
    <w:rsid w:val="002D6F5F"/>
    <w:rsid w:val="002E71B6"/>
    <w:rsid w:val="0030781D"/>
    <w:rsid w:val="003135BE"/>
    <w:rsid w:val="00331DD3"/>
    <w:rsid w:val="003423BE"/>
    <w:rsid w:val="00350BF3"/>
    <w:rsid w:val="00361F7C"/>
    <w:rsid w:val="00362577"/>
    <w:rsid w:val="003667E4"/>
    <w:rsid w:val="003675A3"/>
    <w:rsid w:val="00381A4F"/>
    <w:rsid w:val="00383469"/>
    <w:rsid w:val="00383FAE"/>
    <w:rsid w:val="0038474B"/>
    <w:rsid w:val="00394157"/>
    <w:rsid w:val="003A0B33"/>
    <w:rsid w:val="003A7A25"/>
    <w:rsid w:val="003B06DE"/>
    <w:rsid w:val="003B1F8E"/>
    <w:rsid w:val="003B57A8"/>
    <w:rsid w:val="003C6998"/>
    <w:rsid w:val="003C79EF"/>
    <w:rsid w:val="003D6CE3"/>
    <w:rsid w:val="003E7488"/>
    <w:rsid w:val="003F55D1"/>
    <w:rsid w:val="00404321"/>
    <w:rsid w:val="0040735E"/>
    <w:rsid w:val="00410674"/>
    <w:rsid w:val="00427C0E"/>
    <w:rsid w:val="0043129A"/>
    <w:rsid w:val="004334FE"/>
    <w:rsid w:val="00433F2A"/>
    <w:rsid w:val="00436F97"/>
    <w:rsid w:val="004448F7"/>
    <w:rsid w:val="004465FF"/>
    <w:rsid w:val="00450249"/>
    <w:rsid w:val="0045682F"/>
    <w:rsid w:val="00461346"/>
    <w:rsid w:val="00464DC7"/>
    <w:rsid w:val="0049039E"/>
    <w:rsid w:val="00496E3B"/>
    <w:rsid w:val="004974D8"/>
    <w:rsid w:val="00497B0A"/>
    <w:rsid w:val="004A054F"/>
    <w:rsid w:val="004A2C1E"/>
    <w:rsid w:val="004B7A77"/>
    <w:rsid w:val="004C339E"/>
    <w:rsid w:val="004E11BD"/>
    <w:rsid w:val="004E4D24"/>
    <w:rsid w:val="004F3C88"/>
    <w:rsid w:val="005053DD"/>
    <w:rsid w:val="00515072"/>
    <w:rsid w:val="005167BE"/>
    <w:rsid w:val="00516FEB"/>
    <w:rsid w:val="00523241"/>
    <w:rsid w:val="005246CC"/>
    <w:rsid w:val="00526043"/>
    <w:rsid w:val="00526D7D"/>
    <w:rsid w:val="00527096"/>
    <w:rsid w:val="00532B0F"/>
    <w:rsid w:val="00541857"/>
    <w:rsid w:val="00541914"/>
    <w:rsid w:val="005510F6"/>
    <w:rsid w:val="00560AA1"/>
    <w:rsid w:val="00560B6D"/>
    <w:rsid w:val="00574674"/>
    <w:rsid w:val="0058014B"/>
    <w:rsid w:val="00581CEF"/>
    <w:rsid w:val="0058216C"/>
    <w:rsid w:val="00586CA2"/>
    <w:rsid w:val="005C3980"/>
    <w:rsid w:val="005D1409"/>
    <w:rsid w:val="005D49BF"/>
    <w:rsid w:val="005F2494"/>
    <w:rsid w:val="005F2F30"/>
    <w:rsid w:val="005F36FD"/>
    <w:rsid w:val="005F728C"/>
    <w:rsid w:val="005F741C"/>
    <w:rsid w:val="00602D52"/>
    <w:rsid w:val="00603A64"/>
    <w:rsid w:val="00604D7D"/>
    <w:rsid w:val="00611C5F"/>
    <w:rsid w:val="00613E44"/>
    <w:rsid w:val="00627B11"/>
    <w:rsid w:val="00636A9A"/>
    <w:rsid w:val="00636FB0"/>
    <w:rsid w:val="006524C3"/>
    <w:rsid w:val="00655E67"/>
    <w:rsid w:val="006603BA"/>
    <w:rsid w:val="00661FB9"/>
    <w:rsid w:val="00663DAC"/>
    <w:rsid w:val="00681514"/>
    <w:rsid w:val="00687769"/>
    <w:rsid w:val="006A5AA8"/>
    <w:rsid w:val="006A6273"/>
    <w:rsid w:val="006A6765"/>
    <w:rsid w:val="006B0581"/>
    <w:rsid w:val="006B1C15"/>
    <w:rsid w:val="006B26F2"/>
    <w:rsid w:val="006B4068"/>
    <w:rsid w:val="006B5254"/>
    <w:rsid w:val="006C6FC7"/>
    <w:rsid w:val="006D5F10"/>
    <w:rsid w:val="006F0F4E"/>
    <w:rsid w:val="00700654"/>
    <w:rsid w:val="0070499E"/>
    <w:rsid w:val="00710244"/>
    <w:rsid w:val="0071199B"/>
    <w:rsid w:val="00711E9B"/>
    <w:rsid w:val="007160B1"/>
    <w:rsid w:val="0072372C"/>
    <w:rsid w:val="00724823"/>
    <w:rsid w:val="00726F36"/>
    <w:rsid w:val="007332F8"/>
    <w:rsid w:val="00735969"/>
    <w:rsid w:val="00735A50"/>
    <w:rsid w:val="007535D8"/>
    <w:rsid w:val="00753C91"/>
    <w:rsid w:val="0075757D"/>
    <w:rsid w:val="00770541"/>
    <w:rsid w:val="00771531"/>
    <w:rsid w:val="00772A1C"/>
    <w:rsid w:val="007811D7"/>
    <w:rsid w:val="00781F7F"/>
    <w:rsid w:val="0079503A"/>
    <w:rsid w:val="007B2F6C"/>
    <w:rsid w:val="007B31D1"/>
    <w:rsid w:val="007C4F78"/>
    <w:rsid w:val="007C78C2"/>
    <w:rsid w:val="007D63A3"/>
    <w:rsid w:val="007E1396"/>
    <w:rsid w:val="007E1A99"/>
    <w:rsid w:val="007E1E1A"/>
    <w:rsid w:val="007F1070"/>
    <w:rsid w:val="0080092E"/>
    <w:rsid w:val="00810834"/>
    <w:rsid w:val="00813E2A"/>
    <w:rsid w:val="008259D1"/>
    <w:rsid w:val="008304E9"/>
    <w:rsid w:val="0083755A"/>
    <w:rsid w:val="00847312"/>
    <w:rsid w:val="008575F0"/>
    <w:rsid w:val="00886BC3"/>
    <w:rsid w:val="00886F93"/>
    <w:rsid w:val="00890A96"/>
    <w:rsid w:val="00891859"/>
    <w:rsid w:val="0089225E"/>
    <w:rsid w:val="00892940"/>
    <w:rsid w:val="008A06CD"/>
    <w:rsid w:val="008A7762"/>
    <w:rsid w:val="008D1A58"/>
    <w:rsid w:val="008D6022"/>
    <w:rsid w:val="008D7FBD"/>
    <w:rsid w:val="008F40AB"/>
    <w:rsid w:val="008F5290"/>
    <w:rsid w:val="008F7BAA"/>
    <w:rsid w:val="008F7D65"/>
    <w:rsid w:val="00902373"/>
    <w:rsid w:val="00907378"/>
    <w:rsid w:val="00912797"/>
    <w:rsid w:val="00913E64"/>
    <w:rsid w:val="00913FBE"/>
    <w:rsid w:val="00914F6B"/>
    <w:rsid w:val="00915A88"/>
    <w:rsid w:val="009225C9"/>
    <w:rsid w:val="00940AC9"/>
    <w:rsid w:val="00944972"/>
    <w:rsid w:val="00954EB2"/>
    <w:rsid w:val="0096247D"/>
    <w:rsid w:val="00981189"/>
    <w:rsid w:val="00983BB3"/>
    <w:rsid w:val="00985F76"/>
    <w:rsid w:val="009867DD"/>
    <w:rsid w:val="009869BC"/>
    <w:rsid w:val="009A1DAE"/>
    <w:rsid w:val="009A3AD2"/>
    <w:rsid w:val="009B1C1C"/>
    <w:rsid w:val="009B58F6"/>
    <w:rsid w:val="009C58B6"/>
    <w:rsid w:val="009D26BB"/>
    <w:rsid w:val="009D7118"/>
    <w:rsid w:val="009D7E09"/>
    <w:rsid w:val="009E26FB"/>
    <w:rsid w:val="009E68EF"/>
    <w:rsid w:val="009F19A1"/>
    <w:rsid w:val="009F55BF"/>
    <w:rsid w:val="009F6B8F"/>
    <w:rsid w:val="009F6E1B"/>
    <w:rsid w:val="009F7AF5"/>
    <w:rsid w:val="00A002C3"/>
    <w:rsid w:val="00A00B07"/>
    <w:rsid w:val="00A05A72"/>
    <w:rsid w:val="00A1308F"/>
    <w:rsid w:val="00A13D25"/>
    <w:rsid w:val="00A13E08"/>
    <w:rsid w:val="00A15379"/>
    <w:rsid w:val="00A233DE"/>
    <w:rsid w:val="00A35669"/>
    <w:rsid w:val="00A37029"/>
    <w:rsid w:val="00A4546E"/>
    <w:rsid w:val="00A47606"/>
    <w:rsid w:val="00A56DB6"/>
    <w:rsid w:val="00A67B35"/>
    <w:rsid w:val="00A94948"/>
    <w:rsid w:val="00A96C33"/>
    <w:rsid w:val="00AA0E9B"/>
    <w:rsid w:val="00AA4796"/>
    <w:rsid w:val="00AA533A"/>
    <w:rsid w:val="00AB1395"/>
    <w:rsid w:val="00AB4947"/>
    <w:rsid w:val="00AB4AAD"/>
    <w:rsid w:val="00AC7316"/>
    <w:rsid w:val="00AD449E"/>
    <w:rsid w:val="00AE28E2"/>
    <w:rsid w:val="00AE3835"/>
    <w:rsid w:val="00AE5498"/>
    <w:rsid w:val="00AF0694"/>
    <w:rsid w:val="00AF1523"/>
    <w:rsid w:val="00AF2EF6"/>
    <w:rsid w:val="00AF4621"/>
    <w:rsid w:val="00AF6316"/>
    <w:rsid w:val="00B01101"/>
    <w:rsid w:val="00B11129"/>
    <w:rsid w:val="00B158D4"/>
    <w:rsid w:val="00B2544F"/>
    <w:rsid w:val="00B326F1"/>
    <w:rsid w:val="00B4757E"/>
    <w:rsid w:val="00B50EF0"/>
    <w:rsid w:val="00B55689"/>
    <w:rsid w:val="00B64B6A"/>
    <w:rsid w:val="00B66596"/>
    <w:rsid w:val="00B70019"/>
    <w:rsid w:val="00B71C96"/>
    <w:rsid w:val="00B74A9C"/>
    <w:rsid w:val="00B7527C"/>
    <w:rsid w:val="00B75856"/>
    <w:rsid w:val="00B80B31"/>
    <w:rsid w:val="00B84387"/>
    <w:rsid w:val="00B8568D"/>
    <w:rsid w:val="00B90505"/>
    <w:rsid w:val="00BA3155"/>
    <w:rsid w:val="00BB1918"/>
    <w:rsid w:val="00BC469F"/>
    <w:rsid w:val="00BC4A98"/>
    <w:rsid w:val="00BD6087"/>
    <w:rsid w:val="00BD6DEE"/>
    <w:rsid w:val="00BE0252"/>
    <w:rsid w:val="00BE1714"/>
    <w:rsid w:val="00BE57B4"/>
    <w:rsid w:val="00BF299E"/>
    <w:rsid w:val="00C02678"/>
    <w:rsid w:val="00C11CA1"/>
    <w:rsid w:val="00C300AF"/>
    <w:rsid w:val="00C40F82"/>
    <w:rsid w:val="00C47147"/>
    <w:rsid w:val="00C478A6"/>
    <w:rsid w:val="00C5313F"/>
    <w:rsid w:val="00C53CA4"/>
    <w:rsid w:val="00C56482"/>
    <w:rsid w:val="00C6008B"/>
    <w:rsid w:val="00C65F73"/>
    <w:rsid w:val="00C702B4"/>
    <w:rsid w:val="00C81D33"/>
    <w:rsid w:val="00C9572C"/>
    <w:rsid w:val="00C95AD2"/>
    <w:rsid w:val="00CA2B46"/>
    <w:rsid w:val="00CB1AC7"/>
    <w:rsid w:val="00CB5F13"/>
    <w:rsid w:val="00CC10BB"/>
    <w:rsid w:val="00CC564D"/>
    <w:rsid w:val="00CF52D1"/>
    <w:rsid w:val="00D03015"/>
    <w:rsid w:val="00D065DB"/>
    <w:rsid w:val="00D14131"/>
    <w:rsid w:val="00D33B47"/>
    <w:rsid w:val="00D601C7"/>
    <w:rsid w:val="00D60AF7"/>
    <w:rsid w:val="00D6318D"/>
    <w:rsid w:val="00D860E5"/>
    <w:rsid w:val="00DA4238"/>
    <w:rsid w:val="00DA5127"/>
    <w:rsid w:val="00DA7DB7"/>
    <w:rsid w:val="00DB0BC6"/>
    <w:rsid w:val="00DB543C"/>
    <w:rsid w:val="00DC4DA2"/>
    <w:rsid w:val="00DD4BED"/>
    <w:rsid w:val="00DF0BA2"/>
    <w:rsid w:val="00DF5FDC"/>
    <w:rsid w:val="00E01F48"/>
    <w:rsid w:val="00E1413B"/>
    <w:rsid w:val="00E23AC9"/>
    <w:rsid w:val="00E274B4"/>
    <w:rsid w:val="00E4619F"/>
    <w:rsid w:val="00E47C08"/>
    <w:rsid w:val="00E65D92"/>
    <w:rsid w:val="00E7264E"/>
    <w:rsid w:val="00E75703"/>
    <w:rsid w:val="00E760D5"/>
    <w:rsid w:val="00E77170"/>
    <w:rsid w:val="00E77D81"/>
    <w:rsid w:val="00E837AE"/>
    <w:rsid w:val="00E96B3A"/>
    <w:rsid w:val="00EA11F6"/>
    <w:rsid w:val="00EA552B"/>
    <w:rsid w:val="00EB2265"/>
    <w:rsid w:val="00EB24AF"/>
    <w:rsid w:val="00EB5761"/>
    <w:rsid w:val="00EC508E"/>
    <w:rsid w:val="00EC7654"/>
    <w:rsid w:val="00ED1428"/>
    <w:rsid w:val="00ED34F4"/>
    <w:rsid w:val="00EE0FBC"/>
    <w:rsid w:val="00EE36EF"/>
    <w:rsid w:val="00EE5BEC"/>
    <w:rsid w:val="00EF0B3D"/>
    <w:rsid w:val="00EF312D"/>
    <w:rsid w:val="00EF359A"/>
    <w:rsid w:val="00EF3DC4"/>
    <w:rsid w:val="00EF5312"/>
    <w:rsid w:val="00EF64F4"/>
    <w:rsid w:val="00F131BE"/>
    <w:rsid w:val="00F15DF5"/>
    <w:rsid w:val="00F372FB"/>
    <w:rsid w:val="00F4583E"/>
    <w:rsid w:val="00F5485C"/>
    <w:rsid w:val="00F55B77"/>
    <w:rsid w:val="00F75A80"/>
    <w:rsid w:val="00F75F5E"/>
    <w:rsid w:val="00F80267"/>
    <w:rsid w:val="00F842A6"/>
    <w:rsid w:val="00F90614"/>
    <w:rsid w:val="00F918A8"/>
    <w:rsid w:val="00FA3935"/>
    <w:rsid w:val="00FB2DAE"/>
    <w:rsid w:val="00FC2330"/>
    <w:rsid w:val="00FC2800"/>
    <w:rsid w:val="00FD2B8A"/>
    <w:rsid w:val="00FD4640"/>
    <w:rsid w:val="00FE257E"/>
    <w:rsid w:val="00FF1634"/>
    <w:rsid w:val="00FF2262"/>
    <w:rsid w:val="00FF5C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81"/>
    <o:shapelayout v:ext="edit">
      <o:idmap v:ext="edit" data="1"/>
    </o:shapelayout>
  </w:shapeDefaults>
  <w:decimalSymbol w:val="."/>
  <w:listSeparator w:val=";"/>
  <w14:docId w14:val="1353745A"/>
  <w15:docId w15:val="{A36BE7A9-5022-4652-98A9-811A3A5FD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0" w:qFormat="1"/>
    <w:lsdException w:name="heading 5" w:locked="1" w:uiPriority="9" w:qFormat="1"/>
    <w:lsdException w:name="heading 6" w:locked="1" w:uiPriority="9" w:qFormat="1"/>
    <w:lsdException w:name="heading 7" w:locked="1" w:uiPriority="9" w:qFormat="1"/>
    <w:lsdException w:name="heading 8" w:locked="1" w:uiPriority="0"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semiHidden="1" w:uiPriority="59"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7AE"/>
    <w:rPr>
      <w:sz w:val="24"/>
      <w:szCs w:val="24"/>
    </w:rPr>
  </w:style>
  <w:style w:type="paragraph" w:styleId="Heading1">
    <w:name w:val="heading 1"/>
    <w:basedOn w:val="Normal"/>
    <w:next w:val="Normal"/>
    <w:link w:val="Heading1Char"/>
    <w:uiPriority w:val="9"/>
    <w:qFormat/>
    <w:rsid w:val="00CA2B46"/>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qFormat/>
    <w:rsid w:val="00F90614"/>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qFormat/>
    <w:rsid w:val="008A7762"/>
    <w:pPr>
      <w:keepNext/>
      <w:keepLines/>
      <w:spacing w:before="200"/>
      <w:outlineLvl w:val="2"/>
    </w:pPr>
    <w:rPr>
      <w:rFonts w:ascii="Cambria" w:hAnsi="Cambria"/>
      <w:b/>
      <w:bCs/>
      <w:color w:val="4F81BD"/>
    </w:rPr>
  </w:style>
  <w:style w:type="paragraph" w:styleId="Heading4">
    <w:name w:val="heading 4"/>
    <w:basedOn w:val="Normal"/>
    <w:next w:val="Normal"/>
    <w:link w:val="Heading4Char"/>
    <w:qFormat/>
    <w:rsid w:val="008A7762"/>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qFormat/>
    <w:rsid w:val="00E837AE"/>
    <w:pPr>
      <w:keepNext/>
      <w:spacing w:line="360" w:lineRule="auto"/>
      <w:jc w:val="center"/>
      <w:outlineLvl w:val="4"/>
    </w:pPr>
    <w:rPr>
      <w:rFonts w:ascii="Verdana" w:hAnsi="Verdana"/>
      <w:b/>
      <w:bCs/>
      <w:color w:val="333399"/>
      <w:sz w:val="22"/>
    </w:rPr>
  </w:style>
  <w:style w:type="paragraph" w:styleId="Heading6">
    <w:name w:val="heading 6"/>
    <w:basedOn w:val="Normal"/>
    <w:next w:val="Normal"/>
    <w:link w:val="Heading6Char"/>
    <w:uiPriority w:val="9"/>
    <w:qFormat/>
    <w:rsid w:val="00EC508E"/>
    <w:pPr>
      <w:keepNext/>
      <w:keepLines/>
      <w:spacing w:before="200"/>
      <w:outlineLvl w:val="5"/>
    </w:pPr>
    <w:rPr>
      <w:rFonts w:ascii="Cambria" w:hAnsi="Cambria"/>
      <w:i/>
      <w:iCs/>
      <w:color w:val="243F60"/>
    </w:rPr>
  </w:style>
  <w:style w:type="paragraph" w:styleId="Heading7">
    <w:name w:val="heading 7"/>
    <w:basedOn w:val="Normal"/>
    <w:next w:val="Normal"/>
    <w:link w:val="Heading7Char"/>
    <w:uiPriority w:val="9"/>
    <w:qFormat/>
    <w:rsid w:val="00E837AE"/>
    <w:pPr>
      <w:keepNext/>
      <w:widowControl w:val="0"/>
      <w:spacing w:line="360" w:lineRule="auto"/>
      <w:ind w:firstLine="709"/>
      <w:jc w:val="both"/>
      <w:outlineLvl w:val="6"/>
    </w:pPr>
    <w:rPr>
      <w:rFonts w:ascii="Verdana" w:hAnsi="Verdana"/>
      <w:i/>
      <w:iCs/>
      <w:sz w:val="20"/>
    </w:rPr>
  </w:style>
  <w:style w:type="paragraph" w:styleId="Heading8">
    <w:name w:val="heading 8"/>
    <w:basedOn w:val="Normal"/>
    <w:next w:val="Normal"/>
    <w:link w:val="Heading8Char"/>
    <w:qFormat/>
    <w:rsid w:val="00655E67"/>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uiPriority w:val="99"/>
    <w:qFormat/>
    <w:rsid w:val="00E837AE"/>
    <w:pPr>
      <w:keepNext/>
      <w:spacing w:line="360" w:lineRule="auto"/>
      <w:ind w:firstLine="709"/>
      <w:jc w:val="center"/>
      <w:outlineLvl w:val="8"/>
    </w:pPr>
    <w:rPr>
      <w:rFonts w:ascii="Verdana" w:hAnsi="Verdana"/>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A2B46"/>
    <w:rPr>
      <w:rFonts w:ascii="Cambria" w:hAnsi="Cambria" w:cs="Times New Roman"/>
      <w:b/>
      <w:bCs/>
      <w:color w:val="365F91"/>
      <w:sz w:val="28"/>
      <w:szCs w:val="28"/>
    </w:rPr>
  </w:style>
  <w:style w:type="character" w:customStyle="1" w:styleId="Heading2Char">
    <w:name w:val="Heading 2 Char"/>
    <w:basedOn w:val="DefaultParagraphFont"/>
    <w:link w:val="Heading2"/>
    <w:uiPriority w:val="9"/>
    <w:locked/>
    <w:rsid w:val="00F90614"/>
    <w:rPr>
      <w:rFonts w:ascii="Cambria" w:hAnsi="Cambria" w:cs="Times New Roman"/>
      <w:b/>
      <w:bCs/>
      <w:color w:val="4F81BD"/>
      <w:sz w:val="26"/>
      <w:szCs w:val="26"/>
    </w:rPr>
  </w:style>
  <w:style w:type="character" w:customStyle="1" w:styleId="Heading3Char">
    <w:name w:val="Heading 3 Char"/>
    <w:basedOn w:val="DefaultParagraphFont"/>
    <w:link w:val="Heading3"/>
    <w:uiPriority w:val="9"/>
    <w:semiHidden/>
    <w:locked/>
    <w:rsid w:val="008A7762"/>
    <w:rPr>
      <w:rFonts w:ascii="Cambria" w:hAnsi="Cambria" w:cs="Times New Roman"/>
      <w:b/>
      <w:bCs/>
      <w:color w:val="4F81BD"/>
      <w:sz w:val="24"/>
      <w:szCs w:val="24"/>
    </w:rPr>
  </w:style>
  <w:style w:type="character" w:customStyle="1" w:styleId="Heading4Char">
    <w:name w:val="Heading 4 Char"/>
    <w:basedOn w:val="DefaultParagraphFont"/>
    <w:link w:val="Heading4"/>
    <w:locked/>
    <w:rsid w:val="008A7762"/>
    <w:rPr>
      <w:rFonts w:ascii="Cambria" w:hAnsi="Cambria" w:cs="Times New Roman"/>
      <w:b/>
      <w:bCs/>
      <w:i/>
      <w:iCs/>
      <w:color w:val="4F81BD"/>
      <w:sz w:val="24"/>
      <w:szCs w:val="24"/>
    </w:rPr>
  </w:style>
  <w:style w:type="character" w:customStyle="1" w:styleId="Heading5Char">
    <w:name w:val="Heading 5 Char"/>
    <w:basedOn w:val="DefaultParagraphFont"/>
    <w:link w:val="Heading5"/>
    <w:uiPriority w:val="9"/>
    <w:locked/>
    <w:rsid w:val="00E837AE"/>
    <w:rPr>
      <w:rFonts w:ascii="Verdana" w:hAnsi="Verdana" w:cs="Times New Roman"/>
      <w:b/>
      <w:bCs/>
      <w:color w:val="333399"/>
      <w:sz w:val="24"/>
      <w:szCs w:val="24"/>
    </w:rPr>
  </w:style>
  <w:style w:type="character" w:customStyle="1" w:styleId="Heading6Char">
    <w:name w:val="Heading 6 Char"/>
    <w:basedOn w:val="DefaultParagraphFont"/>
    <w:link w:val="Heading6"/>
    <w:qFormat/>
    <w:locked/>
    <w:rsid w:val="00EC508E"/>
    <w:rPr>
      <w:rFonts w:ascii="Cambria" w:hAnsi="Cambria" w:cs="Times New Roman"/>
      <w:i/>
      <w:iCs/>
      <w:color w:val="243F60"/>
      <w:sz w:val="24"/>
      <w:szCs w:val="24"/>
    </w:rPr>
  </w:style>
  <w:style w:type="character" w:customStyle="1" w:styleId="Heading7Char">
    <w:name w:val="Heading 7 Char"/>
    <w:basedOn w:val="DefaultParagraphFont"/>
    <w:link w:val="Heading7"/>
    <w:uiPriority w:val="9"/>
    <w:qFormat/>
    <w:locked/>
    <w:rsid w:val="00E837AE"/>
    <w:rPr>
      <w:rFonts w:ascii="Verdana" w:hAnsi="Verdana" w:cs="Times New Roman"/>
      <w:i/>
      <w:iCs/>
      <w:sz w:val="24"/>
      <w:szCs w:val="24"/>
    </w:rPr>
  </w:style>
  <w:style w:type="character" w:customStyle="1" w:styleId="Heading8Char">
    <w:name w:val="Heading 8 Char"/>
    <w:basedOn w:val="DefaultParagraphFont"/>
    <w:link w:val="Heading8"/>
    <w:locked/>
    <w:rsid w:val="00655E67"/>
    <w:rPr>
      <w:rFonts w:ascii="Cambria" w:hAnsi="Cambria" w:cs="Times New Roman"/>
      <w:color w:val="404040"/>
    </w:rPr>
  </w:style>
  <w:style w:type="character" w:customStyle="1" w:styleId="Heading9Char">
    <w:name w:val="Heading 9 Char"/>
    <w:basedOn w:val="DefaultParagraphFont"/>
    <w:link w:val="Heading9"/>
    <w:uiPriority w:val="99"/>
    <w:locked/>
    <w:rsid w:val="00E837AE"/>
    <w:rPr>
      <w:rFonts w:ascii="Verdana" w:hAnsi="Verdana" w:cs="Times New Roman"/>
      <w:b/>
      <w:bCs/>
      <w:sz w:val="24"/>
      <w:szCs w:val="24"/>
    </w:rPr>
  </w:style>
  <w:style w:type="paragraph" w:styleId="Header">
    <w:name w:val="header"/>
    <w:basedOn w:val="Normal"/>
    <w:link w:val="HeaderChar"/>
    <w:rsid w:val="00560AA1"/>
    <w:pPr>
      <w:tabs>
        <w:tab w:val="center" w:pos="4252"/>
        <w:tab w:val="right" w:pos="8504"/>
      </w:tabs>
    </w:pPr>
    <w:rPr>
      <w:lang w:val="ca-ES" w:eastAsia="en-US"/>
    </w:rPr>
  </w:style>
  <w:style w:type="character" w:customStyle="1" w:styleId="HeaderChar">
    <w:name w:val="Header Char"/>
    <w:basedOn w:val="DefaultParagraphFont"/>
    <w:link w:val="Header"/>
    <w:locked/>
    <w:rsid w:val="00EC508E"/>
    <w:rPr>
      <w:rFonts w:cs="Times New Roman"/>
      <w:sz w:val="24"/>
      <w:szCs w:val="24"/>
      <w:lang w:val="ca-ES" w:eastAsia="en-US"/>
    </w:rPr>
  </w:style>
  <w:style w:type="paragraph" w:styleId="Footer">
    <w:name w:val="footer"/>
    <w:basedOn w:val="Normal"/>
    <w:link w:val="FooterChar"/>
    <w:rsid w:val="00560AA1"/>
    <w:pPr>
      <w:tabs>
        <w:tab w:val="center" w:pos="4252"/>
        <w:tab w:val="right" w:pos="8504"/>
      </w:tabs>
    </w:pPr>
    <w:rPr>
      <w:lang w:val="ca-ES" w:eastAsia="en-US"/>
    </w:rPr>
  </w:style>
  <w:style w:type="character" w:customStyle="1" w:styleId="FooterChar">
    <w:name w:val="Footer Char"/>
    <w:basedOn w:val="DefaultParagraphFont"/>
    <w:link w:val="Footer"/>
    <w:locked/>
    <w:rsid w:val="00CA2B46"/>
    <w:rPr>
      <w:rFonts w:cs="Times New Roman"/>
      <w:sz w:val="24"/>
      <w:szCs w:val="24"/>
      <w:lang w:val="ca-ES" w:eastAsia="en-US"/>
    </w:rPr>
  </w:style>
  <w:style w:type="paragraph" w:styleId="BalloonText">
    <w:name w:val="Balloon Text"/>
    <w:basedOn w:val="Normal"/>
    <w:link w:val="BalloonTextChar"/>
    <w:uiPriority w:val="99"/>
    <w:rsid w:val="00560AA1"/>
    <w:rPr>
      <w:rFonts w:ascii="Tahoma" w:hAnsi="Tahoma"/>
      <w:sz w:val="16"/>
      <w:szCs w:val="16"/>
      <w:lang w:val="ca-ES" w:eastAsia="en-US"/>
    </w:rPr>
  </w:style>
  <w:style w:type="character" w:customStyle="1" w:styleId="BalloonTextChar">
    <w:name w:val="Balloon Text Char"/>
    <w:basedOn w:val="DefaultParagraphFont"/>
    <w:link w:val="BalloonText"/>
    <w:uiPriority w:val="99"/>
    <w:locked/>
    <w:rsid w:val="005F2F30"/>
    <w:rPr>
      <w:rFonts w:ascii="Tahoma" w:hAnsi="Tahoma" w:cs="Times New Roman"/>
      <w:sz w:val="16"/>
      <w:lang w:val="ca-ES" w:eastAsia="en-US"/>
    </w:rPr>
  </w:style>
  <w:style w:type="character" w:styleId="Hyperlink">
    <w:name w:val="Hyperlink"/>
    <w:basedOn w:val="DefaultParagraphFont"/>
    <w:uiPriority w:val="99"/>
    <w:rsid w:val="00560AA1"/>
    <w:rPr>
      <w:rFonts w:cs="Times New Roman"/>
      <w:color w:val="0000FF"/>
      <w:u w:val="single"/>
    </w:rPr>
  </w:style>
  <w:style w:type="paragraph" w:styleId="NormalWeb">
    <w:name w:val="Normal (Web)"/>
    <w:basedOn w:val="Normal"/>
    <w:link w:val="NormalWebChar"/>
    <w:uiPriority w:val="99"/>
    <w:qFormat/>
    <w:rsid w:val="00E837AE"/>
    <w:pPr>
      <w:spacing w:line="360" w:lineRule="auto"/>
      <w:ind w:left="528" w:right="71" w:firstLine="600"/>
      <w:jc w:val="both"/>
    </w:pPr>
    <w:rPr>
      <w:rFonts w:ascii="Verdana" w:hAnsi="Verdana" w:cs="Arial"/>
      <w:sz w:val="20"/>
    </w:rPr>
  </w:style>
  <w:style w:type="character" w:customStyle="1" w:styleId="NormalWebChar">
    <w:name w:val="Normal (Web) Char"/>
    <w:link w:val="NormalWeb"/>
    <w:uiPriority w:val="99"/>
    <w:locked/>
    <w:rsid w:val="00B7527C"/>
    <w:rPr>
      <w:rFonts w:ascii="Verdana" w:hAnsi="Verdana" w:cs="Arial"/>
      <w:sz w:val="20"/>
      <w:szCs w:val="24"/>
    </w:rPr>
  </w:style>
  <w:style w:type="character" w:styleId="FootnoteReference">
    <w:name w:val="footnote reference"/>
    <w:basedOn w:val="DefaultParagraphFont"/>
    <w:uiPriority w:val="99"/>
    <w:rsid w:val="00E837AE"/>
    <w:rPr>
      <w:rFonts w:cs="Times New Roman"/>
      <w:vertAlign w:val="superscript"/>
    </w:rPr>
  </w:style>
  <w:style w:type="character" w:customStyle="1" w:styleId="apple-converted-space">
    <w:name w:val="apple-converted-space"/>
    <w:basedOn w:val="DefaultParagraphFont"/>
    <w:rsid w:val="00EC508E"/>
    <w:rPr>
      <w:rFonts w:cs="Times New Roman"/>
    </w:rPr>
  </w:style>
  <w:style w:type="paragraph" w:styleId="FootnoteText">
    <w:name w:val="footnote text"/>
    <w:aliases w:val="Car"/>
    <w:basedOn w:val="Normal"/>
    <w:link w:val="FootnoteTextChar"/>
    <w:rsid w:val="00EC508E"/>
    <w:rPr>
      <w:sz w:val="20"/>
      <w:szCs w:val="20"/>
    </w:rPr>
  </w:style>
  <w:style w:type="character" w:customStyle="1" w:styleId="FootnoteTextChar">
    <w:name w:val="Footnote Text Char"/>
    <w:aliases w:val="Car Char"/>
    <w:basedOn w:val="DefaultParagraphFont"/>
    <w:link w:val="FootnoteText"/>
    <w:locked/>
    <w:rsid w:val="00EC508E"/>
    <w:rPr>
      <w:rFonts w:cs="Times New Roman"/>
    </w:rPr>
  </w:style>
  <w:style w:type="paragraph" w:customStyle="1" w:styleId="Default">
    <w:name w:val="Default"/>
    <w:rsid w:val="009A3AD2"/>
    <w:pPr>
      <w:autoSpaceDE w:val="0"/>
      <w:autoSpaceDN w:val="0"/>
      <w:adjustRightInd w:val="0"/>
    </w:pPr>
    <w:rPr>
      <w:rFonts w:ascii="Arial" w:hAnsi="Arial" w:cs="Arial"/>
      <w:color w:val="000000"/>
      <w:sz w:val="24"/>
      <w:szCs w:val="24"/>
    </w:rPr>
  </w:style>
  <w:style w:type="character" w:styleId="Emphasis">
    <w:name w:val="Emphasis"/>
    <w:basedOn w:val="DefaultParagraphFont"/>
    <w:qFormat/>
    <w:rsid w:val="008A7762"/>
    <w:rPr>
      <w:rFonts w:cs="Times New Roman"/>
      <w:i/>
    </w:rPr>
  </w:style>
  <w:style w:type="paragraph" w:customStyle="1" w:styleId="Sangra2detindependiente1">
    <w:name w:val="Sangría 2 de t. independiente1"/>
    <w:basedOn w:val="Normal"/>
    <w:uiPriority w:val="99"/>
    <w:rsid w:val="008A7762"/>
    <w:pPr>
      <w:suppressAutoHyphens/>
      <w:spacing w:line="360" w:lineRule="auto"/>
      <w:ind w:firstLine="696"/>
      <w:jc w:val="both"/>
    </w:pPr>
    <w:rPr>
      <w:rFonts w:ascii="Verdana" w:hAnsi="Verdana"/>
      <w:b/>
      <w:bCs/>
      <w:color w:val="333399"/>
      <w:sz w:val="22"/>
      <w:lang w:val="ca-ES" w:eastAsia="ar-SA"/>
    </w:rPr>
  </w:style>
  <w:style w:type="paragraph" w:styleId="BodyText2">
    <w:name w:val="Body Text 2"/>
    <w:basedOn w:val="Normal"/>
    <w:link w:val="BodyText2Char"/>
    <w:uiPriority w:val="99"/>
    <w:rsid w:val="008A7762"/>
    <w:pPr>
      <w:jc w:val="both"/>
    </w:pPr>
    <w:rPr>
      <w:rFonts w:ascii="Arial" w:hAnsi="Arial" w:cs="Arial"/>
      <w:sz w:val="22"/>
      <w:lang w:val="ca-ES"/>
    </w:rPr>
  </w:style>
  <w:style w:type="character" w:customStyle="1" w:styleId="BodyText2Char">
    <w:name w:val="Body Text 2 Char"/>
    <w:basedOn w:val="DefaultParagraphFont"/>
    <w:link w:val="BodyText2"/>
    <w:uiPriority w:val="99"/>
    <w:locked/>
    <w:rsid w:val="008A7762"/>
    <w:rPr>
      <w:rFonts w:ascii="Arial" w:hAnsi="Arial" w:cs="Arial"/>
      <w:sz w:val="24"/>
      <w:szCs w:val="24"/>
      <w:lang w:val="ca-ES"/>
    </w:rPr>
  </w:style>
  <w:style w:type="paragraph" w:styleId="BodyText3">
    <w:name w:val="Body Text 3"/>
    <w:basedOn w:val="Normal"/>
    <w:link w:val="BodyText3Char"/>
    <w:uiPriority w:val="99"/>
    <w:semiHidden/>
    <w:rsid w:val="008A7762"/>
    <w:pPr>
      <w:jc w:val="both"/>
    </w:pPr>
    <w:rPr>
      <w:rFonts w:ascii="Arial" w:hAnsi="Arial" w:cs="Arial"/>
      <w:sz w:val="20"/>
      <w:szCs w:val="20"/>
      <w:lang w:eastAsia="en-US"/>
    </w:rPr>
  </w:style>
  <w:style w:type="character" w:customStyle="1" w:styleId="BodyText3Char">
    <w:name w:val="Body Text 3 Char"/>
    <w:basedOn w:val="DefaultParagraphFont"/>
    <w:link w:val="BodyText3"/>
    <w:uiPriority w:val="99"/>
    <w:semiHidden/>
    <w:locked/>
    <w:rsid w:val="008A7762"/>
    <w:rPr>
      <w:rFonts w:ascii="Arial" w:hAnsi="Arial" w:cs="Arial"/>
      <w:lang w:eastAsia="en-US"/>
    </w:rPr>
  </w:style>
  <w:style w:type="paragraph" w:styleId="BodyText">
    <w:name w:val="Body Text"/>
    <w:basedOn w:val="Normal"/>
    <w:link w:val="BodyTextChar"/>
    <w:rsid w:val="008A7762"/>
    <w:pPr>
      <w:spacing w:after="120"/>
    </w:pPr>
  </w:style>
  <w:style w:type="character" w:customStyle="1" w:styleId="BodyTextChar">
    <w:name w:val="Body Text Char"/>
    <w:basedOn w:val="DefaultParagraphFont"/>
    <w:link w:val="BodyText"/>
    <w:locked/>
    <w:rsid w:val="008A7762"/>
    <w:rPr>
      <w:rFonts w:cs="Times New Roman"/>
      <w:sz w:val="24"/>
      <w:szCs w:val="24"/>
    </w:rPr>
  </w:style>
  <w:style w:type="paragraph" w:styleId="BodyTextIndent2">
    <w:name w:val="Body Text Indent 2"/>
    <w:basedOn w:val="Normal"/>
    <w:link w:val="BodyTextIndent2Char"/>
    <w:uiPriority w:val="99"/>
    <w:rsid w:val="00CA2B46"/>
    <w:pPr>
      <w:spacing w:after="120" w:line="480" w:lineRule="auto"/>
      <w:ind w:left="283"/>
    </w:pPr>
  </w:style>
  <w:style w:type="character" w:customStyle="1" w:styleId="BodyTextIndent2Char">
    <w:name w:val="Body Text Indent 2 Char"/>
    <w:basedOn w:val="DefaultParagraphFont"/>
    <w:link w:val="BodyTextIndent2"/>
    <w:uiPriority w:val="99"/>
    <w:locked/>
    <w:rsid w:val="00CA2B46"/>
    <w:rPr>
      <w:rFonts w:cs="Times New Roman"/>
      <w:sz w:val="24"/>
      <w:szCs w:val="24"/>
    </w:rPr>
  </w:style>
  <w:style w:type="paragraph" w:styleId="Title">
    <w:name w:val="Title"/>
    <w:basedOn w:val="Normal"/>
    <w:link w:val="TitleChar"/>
    <w:qFormat/>
    <w:rsid w:val="00CA2B46"/>
    <w:pPr>
      <w:spacing w:line="240" w:lineRule="atLeast"/>
      <w:jc w:val="center"/>
    </w:pPr>
    <w:rPr>
      <w:b/>
      <w:bCs/>
      <w:szCs w:val="22"/>
      <w:lang w:val="ca-ES" w:eastAsia="en-US"/>
    </w:rPr>
  </w:style>
  <w:style w:type="character" w:customStyle="1" w:styleId="TitleChar">
    <w:name w:val="Title Char"/>
    <w:basedOn w:val="DefaultParagraphFont"/>
    <w:link w:val="Title"/>
    <w:locked/>
    <w:rsid w:val="00CA2B46"/>
    <w:rPr>
      <w:rFonts w:cs="Times New Roman"/>
      <w:b/>
      <w:bCs/>
      <w:sz w:val="22"/>
      <w:szCs w:val="22"/>
      <w:lang w:val="ca-ES" w:eastAsia="en-US"/>
    </w:rPr>
  </w:style>
  <w:style w:type="character" w:styleId="Strong">
    <w:name w:val="Strong"/>
    <w:basedOn w:val="DefaultParagraphFont"/>
    <w:uiPriority w:val="22"/>
    <w:qFormat/>
    <w:rsid w:val="00CA2B46"/>
    <w:rPr>
      <w:rFonts w:cs="Times New Roman"/>
      <w:b/>
      <w:bCs/>
    </w:rPr>
  </w:style>
  <w:style w:type="paragraph" w:customStyle="1" w:styleId="Normal0">
    <w:name w:val="[Normal]"/>
    <w:uiPriority w:val="99"/>
    <w:rsid w:val="00F90614"/>
    <w:pPr>
      <w:autoSpaceDE w:val="0"/>
      <w:autoSpaceDN w:val="0"/>
      <w:adjustRightInd w:val="0"/>
    </w:pPr>
    <w:rPr>
      <w:rFonts w:ascii="Arial" w:hAnsi="Arial" w:cs="Arial"/>
      <w:sz w:val="24"/>
      <w:szCs w:val="24"/>
    </w:rPr>
  </w:style>
  <w:style w:type="paragraph" w:styleId="ListParagraph">
    <w:name w:val="List Paragraph"/>
    <w:basedOn w:val="Normal"/>
    <w:uiPriority w:val="34"/>
    <w:qFormat/>
    <w:rsid w:val="00F90614"/>
    <w:pPr>
      <w:ind w:left="720"/>
      <w:contextualSpacing/>
    </w:pPr>
    <w:rPr>
      <w:lang w:val="ca-ES" w:eastAsia="en-US"/>
    </w:rPr>
  </w:style>
  <w:style w:type="paragraph" w:styleId="BodyTextIndent">
    <w:name w:val="Body Text Indent"/>
    <w:basedOn w:val="Normal"/>
    <w:link w:val="BodyTextIndentChar"/>
    <w:uiPriority w:val="99"/>
    <w:rsid w:val="00CB5F13"/>
    <w:pPr>
      <w:spacing w:after="120"/>
      <w:ind w:left="283"/>
    </w:pPr>
  </w:style>
  <w:style w:type="character" w:customStyle="1" w:styleId="BodyTextIndentChar">
    <w:name w:val="Body Text Indent Char"/>
    <w:basedOn w:val="DefaultParagraphFont"/>
    <w:link w:val="BodyTextIndent"/>
    <w:uiPriority w:val="99"/>
    <w:locked/>
    <w:rsid w:val="00CB5F13"/>
    <w:rPr>
      <w:rFonts w:cs="Times New Roman"/>
      <w:sz w:val="24"/>
      <w:szCs w:val="24"/>
    </w:rPr>
  </w:style>
  <w:style w:type="table" w:styleId="TableGrid">
    <w:name w:val="Table Grid"/>
    <w:basedOn w:val="TableNormal"/>
    <w:uiPriority w:val="59"/>
    <w:rsid w:val="001A4C4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uiPriority w:val="11"/>
    <w:qFormat/>
    <w:rsid w:val="00D60AF7"/>
    <w:pPr>
      <w:jc w:val="both"/>
    </w:pPr>
    <w:rPr>
      <w:rFonts w:ascii="Verdana" w:hAnsi="Verdana"/>
      <w:b/>
      <w:bCs/>
      <w:color w:val="5500AE"/>
      <w:sz w:val="20"/>
    </w:rPr>
  </w:style>
  <w:style w:type="character" w:customStyle="1" w:styleId="SubtitleChar">
    <w:name w:val="Subtitle Char"/>
    <w:basedOn w:val="DefaultParagraphFont"/>
    <w:link w:val="Subtitle"/>
    <w:uiPriority w:val="11"/>
    <w:locked/>
    <w:rsid w:val="00D60AF7"/>
    <w:rPr>
      <w:rFonts w:ascii="Verdana" w:hAnsi="Verdana" w:cs="Times New Roman"/>
      <w:b/>
      <w:bCs/>
      <w:color w:val="5500AE"/>
      <w:sz w:val="24"/>
      <w:szCs w:val="24"/>
    </w:rPr>
  </w:style>
  <w:style w:type="character" w:customStyle="1" w:styleId="apple-style-span">
    <w:name w:val="apple-style-span"/>
    <w:basedOn w:val="DefaultParagraphFont"/>
    <w:rsid w:val="00B2544F"/>
    <w:rPr>
      <w:rFonts w:cs="Times New Roman"/>
    </w:rPr>
  </w:style>
  <w:style w:type="paragraph" w:customStyle="1" w:styleId="Estilo2">
    <w:name w:val="Estilo2"/>
    <w:basedOn w:val="Normal"/>
    <w:link w:val="Estilo2Car"/>
    <w:rsid w:val="00B2544F"/>
    <w:pPr>
      <w:keepNext/>
      <w:spacing w:line="360" w:lineRule="auto"/>
      <w:jc w:val="center"/>
      <w:outlineLvl w:val="1"/>
    </w:pPr>
    <w:rPr>
      <w:rFonts w:ascii="Verdana" w:hAnsi="Verdana" w:cs="Microsoft Sans Serif"/>
      <w:bCs/>
      <w:sz w:val="20"/>
    </w:rPr>
  </w:style>
  <w:style w:type="paragraph" w:styleId="BlockText">
    <w:name w:val="Block Text"/>
    <w:basedOn w:val="Normal"/>
    <w:uiPriority w:val="99"/>
    <w:semiHidden/>
    <w:rsid w:val="003A0B33"/>
    <w:pPr>
      <w:widowControl w:val="0"/>
      <w:ind w:left="720" w:right="911"/>
      <w:jc w:val="both"/>
    </w:pPr>
    <w:rPr>
      <w:rFonts w:ascii="Arial" w:hAnsi="Arial" w:cs="Arial"/>
      <w:bCs/>
      <w:lang w:eastAsia="en-US"/>
    </w:rPr>
  </w:style>
  <w:style w:type="paragraph" w:customStyle="1" w:styleId="BodyText21">
    <w:name w:val="Body Text 21"/>
    <w:basedOn w:val="Normal"/>
    <w:uiPriority w:val="99"/>
    <w:rsid w:val="00F75A80"/>
    <w:pPr>
      <w:widowControl w:val="0"/>
      <w:jc w:val="both"/>
    </w:pPr>
    <w:rPr>
      <w:szCs w:val="20"/>
      <w:lang w:val="es-ES_tradnl"/>
    </w:rPr>
  </w:style>
  <w:style w:type="paragraph" w:customStyle="1" w:styleId="texto">
    <w:name w:val="texto"/>
    <w:basedOn w:val="Normal"/>
    <w:link w:val="textoCar"/>
    <w:rsid w:val="00FF5C61"/>
    <w:pPr>
      <w:autoSpaceDE w:val="0"/>
      <w:autoSpaceDN w:val="0"/>
      <w:adjustRightInd w:val="0"/>
      <w:spacing w:before="120" w:after="120"/>
      <w:jc w:val="both"/>
    </w:pPr>
    <w:rPr>
      <w:rFonts w:ascii="Arial" w:hAnsi="Arial" w:cs="Arial"/>
      <w:color w:val="000000"/>
      <w:sz w:val="20"/>
      <w:szCs w:val="20"/>
      <w:lang w:eastAsia="en-US"/>
    </w:rPr>
  </w:style>
  <w:style w:type="character" w:customStyle="1" w:styleId="textoCar">
    <w:name w:val="texto Car"/>
    <w:basedOn w:val="DefaultParagraphFont"/>
    <w:link w:val="texto"/>
    <w:uiPriority w:val="99"/>
    <w:locked/>
    <w:rsid w:val="00FF5C61"/>
    <w:rPr>
      <w:rFonts w:ascii="Arial" w:hAnsi="Arial" w:cs="Arial"/>
      <w:color w:val="000000"/>
      <w:lang w:eastAsia="en-US"/>
    </w:rPr>
  </w:style>
  <w:style w:type="paragraph" w:customStyle="1" w:styleId="Sangradetextonormal1">
    <w:name w:val="Sangría de texto normal1"/>
    <w:basedOn w:val="Normal"/>
    <w:uiPriority w:val="99"/>
    <w:rsid w:val="00FF5C61"/>
    <w:pPr>
      <w:ind w:firstLine="900"/>
      <w:jc w:val="both"/>
    </w:pPr>
    <w:rPr>
      <w:rFonts w:ascii="Verdana" w:hAnsi="Verdana"/>
      <w:color w:val="0000FF"/>
      <w:sz w:val="20"/>
      <w:szCs w:val="20"/>
    </w:rPr>
  </w:style>
  <w:style w:type="paragraph" w:customStyle="1" w:styleId="VERDANAAAAAAAAAAAAAAAAAAAAAAAAAA">
    <w:name w:val="VERDANAAAAAAAAAAAAAAAAAAAAAAAAAA"/>
    <w:basedOn w:val="Normal"/>
    <w:link w:val="VERDANAAAAAAAAAAAAAAAAAAAAAAAAAACar"/>
    <w:uiPriority w:val="99"/>
    <w:rsid w:val="00FF5C61"/>
    <w:pPr>
      <w:tabs>
        <w:tab w:val="left" w:pos="-720"/>
      </w:tabs>
      <w:spacing w:line="360" w:lineRule="auto"/>
      <w:ind w:firstLine="709"/>
      <w:jc w:val="both"/>
    </w:pPr>
    <w:rPr>
      <w:rFonts w:ascii="Verdana" w:hAnsi="Verdana"/>
      <w:spacing w:val="-3"/>
      <w:szCs w:val="20"/>
    </w:rPr>
  </w:style>
  <w:style w:type="character" w:customStyle="1" w:styleId="VERDANAAAAAAAAAAAAAAAAAAAAAAAAAACar">
    <w:name w:val="VERDANAAAAAAAAAAAAAAAAAAAAAAAAAA Car"/>
    <w:link w:val="VERDANAAAAAAAAAAAAAAAAAAAAAAAAAA"/>
    <w:uiPriority w:val="99"/>
    <w:locked/>
    <w:rsid w:val="00FF5C61"/>
    <w:rPr>
      <w:rFonts w:ascii="Verdana" w:hAnsi="Verdana"/>
      <w:spacing w:val="-3"/>
      <w:sz w:val="24"/>
    </w:rPr>
  </w:style>
  <w:style w:type="paragraph" w:customStyle="1" w:styleId="TITULOAZULLLLL">
    <w:name w:val="TITULO AZULLLLL"/>
    <w:basedOn w:val="Heading6"/>
    <w:link w:val="TITULOAZULLLLLCar"/>
    <w:uiPriority w:val="99"/>
    <w:rsid w:val="00FF5C61"/>
    <w:pPr>
      <w:keepNext w:val="0"/>
      <w:keepLines w:val="0"/>
      <w:spacing w:before="0" w:line="360" w:lineRule="auto"/>
      <w:ind w:hanging="142"/>
      <w:jc w:val="center"/>
    </w:pPr>
    <w:rPr>
      <w:rFonts w:ascii="Verdana" w:hAnsi="Verdana"/>
      <w:b/>
      <w:bCs/>
      <w:i w:val="0"/>
      <w:iCs w:val="0"/>
      <w:color w:val="333399"/>
      <w:spacing w:val="-3"/>
      <w:sz w:val="22"/>
    </w:rPr>
  </w:style>
  <w:style w:type="character" w:customStyle="1" w:styleId="TITULOAZULLLLLCar">
    <w:name w:val="TITULO AZULLLLL Car"/>
    <w:basedOn w:val="Heading6Char"/>
    <w:link w:val="TITULOAZULLLLL"/>
    <w:uiPriority w:val="99"/>
    <w:locked/>
    <w:rsid w:val="00FF5C61"/>
    <w:rPr>
      <w:rFonts w:ascii="Verdana" w:hAnsi="Verdana" w:cs="Times New Roman"/>
      <w:b/>
      <w:bCs/>
      <w:i/>
      <w:iCs/>
      <w:color w:val="333399"/>
      <w:spacing w:val="-3"/>
      <w:sz w:val="24"/>
      <w:szCs w:val="24"/>
    </w:rPr>
  </w:style>
  <w:style w:type="paragraph" w:customStyle="1" w:styleId="TITULONEGROOOOOOOOOOOOOOOOOOOOO">
    <w:name w:val="TITULO NEGROOOOOOOOOOOOOOOOOOOOO"/>
    <w:basedOn w:val="NormalWeb"/>
    <w:link w:val="TITULONEGROOOOOOOOOOOOOOOOOOOOOCar"/>
    <w:uiPriority w:val="99"/>
    <w:rsid w:val="00FF5C61"/>
    <w:pPr>
      <w:ind w:left="0" w:right="0" w:firstLine="0"/>
      <w:jc w:val="center"/>
    </w:pPr>
    <w:rPr>
      <w:rFonts w:cs="Times New Roman"/>
      <w:b/>
      <w:sz w:val="24"/>
      <w:szCs w:val="20"/>
    </w:rPr>
  </w:style>
  <w:style w:type="character" w:customStyle="1" w:styleId="TITULONEGROOOOOOOOOOOOOOOOOOOOOCar">
    <w:name w:val="TITULO NEGROOOOOOOOOOOOOOOOOOOOO Car"/>
    <w:link w:val="TITULONEGROOOOOOOOOOOOOOOOOOOOO"/>
    <w:uiPriority w:val="99"/>
    <w:locked/>
    <w:rsid w:val="00FF5C61"/>
    <w:rPr>
      <w:rFonts w:ascii="Verdana" w:hAnsi="Verdana"/>
      <w:b/>
      <w:sz w:val="24"/>
    </w:rPr>
  </w:style>
  <w:style w:type="paragraph" w:customStyle="1" w:styleId="Normal00">
    <w:name w:val="Normal_0"/>
    <w:qFormat/>
    <w:rsid w:val="0049039E"/>
    <w:rPr>
      <w:sz w:val="24"/>
      <w:szCs w:val="24"/>
    </w:rPr>
  </w:style>
  <w:style w:type="paragraph" w:customStyle="1" w:styleId="Wp51">
    <w:name w:val="Wp51"/>
    <w:basedOn w:val="Normal"/>
    <w:rsid w:val="008F40AB"/>
    <w:pPr>
      <w:suppressAutoHyphens/>
      <w:jc w:val="both"/>
    </w:pPr>
    <w:rPr>
      <w:rFonts w:ascii="Courier New" w:hAnsi="Courier New"/>
      <w:spacing w:val="-3"/>
      <w:szCs w:val="20"/>
      <w:lang w:val="es-ES_tradnl"/>
    </w:rPr>
  </w:style>
  <w:style w:type="paragraph" w:customStyle="1" w:styleId="Textosinformato1">
    <w:name w:val="Texto sin formato1"/>
    <w:basedOn w:val="Normal"/>
    <w:uiPriority w:val="99"/>
    <w:rsid w:val="008F40AB"/>
    <w:pPr>
      <w:suppressAutoHyphens/>
    </w:pPr>
    <w:rPr>
      <w:rFonts w:ascii="Courier New" w:hAnsi="Courier New"/>
      <w:sz w:val="20"/>
      <w:szCs w:val="20"/>
      <w:lang w:eastAsia="ar-SA"/>
    </w:rPr>
  </w:style>
  <w:style w:type="paragraph" w:customStyle="1" w:styleId="ListParagraph1">
    <w:name w:val="List Paragraph1"/>
    <w:basedOn w:val="Normal"/>
    <w:uiPriority w:val="99"/>
    <w:rsid w:val="005F2F30"/>
    <w:pPr>
      <w:ind w:left="720"/>
      <w:contextualSpacing/>
    </w:pPr>
    <w:rPr>
      <w:lang w:val="ca-ES"/>
    </w:rPr>
  </w:style>
  <w:style w:type="character" w:customStyle="1" w:styleId="hiddengrammarerror">
    <w:name w:val="hiddengrammarerror"/>
    <w:basedOn w:val="DefaultParagraphFont"/>
    <w:rsid w:val="005F2F30"/>
    <w:rPr>
      <w:rFonts w:cs="Times New Roman"/>
    </w:rPr>
  </w:style>
  <w:style w:type="character" w:customStyle="1" w:styleId="hiddengreenerror">
    <w:name w:val="hiddengreenerror"/>
    <w:basedOn w:val="DefaultParagraphFont"/>
    <w:rsid w:val="005F2F30"/>
    <w:rPr>
      <w:rFonts w:cs="Times New Roman"/>
    </w:rPr>
  </w:style>
  <w:style w:type="character" w:customStyle="1" w:styleId="hiddenspellerror">
    <w:name w:val="hiddenspellerror"/>
    <w:basedOn w:val="DefaultParagraphFont"/>
    <w:rsid w:val="005F2F30"/>
    <w:rPr>
      <w:rFonts w:cs="Times New Roman"/>
    </w:rPr>
  </w:style>
  <w:style w:type="paragraph" w:styleId="BodyTextIndent3">
    <w:name w:val="Body Text Indent 3"/>
    <w:basedOn w:val="Normal"/>
    <w:link w:val="BodyTextIndent3Char"/>
    <w:uiPriority w:val="99"/>
    <w:rsid w:val="005F2F30"/>
    <w:pPr>
      <w:spacing w:after="120"/>
      <w:ind w:left="283"/>
    </w:pPr>
    <w:rPr>
      <w:sz w:val="16"/>
      <w:szCs w:val="16"/>
      <w:lang w:val="ca-ES"/>
    </w:rPr>
  </w:style>
  <w:style w:type="character" w:customStyle="1" w:styleId="BodyTextIndent3Char">
    <w:name w:val="Body Text Indent 3 Char"/>
    <w:basedOn w:val="DefaultParagraphFont"/>
    <w:link w:val="BodyTextIndent3"/>
    <w:uiPriority w:val="99"/>
    <w:locked/>
    <w:rsid w:val="005F2F30"/>
    <w:rPr>
      <w:rFonts w:cs="Times New Roman"/>
      <w:sz w:val="16"/>
      <w:szCs w:val="16"/>
      <w:lang w:val="ca-ES"/>
    </w:rPr>
  </w:style>
  <w:style w:type="table" w:styleId="TableSimple1">
    <w:name w:val="Table Simple 1"/>
    <w:basedOn w:val="TableNormal"/>
    <w:uiPriority w:val="99"/>
    <w:rsid w:val="005F2F30"/>
    <w:rPr>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5F2F30"/>
    <w:rPr>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Classic1">
    <w:name w:val="Table Classic 1"/>
    <w:basedOn w:val="TableNormal"/>
    <w:uiPriority w:val="99"/>
    <w:rsid w:val="005F2F30"/>
    <w:rPr>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Textoindependiente21">
    <w:name w:val="Texto independiente 21"/>
    <w:basedOn w:val="Normal"/>
    <w:rsid w:val="00A1308F"/>
    <w:pPr>
      <w:suppressAutoHyphens/>
      <w:jc w:val="both"/>
    </w:pPr>
    <w:rPr>
      <w:rFonts w:ascii="Arial" w:hAnsi="Arial" w:cs="Arial"/>
      <w:sz w:val="22"/>
      <w:lang w:val="ca-ES" w:eastAsia="ar-SA"/>
    </w:rPr>
  </w:style>
  <w:style w:type="paragraph" w:customStyle="1" w:styleId="Normal1">
    <w:name w:val="Normal_1"/>
    <w:qFormat/>
    <w:rsid w:val="00E65D92"/>
    <w:rPr>
      <w:sz w:val="24"/>
      <w:szCs w:val="24"/>
    </w:rPr>
  </w:style>
  <w:style w:type="paragraph" w:styleId="BodyTextFirstIndent">
    <w:name w:val="Body Text First Indent"/>
    <w:basedOn w:val="BodyText"/>
    <w:link w:val="BodyTextFirstIndentChar"/>
    <w:uiPriority w:val="99"/>
    <w:semiHidden/>
    <w:unhideWhenUsed/>
    <w:locked/>
    <w:rsid w:val="008D1A58"/>
    <w:pPr>
      <w:spacing w:after="0"/>
      <w:ind w:firstLine="360"/>
    </w:pPr>
  </w:style>
  <w:style w:type="character" w:customStyle="1" w:styleId="BodyTextFirstIndentChar">
    <w:name w:val="Body Text First Indent Char"/>
    <w:basedOn w:val="BodyTextChar"/>
    <w:link w:val="BodyTextFirstIndent"/>
    <w:uiPriority w:val="99"/>
    <w:semiHidden/>
    <w:rsid w:val="008D1A58"/>
    <w:rPr>
      <w:rFonts w:cs="Times New Roman"/>
      <w:sz w:val="24"/>
      <w:szCs w:val="24"/>
    </w:rPr>
  </w:style>
  <w:style w:type="paragraph" w:customStyle="1" w:styleId="titcaixa">
    <w:name w:val="titcaixa"/>
    <w:basedOn w:val="Normal"/>
    <w:rsid w:val="00724823"/>
    <w:pPr>
      <w:spacing w:before="100" w:beforeAutospacing="1" w:after="100" w:afterAutospacing="1"/>
    </w:pPr>
  </w:style>
  <w:style w:type="paragraph" w:customStyle="1" w:styleId="popupenlace">
    <w:name w:val="popup_enlace"/>
    <w:basedOn w:val="Normal"/>
    <w:rsid w:val="00724823"/>
    <w:pPr>
      <w:spacing w:before="100" w:beforeAutospacing="1" w:after="100" w:afterAutospacing="1"/>
    </w:pPr>
  </w:style>
  <w:style w:type="paragraph" w:customStyle="1" w:styleId="tit02">
    <w:name w:val="tit02"/>
    <w:basedOn w:val="Normal"/>
    <w:rsid w:val="00724823"/>
    <w:pPr>
      <w:spacing w:before="100" w:beforeAutospacing="1" w:after="100" w:afterAutospacing="1"/>
    </w:pPr>
  </w:style>
  <w:style w:type="paragraph" w:customStyle="1" w:styleId="tabulacion">
    <w:name w:val="tabulacion"/>
    <w:basedOn w:val="Normal"/>
    <w:rsid w:val="00724823"/>
    <w:pPr>
      <w:spacing w:before="100" w:beforeAutospacing="1" w:after="100" w:afterAutospacing="1"/>
    </w:pPr>
  </w:style>
  <w:style w:type="paragraph" w:styleId="NoSpacing">
    <w:name w:val="No Spacing"/>
    <w:uiPriority w:val="1"/>
    <w:qFormat/>
    <w:rsid w:val="00724823"/>
    <w:rPr>
      <w:rFonts w:ascii="Calibri" w:hAnsi="Calibri"/>
    </w:rPr>
  </w:style>
  <w:style w:type="paragraph" w:customStyle="1" w:styleId="Textoindependiente31">
    <w:name w:val="Texto independiente 31"/>
    <w:basedOn w:val="Normal00"/>
    <w:uiPriority w:val="99"/>
    <w:rsid w:val="005F728C"/>
    <w:pPr>
      <w:widowControl w:val="0"/>
      <w:suppressAutoHyphens/>
      <w:spacing w:line="360" w:lineRule="auto"/>
      <w:jc w:val="both"/>
    </w:pPr>
    <w:rPr>
      <w:sz w:val="20"/>
      <w:szCs w:val="20"/>
      <w:lang w:val="ca-ES"/>
    </w:rPr>
  </w:style>
  <w:style w:type="paragraph" w:customStyle="1" w:styleId="Normal000">
    <w:name w:val="Normal_0_0"/>
    <w:qFormat/>
    <w:rsid w:val="00B7527C"/>
    <w:rPr>
      <w:sz w:val="24"/>
      <w:szCs w:val="24"/>
    </w:rPr>
  </w:style>
  <w:style w:type="paragraph" w:customStyle="1" w:styleId="TableParagraph">
    <w:name w:val="Table Paragraph"/>
    <w:basedOn w:val="Normal"/>
    <w:rsid w:val="00E760D5"/>
    <w:pPr>
      <w:widowControl w:val="0"/>
      <w:autoSpaceDE w:val="0"/>
      <w:autoSpaceDN w:val="0"/>
      <w:spacing w:before="87"/>
      <w:ind w:left="60"/>
    </w:pPr>
    <w:rPr>
      <w:rFonts w:ascii="DejaVu Sans" w:hAnsi="DejaVu Sans" w:cs="DejaVu Sans"/>
      <w:sz w:val="22"/>
      <w:szCs w:val="22"/>
    </w:rPr>
  </w:style>
  <w:style w:type="paragraph" w:customStyle="1" w:styleId="Heading61">
    <w:name w:val="Heading 61"/>
    <w:basedOn w:val="Normal"/>
    <w:next w:val="Normal"/>
    <w:qFormat/>
    <w:rsid w:val="005167BE"/>
    <w:pPr>
      <w:keepNext/>
      <w:spacing w:line="360" w:lineRule="auto"/>
      <w:jc w:val="center"/>
      <w:outlineLvl w:val="5"/>
    </w:pPr>
    <w:rPr>
      <w:rFonts w:ascii="Verdana" w:hAnsi="Verdana"/>
      <w:b/>
      <w:bCs/>
      <w:color w:val="333399"/>
      <w:sz w:val="22"/>
    </w:rPr>
  </w:style>
  <w:style w:type="paragraph" w:customStyle="1" w:styleId="Heading71">
    <w:name w:val="Heading 71"/>
    <w:basedOn w:val="Normal"/>
    <w:next w:val="Normal"/>
    <w:qFormat/>
    <w:rsid w:val="005167BE"/>
    <w:pPr>
      <w:keepNext/>
      <w:spacing w:line="360" w:lineRule="auto"/>
      <w:jc w:val="center"/>
      <w:outlineLvl w:val="6"/>
    </w:pPr>
    <w:rPr>
      <w:rFonts w:ascii="Verdana" w:hAnsi="Verdana"/>
      <w:b/>
      <w:bCs/>
      <w:color w:val="00000A"/>
      <w:sz w:val="20"/>
    </w:rPr>
  </w:style>
  <w:style w:type="character" w:customStyle="1" w:styleId="Destacado">
    <w:name w:val="Destacado"/>
    <w:qFormat/>
    <w:rsid w:val="005167BE"/>
    <w:rPr>
      <w:i/>
      <w:iCs/>
    </w:rPr>
  </w:style>
  <w:style w:type="character" w:customStyle="1" w:styleId="Ancladenotaalpie">
    <w:name w:val="Ancla de nota al pie"/>
    <w:rsid w:val="005167BE"/>
    <w:rPr>
      <w:vertAlign w:val="superscript"/>
    </w:rPr>
  </w:style>
  <w:style w:type="paragraph" w:customStyle="1" w:styleId="TableContents">
    <w:name w:val="Table Contents"/>
    <w:basedOn w:val="Normal"/>
    <w:rsid w:val="005167BE"/>
    <w:pPr>
      <w:widowControl w:val="0"/>
      <w:suppressLineNumbers/>
      <w:suppressAutoHyphens/>
    </w:pPr>
    <w:rPr>
      <w:rFonts w:ascii="Arial" w:eastAsia="Lucida Sans Unicode" w:hAnsi="Arial"/>
      <w:kern w:val="1"/>
      <w:sz w:val="22"/>
    </w:rPr>
  </w:style>
  <w:style w:type="character" w:customStyle="1" w:styleId="Estilo2Car">
    <w:name w:val="Estilo2 Car"/>
    <w:link w:val="Estilo2"/>
    <w:rsid w:val="00AF1523"/>
    <w:rPr>
      <w:rFonts w:ascii="Verdana" w:hAnsi="Verdana" w:cs="Microsoft Sans Serif"/>
      <w:bC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0558489">
      <w:bodyDiv w:val="1"/>
      <w:marLeft w:val="0"/>
      <w:marRight w:val="0"/>
      <w:marTop w:val="0"/>
      <w:marBottom w:val="0"/>
      <w:divBdr>
        <w:top w:val="none" w:sz="0" w:space="0" w:color="auto"/>
        <w:left w:val="none" w:sz="0" w:space="0" w:color="auto"/>
        <w:bottom w:val="none" w:sz="0" w:space="0" w:color="auto"/>
        <w:right w:val="none" w:sz="0" w:space="0" w:color="auto"/>
      </w:divBdr>
    </w:div>
    <w:div w:id="20982821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guaciles\AppData\Local\Microsoft\Windows\Temporary%20Internet%20Files\Content.MSO\232D77C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77360-1154-4FBE-938C-3CE345D77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232D77CA.dot</Template>
  <TotalTime>1</TotalTime>
  <Pages>2</Pages>
  <Words>9280</Words>
  <Characters>51044</Characters>
  <Application>Microsoft Office Word</Application>
  <DocSecurity>0</DocSecurity>
  <Lines>425</Lines>
  <Paragraphs>120</Paragraphs>
  <ScaleCrop>false</ScaleCrop>
  <HeadingPairs>
    <vt:vector size="2" baseType="variant">
      <vt:variant>
        <vt:lpstr>Título</vt:lpstr>
      </vt:variant>
      <vt:variant>
        <vt:i4>1</vt:i4>
      </vt:variant>
    </vt:vector>
  </HeadingPairs>
  <TitlesOfParts>
    <vt:vector size="1" baseType="lpstr">
      <vt:lpstr>ACTA DE LA SESIÓN DEL PLENO</vt:lpstr>
    </vt:vector>
  </TitlesOfParts>
  <Company>S.I. PANMA S.L.</Company>
  <LinksUpToDate>false</LinksUpToDate>
  <CharactersWithSpaces>60204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DE LA SESIÓN DEL PLENO</dc:title>
  <dc:subject/>
  <dc:creator>Natalia</dc:creator>
  <cp:keywords/>
  <dc:description/>
  <cp:lastModifiedBy>Francisco Martinez Capel</cp:lastModifiedBy>
  <cp:revision>2</cp:revision>
  <cp:lastPrinted>2018-11-28T11:25:00Z</cp:lastPrinted>
  <dcterms:created xsi:type="dcterms:W3CDTF">2021-03-09T12:05:00Z</dcterms:created>
  <dcterms:modified xsi:type="dcterms:W3CDTF">2021-03-09T12:05:00Z</dcterms:modified>
</cp:coreProperties>
</file>